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PhenoAsync</w:t>
      </w:r>
    </w:p>
    <w:p>
      <w:pPr>
        <w:pStyle w:val="Author"/>
      </w:pPr>
      <w:r>
        <w:t xml:space="preserve">Dongdong</w:t>
      </w:r>
      <w:r>
        <w:t xml:space="preserve"> </w:t>
      </w:r>
      <w:r>
        <w:t xml:space="preserve">Kong</w:t>
      </w:r>
    </w:p>
    <w:p>
      <w:pPr>
        <w:pStyle w:val="Date"/>
      </w:pPr>
      <w:r>
        <w:t xml:space="preserve">2019/12/6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This is 1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enoAsync_resul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PhenoAsync</dc:title>
  <dc:creator>Dongdong Kong</dc:creator>
  <cp:keywords/>
  <dcterms:created xsi:type="dcterms:W3CDTF">2019-12-06T04:11:01Z</dcterms:created>
  <dcterms:modified xsi:type="dcterms:W3CDTF">2019-12-06T04:11:01Z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2019/12/6</vt:lpwstr>
  </property>
  <property fmtid="{D5CDD505-2E9C-101B-9397-08002B2CF9AE}" pid="3" name="output">
    <vt:lpwstr>word_document</vt:lpwstr>
  </property>
</Properties>
</file>