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D144" w14:textId="007B098F" w:rsidR="0055743C" w:rsidRPr="00EF2821" w:rsidRDefault="00123830" w:rsidP="00A52CF0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TRACED: </w:t>
      </w:r>
      <w:r w:rsidR="009917B0" w:rsidRPr="00EF2821">
        <w:rPr>
          <w:rFonts w:ascii="Times New Roman" w:hAnsi="Times New Roman" w:cs="Times New Roman"/>
          <w:b/>
          <w:bCs/>
          <w:sz w:val="22"/>
          <w:szCs w:val="22"/>
        </w:rPr>
        <w:t>A</w:t>
      </w:r>
      <w:r w:rsidR="00EF2821" w:rsidRPr="00EF2821">
        <w:rPr>
          <w:rFonts w:ascii="Times New Roman" w:hAnsi="Times New Roman" w:cs="Times New Roman"/>
          <w:b/>
          <w:bCs/>
          <w:sz w:val="22"/>
          <w:szCs w:val="22"/>
        </w:rPr>
        <w:t>n AI-driven,</w:t>
      </w:r>
      <w:r w:rsidR="00697FEB" w:rsidRPr="00EF2821">
        <w:rPr>
          <w:rFonts w:ascii="Times New Roman" w:hAnsi="Times New Roman" w:cs="Times New Roman"/>
          <w:b/>
          <w:bCs/>
          <w:sz w:val="22"/>
          <w:szCs w:val="22"/>
        </w:rPr>
        <w:t xml:space="preserve"> Longitudinal</w:t>
      </w:r>
      <w:r w:rsidR="009917B0" w:rsidRPr="00EF2821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="00697FEB" w:rsidRPr="00EF2821">
        <w:rPr>
          <w:rFonts w:ascii="Times New Roman" w:hAnsi="Times New Roman" w:cs="Times New Roman"/>
          <w:b/>
          <w:bCs/>
          <w:sz w:val="22"/>
          <w:szCs w:val="22"/>
        </w:rPr>
        <w:t>R</w:t>
      </w:r>
      <w:r w:rsidR="009917B0" w:rsidRPr="00EF2821">
        <w:rPr>
          <w:rFonts w:ascii="Times New Roman" w:hAnsi="Times New Roman" w:cs="Times New Roman"/>
          <w:b/>
          <w:bCs/>
          <w:sz w:val="22"/>
          <w:szCs w:val="22"/>
        </w:rPr>
        <w:t>eal-time</w:t>
      </w:r>
      <w:r w:rsidR="00697FEB" w:rsidRPr="00EF282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697FEB" w:rsidRPr="00EF2821">
        <w:rPr>
          <w:rFonts w:ascii="Times New Roman" w:hAnsi="Times New Roman" w:cs="Times New Roman"/>
          <w:b/>
          <w:bCs/>
          <w:sz w:val="22"/>
          <w:szCs w:val="22"/>
        </w:rPr>
        <w:t xml:space="preserve">National </w:t>
      </w:r>
      <w:r w:rsidR="00CC77E4">
        <w:rPr>
          <w:rFonts w:ascii="Times New Roman" w:hAnsi="Times New Roman" w:cs="Times New Roman"/>
          <w:b/>
          <w:bCs/>
          <w:sz w:val="22"/>
          <w:szCs w:val="22"/>
        </w:rPr>
        <w:t xml:space="preserve">Public </w:t>
      </w:r>
      <w:r w:rsidR="00697FEB" w:rsidRPr="00EF2821">
        <w:rPr>
          <w:rFonts w:ascii="Times New Roman" w:hAnsi="Times New Roman" w:cs="Times New Roman"/>
          <w:b/>
          <w:bCs/>
          <w:sz w:val="22"/>
          <w:szCs w:val="22"/>
        </w:rPr>
        <w:t>Transit Performance Database</w:t>
      </w:r>
      <w:r w:rsidR="00697FEB" w:rsidRPr="00EF282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784DBB40" w14:textId="309195B1" w:rsidR="00697FEB" w:rsidRPr="00133EFD" w:rsidRDefault="00697FEB" w:rsidP="00A52CF0">
      <w:pPr>
        <w:spacing w:before="60" w:after="6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133EFD">
        <w:rPr>
          <w:rFonts w:ascii="Times New Roman" w:hAnsi="Times New Roman" w:cs="Times New Roman"/>
          <w:i/>
          <w:iCs/>
          <w:sz w:val="22"/>
          <w:szCs w:val="22"/>
        </w:rPr>
        <w:t>Luyu Liu, Auburn University</w:t>
      </w:r>
    </w:p>
    <w:p w14:paraId="2B7839CD" w14:textId="4D830111" w:rsidR="00B73608" w:rsidRPr="00FC6EEB" w:rsidRDefault="00B73608" w:rsidP="00A52CF0">
      <w:pPr>
        <w:spacing w:before="60" w:after="6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347620">
        <w:rPr>
          <w:rFonts w:ascii="Times New Roman" w:hAnsi="Times New Roman" w:cs="Times New Roman"/>
          <w:sz w:val="22"/>
          <w:szCs w:val="22"/>
        </w:rPr>
        <w:t>Public transportation systems are critical infrastructure that shape mobility, equity, and economic vitality across the United States</w:t>
      </w:r>
      <w:r>
        <w:rPr>
          <w:rFonts w:ascii="Times New Roman" w:hAnsi="Times New Roman" w:cs="Times New Roman"/>
          <w:sz w:val="22"/>
          <w:szCs w:val="22"/>
        </w:rPr>
        <w:t xml:space="preserve">, with </w:t>
      </w:r>
      <w:r>
        <w:rPr>
          <w:rFonts w:ascii="Times New Roman" w:hAnsi="Times New Roman" w:cs="Times New Roman"/>
          <w:sz w:val="22"/>
          <w:szCs w:val="22"/>
        </w:rPr>
        <w:t xml:space="preserve">annually </w:t>
      </w:r>
      <w:r>
        <w:rPr>
          <w:rFonts w:ascii="Times New Roman" w:hAnsi="Times New Roman" w:cs="Times New Roman"/>
          <w:sz w:val="22"/>
          <w:szCs w:val="22"/>
        </w:rPr>
        <w:t xml:space="preserve">80 billion </w:t>
      </w:r>
      <w:r w:rsidR="00FC6EEB">
        <w:rPr>
          <w:rFonts w:ascii="Times New Roman" w:hAnsi="Times New Roman" w:cs="Times New Roman"/>
          <w:sz w:val="22"/>
          <w:szCs w:val="22"/>
        </w:rPr>
        <w:t xml:space="preserve">tax dollars </w:t>
      </w:r>
      <w:r>
        <w:rPr>
          <w:rFonts w:ascii="Times New Roman" w:hAnsi="Times New Roman" w:cs="Times New Roman"/>
          <w:sz w:val="22"/>
          <w:szCs w:val="22"/>
        </w:rPr>
        <w:t>spent and 8 billion total passenger trips in 2024.</w:t>
      </w:r>
      <w:r w:rsidR="00196BC0">
        <w:rPr>
          <w:rFonts w:ascii="Times New Roman" w:hAnsi="Times New Roman" w:cs="Times New Roman"/>
          <w:sz w:val="22"/>
          <w:szCs w:val="22"/>
        </w:rPr>
        <w:t xml:space="preserve"> Despite the significant impacts and investments</w:t>
      </w:r>
      <w:r>
        <w:rPr>
          <w:rFonts w:ascii="Times New Roman" w:hAnsi="Times New Roman" w:cs="Times New Roman"/>
          <w:sz w:val="22"/>
          <w:szCs w:val="22"/>
        </w:rPr>
        <w:t xml:space="preserve">, there is no </w:t>
      </w:r>
      <w:r w:rsidRPr="00104CEE">
        <w:rPr>
          <w:rFonts w:ascii="Times New Roman" w:hAnsi="Times New Roman" w:cs="Times New Roman"/>
          <w:i/>
          <w:iCs/>
          <w:sz w:val="22"/>
          <w:szCs w:val="22"/>
        </w:rPr>
        <w:t>systematic, longitudinal</w:t>
      </w:r>
      <w:r w:rsidR="00347620" w:rsidRPr="00104CEE">
        <w:rPr>
          <w:rFonts w:ascii="Times New Roman" w:hAnsi="Times New Roman" w:cs="Times New Roman"/>
          <w:i/>
          <w:iCs/>
          <w:sz w:val="22"/>
          <w:szCs w:val="22"/>
        </w:rPr>
        <w:t>, nationwid</w:t>
      </w:r>
      <w:r w:rsidR="00347620" w:rsidRPr="00347620">
        <w:rPr>
          <w:rFonts w:ascii="Times New Roman" w:hAnsi="Times New Roman" w:cs="Times New Roman"/>
          <w:sz w:val="22"/>
          <w:szCs w:val="22"/>
        </w:rPr>
        <w:t xml:space="preserve">e </w:t>
      </w:r>
      <w:r>
        <w:rPr>
          <w:rFonts w:ascii="Times New Roman" w:hAnsi="Times New Roman" w:cs="Times New Roman"/>
          <w:sz w:val="22"/>
          <w:szCs w:val="22"/>
        </w:rPr>
        <w:t xml:space="preserve">infrastructure to monitor and report </w:t>
      </w:r>
      <w:r w:rsidR="00567EEC">
        <w:rPr>
          <w:rFonts w:ascii="Times New Roman" w:hAnsi="Times New Roman" w:cs="Times New Roman"/>
          <w:sz w:val="22"/>
          <w:szCs w:val="22"/>
        </w:rPr>
        <w:t xml:space="preserve">the systems’ </w:t>
      </w:r>
      <w:r w:rsidR="00F57133">
        <w:rPr>
          <w:rFonts w:ascii="Times New Roman" w:hAnsi="Times New Roman" w:cs="Times New Roman"/>
          <w:b/>
          <w:bCs/>
          <w:sz w:val="22"/>
          <w:szCs w:val="22"/>
        </w:rPr>
        <w:t>on-time performance</w:t>
      </w:r>
      <w:r w:rsidR="00347620" w:rsidRPr="00347620">
        <w:rPr>
          <w:rFonts w:ascii="Times New Roman" w:hAnsi="Times New Roman" w:cs="Times New Roman"/>
          <w:b/>
          <w:bCs/>
          <w:sz w:val="22"/>
          <w:szCs w:val="22"/>
        </w:rPr>
        <w:t>,</w:t>
      </w:r>
      <w:r w:rsidR="00F5713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B6F78">
        <w:rPr>
          <w:rFonts w:ascii="Times New Roman" w:hAnsi="Times New Roman" w:cs="Times New Roman"/>
          <w:b/>
          <w:bCs/>
          <w:sz w:val="22"/>
          <w:szCs w:val="22"/>
        </w:rPr>
        <w:t>accessibility</w:t>
      </w:r>
      <w:r w:rsidR="00347620" w:rsidRPr="00347620">
        <w:rPr>
          <w:rFonts w:ascii="Times New Roman" w:hAnsi="Times New Roman" w:cs="Times New Roman"/>
          <w:b/>
          <w:bCs/>
          <w:sz w:val="22"/>
          <w:szCs w:val="22"/>
        </w:rPr>
        <w:t>, and passenger experience</w:t>
      </w:r>
      <w:r w:rsidR="0004761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47619" w:rsidRPr="001C6585">
        <w:rPr>
          <w:rFonts w:ascii="Times New Roman" w:hAnsi="Times New Roman" w:cs="Times New Roman"/>
          <w:sz w:val="22"/>
          <w:szCs w:val="22"/>
        </w:rPr>
        <w:t xml:space="preserve">in real </w:t>
      </w:r>
      <w:r w:rsidR="00047619" w:rsidRPr="00FC35FA">
        <w:rPr>
          <w:rFonts w:ascii="Times New Roman" w:hAnsi="Times New Roman" w:cs="Times New Roman"/>
          <w:sz w:val="22"/>
          <w:szCs w:val="22"/>
        </w:rPr>
        <w:t>time</w:t>
      </w:r>
      <w:r w:rsidR="003D3A69" w:rsidRPr="00FC35FA">
        <w:rPr>
          <w:rFonts w:ascii="Times New Roman" w:hAnsi="Times New Roman" w:cs="Times New Roman"/>
          <w:sz w:val="22"/>
          <w:szCs w:val="22"/>
        </w:rPr>
        <w:t xml:space="preserve">. </w:t>
      </w:r>
      <w:r w:rsidR="00FC6EEB" w:rsidRPr="00FC35FA">
        <w:rPr>
          <w:rFonts w:ascii="Times New Roman" w:hAnsi="Times New Roman" w:cs="Times New Roman"/>
          <w:sz w:val="22"/>
          <w:szCs w:val="22"/>
        </w:rPr>
        <w:t>Current data</w:t>
      </w:r>
      <w:r w:rsidR="00FC6EEB" w:rsidRPr="00FC35FA">
        <w:rPr>
          <w:rFonts w:ascii="Times New Roman" w:hAnsi="Times New Roman" w:cs="Times New Roman"/>
          <w:sz w:val="22"/>
          <w:szCs w:val="22"/>
        </w:rPr>
        <w:t>,</w:t>
      </w:r>
      <w:r w:rsidR="00FC6EEB" w:rsidRPr="00FC35FA">
        <w:rPr>
          <w:rFonts w:ascii="Times New Roman" w:hAnsi="Times New Roman" w:cs="Times New Roman"/>
          <w:sz w:val="22"/>
          <w:szCs w:val="22"/>
        </w:rPr>
        <w:t xml:space="preserve"> such as GTFS-</w:t>
      </w:r>
      <w:r w:rsidR="00FC6EEB" w:rsidRPr="00FC35FA">
        <w:rPr>
          <w:rFonts w:ascii="Times New Roman" w:hAnsi="Times New Roman" w:cs="Times New Roman"/>
          <w:sz w:val="22"/>
          <w:szCs w:val="22"/>
        </w:rPr>
        <w:t>real-time</w:t>
      </w:r>
      <w:r w:rsidR="00FC6EEB" w:rsidRPr="00FC35FA">
        <w:rPr>
          <w:rFonts w:ascii="Times New Roman" w:hAnsi="Times New Roman" w:cs="Times New Roman"/>
          <w:sz w:val="22"/>
          <w:szCs w:val="22"/>
        </w:rPr>
        <w:t xml:space="preserve"> feeds</w:t>
      </w:r>
      <w:r w:rsidR="00FC6EEB" w:rsidRPr="00FC35FA">
        <w:rPr>
          <w:rFonts w:ascii="Times New Roman" w:hAnsi="Times New Roman" w:cs="Times New Roman"/>
          <w:sz w:val="22"/>
          <w:szCs w:val="22"/>
        </w:rPr>
        <w:t xml:space="preserve"> and</w:t>
      </w:r>
      <w:r w:rsidR="005A123A" w:rsidRPr="00FC35FA">
        <w:rPr>
          <w:rFonts w:ascii="Times New Roman" w:hAnsi="Times New Roman" w:cs="Times New Roman"/>
          <w:sz w:val="22"/>
          <w:szCs w:val="22"/>
        </w:rPr>
        <w:t xml:space="preserve"> ridership data</w:t>
      </w:r>
      <w:r w:rsidR="00FC6EEB" w:rsidRPr="00FC35FA">
        <w:rPr>
          <w:rFonts w:ascii="Times New Roman" w:hAnsi="Times New Roman" w:cs="Times New Roman"/>
          <w:sz w:val="22"/>
          <w:szCs w:val="22"/>
        </w:rPr>
        <w:t xml:space="preserve"> published by </w:t>
      </w:r>
      <w:r w:rsidR="001806D7" w:rsidRPr="00FC35FA">
        <w:rPr>
          <w:rFonts w:ascii="Times New Roman" w:hAnsi="Times New Roman" w:cs="Times New Roman"/>
          <w:sz w:val="22"/>
          <w:szCs w:val="22"/>
        </w:rPr>
        <w:t>agencies,</w:t>
      </w:r>
      <w:r w:rsidR="00FC6EEB" w:rsidRPr="00FC35FA">
        <w:rPr>
          <w:rFonts w:ascii="Times New Roman" w:hAnsi="Times New Roman" w:cs="Times New Roman"/>
          <w:sz w:val="22"/>
          <w:szCs w:val="22"/>
        </w:rPr>
        <w:t xml:space="preserve"> are valuable</w:t>
      </w:r>
      <w:r w:rsidR="00FC6EEB" w:rsidRPr="00FC6EEB">
        <w:rPr>
          <w:rFonts w:ascii="Times New Roman" w:hAnsi="Times New Roman" w:cs="Times New Roman"/>
          <w:sz w:val="22"/>
          <w:szCs w:val="22"/>
        </w:rPr>
        <w:t xml:space="preserve"> but </w:t>
      </w:r>
      <w:r w:rsidR="00F9030C">
        <w:rPr>
          <w:rFonts w:ascii="Times New Roman" w:hAnsi="Times New Roman" w:cs="Times New Roman"/>
          <w:sz w:val="22"/>
          <w:szCs w:val="22"/>
        </w:rPr>
        <w:t xml:space="preserve">remain </w:t>
      </w:r>
      <w:r w:rsidR="007A679D" w:rsidRPr="007A679D">
        <w:rPr>
          <w:rFonts w:ascii="Times New Roman" w:hAnsi="Times New Roman" w:cs="Times New Roman"/>
          <w:sz w:val="22"/>
          <w:szCs w:val="22"/>
        </w:rPr>
        <w:t>unarchived</w:t>
      </w:r>
      <w:r w:rsidR="00F9030C">
        <w:rPr>
          <w:rFonts w:ascii="Times New Roman" w:hAnsi="Times New Roman" w:cs="Times New Roman"/>
          <w:sz w:val="22"/>
          <w:szCs w:val="22"/>
        </w:rPr>
        <w:t xml:space="preserve">, </w:t>
      </w:r>
      <w:r w:rsidR="00FC6EEB" w:rsidRPr="00FC6EEB">
        <w:rPr>
          <w:rFonts w:ascii="Times New Roman" w:hAnsi="Times New Roman" w:cs="Times New Roman"/>
          <w:sz w:val="22"/>
          <w:szCs w:val="22"/>
        </w:rPr>
        <w:t xml:space="preserve">fragmented, and difficult to integrate across </w:t>
      </w:r>
      <w:r w:rsidR="00FC6EEB">
        <w:rPr>
          <w:rFonts w:ascii="Times New Roman" w:hAnsi="Times New Roman" w:cs="Times New Roman"/>
          <w:sz w:val="22"/>
          <w:szCs w:val="22"/>
        </w:rPr>
        <w:t xml:space="preserve">hundreds </w:t>
      </w:r>
      <w:r w:rsidR="00FC6EEB" w:rsidRPr="00FC6EEB">
        <w:rPr>
          <w:rFonts w:ascii="Times New Roman" w:hAnsi="Times New Roman" w:cs="Times New Roman"/>
          <w:sz w:val="22"/>
          <w:szCs w:val="22"/>
        </w:rPr>
        <w:t xml:space="preserve">of operators. This </w:t>
      </w:r>
      <w:r w:rsidR="00F9030C">
        <w:rPr>
          <w:rFonts w:ascii="Times New Roman" w:hAnsi="Times New Roman" w:cs="Times New Roman"/>
          <w:sz w:val="22"/>
          <w:szCs w:val="22"/>
        </w:rPr>
        <w:t xml:space="preserve">major gap </w:t>
      </w:r>
      <w:r w:rsidR="00FC6EEB" w:rsidRPr="00FC6EEB">
        <w:rPr>
          <w:rFonts w:ascii="Times New Roman" w:hAnsi="Times New Roman" w:cs="Times New Roman"/>
          <w:sz w:val="22"/>
          <w:szCs w:val="22"/>
        </w:rPr>
        <w:t>limits our ability to evaluate reliability, identify information gaps, or understand how service quality shapes rider trust and behavior.</w:t>
      </w:r>
    </w:p>
    <w:p w14:paraId="633EEDF2" w14:textId="66B9462E" w:rsidR="00551777" w:rsidRPr="00EF2821" w:rsidRDefault="00E1427A" w:rsidP="00A52CF0">
      <w:pPr>
        <w:spacing w:before="60" w:after="6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To close the gaps, we </w:t>
      </w:r>
      <w:r w:rsidR="00123830" w:rsidRPr="00196BC0">
        <w:rPr>
          <w:rFonts w:ascii="Times New Roman" w:hAnsi="Times New Roman" w:cs="Times New Roman"/>
          <w:b/>
          <w:bCs/>
          <w:sz w:val="22"/>
          <w:szCs w:val="22"/>
        </w:rPr>
        <w:t>propose Transit</w:t>
      </w:r>
      <w:r w:rsidR="002F4ADB" w:rsidRPr="00196BC0">
        <w:rPr>
          <w:rFonts w:ascii="Times New Roman" w:hAnsi="Times New Roman" w:cs="Times New Roman"/>
          <w:b/>
          <w:bCs/>
          <w:sz w:val="22"/>
          <w:szCs w:val="22"/>
        </w:rPr>
        <w:t xml:space="preserve"> Reliability</w:t>
      </w:r>
      <w:r w:rsidR="00123830" w:rsidRPr="00196BC0">
        <w:rPr>
          <w:rFonts w:ascii="Times New Roman" w:hAnsi="Times New Roman" w:cs="Times New Roman"/>
          <w:b/>
          <w:bCs/>
          <w:sz w:val="22"/>
          <w:szCs w:val="22"/>
        </w:rPr>
        <w:t>, Access</w:t>
      </w:r>
      <w:r w:rsidR="002F4ADB" w:rsidRPr="00196BC0">
        <w:rPr>
          <w:rFonts w:ascii="Times New Roman" w:hAnsi="Times New Roman" w:cs="Times New Roman"/>
          <w:b/>
          <w:bCs/>
          <w:sz w:val="22"/>
          <w:szCs w:val="22"/>
        </w:rPr>
        <w:t>ibility</w:t>
      </w:r>
      <w:r w:rsidR="00123830" w:rsidRPr="00196BC0">
        <w:rPr>
          <w:rFonts w:ascii="Times New Roman" w:hAnsi="Times New Roman" w:cs="Times New Roman"/>
          <w:b/>
          <w:bCs/>
          <w:sz w:val="22"/>
          <w:szCs w:val="22"/>
        </w:rPr>
        <w:t>, and Community Experience Database (TRACED)</w:t>
      </w:r>
      <w:r w:rsidR="004C7C1C">
        <w:rPr>
          <w:rFonts w:ascii="Times New Roman" w:hAnsi="Times New Roman" w:cs="Times New Roman"/>
          <w:sz w:val="22"/>
          <w:szCs w:val="22"/>
        </w:rPr>
        <w:t xml:space="preserve">, a </w:t>
      </w:r>
      <w:r w:rsidR="00551777">
        <w:rPr>
          <w:rFonts w:ascii="Times New Roman" w:hAnsi="Times New Roman" w:cs="Times New Roman"/>
          <w:sz w:val="22"/>
          <w:szCs w:val="22"/>
        </w:rPr>
        <w:t>national infrastructure that records, analyzes, and synthesizes the</w:t>
      </w:r>
      <w:r w:rsidR="00196BC0">
        <w:rPr>
          <w:rFonts w:ascii="Times New Roman" w:hAnsi="Times New Roman" w:cs="Times New Roman"/>
          <w:sz w:val="22"/>
          <w:szCs w:val="22"/>
        </w:rPr>
        <w:t xml:space="preserve"> on-time </w:t>
      </w:r>
      <w:r w:rsidR="00551777">
        <w:rPr>
          <w:rFonts w:ascii="Times New Roman" w:hAnsi="Times New Roman" w:cs="Times New Roman"/>
          <w:sz w:val="22"/>
          <w:szCs w:val="22"/>
        </w:rPr>
        <w:t xml:space="preserve">performance </w:t>
      </w:r>
      <w:r w:rsidR="00196BC0">
        <w:rPr>
          <w:rFonts w:ascii="Times New Roman" w:hAnsi="Times New Roman" w:cs="Times New Roman"/>
          <w:sz w:val="22"/>
          <w:szCs w:val="22"/>
        </w:rPr>
        <w:t xml:space="preserve">of </w:t>
      </w:r>
      <w:r w:rsidR="007F0789">
        <w:rPr>
          <w:rFonts w:ascii="Times New Roman" w:hAnsi="Times New Roman" w:cs="Times New Roman"/>
          <w:sz w:val="22"/>
          <w:szCs w:val="22"/>
        </w:rPr>
        <w:t xml:space="preserve">major </w:t>
      </w:r>
      <w:r w:rsidR="00196BC0">
        <w:rPr>
          <w:rFonts w:ascii="Times New Roman" w:hAnsi="Times New Roman" w:cs="Times New Roman"/>
          <w:sz w:val="22"/>
          <w:szCs w:val="22"/>
        </w:rPr>
        <w:t xml:space="preserve">U.S. public transit systems at 1-minute frequency. </w:t>
      </w:r>
    </w:p>
    <w:sectPr w:rsidR="00551777" w:rsidRPr="00EF282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43C"/>
    <w:rsid w:val="00047619"/>
    <w:rsid w:val="00097748"/>
    <w:rsid w:val="000C20E7"/>
    <w:rsid w:val="00104CEE"/>
    <w:rsid w:val="00123830"/>
    <w:rsid w:val="00133EFD"/>
    <w:rsid w:val="001806D7"/>
    <w:rsid w:val="00196BC0"/>
    <w:rsid w:val="001C6585"/>
    <w:rsid w:val="0021192C"/>
    <w:rsid w:val="002B6F78"/>
    <w:rsid w:val="002D45C4"/>
    <w:rsid w:val="002F4ADB"/>
    <w:rsid w:val="00347620"/>
    <w:rsid w:val="003D3A69"/>
    <w:rsid w:val="00420B5E"/>
    <w:rsid w:val="00432219"/>
    <w:rsid w:val="004C7C1C"/>
    <w:rsid w:val="00551777"/>
    <w:rsid w:val="0055743C"/>
    <w:rsid w:val="00567EEC"/>
    <w:rsid w:val="005A123A"/>
    <w:rsid w:val="0064749E"/>
    <w:rsid w:val="00693571"/>
    <w:rsid w:val="00697FEB"/>
    <w:rsid w:val="00724E91"/>
    <w:rsid w:val="00773A43"/>
    <w:rsid w:val="007A679D"/>
    <w:rsid w:val="007F0789"/>
    <w:rsid w:val="009830D8"/>
    <w:rsid w:val="009917B0"/>
    <w:rsid w:val="009C0001"/>
    <w:rsid w:val="009E1E72"/>
    <w:rsid w:val="00A52CF0"/>
    <w:rsid w:val="00B13516"/>
    <w:rsid w:val="00B553D4"/>
    <w:rsid w:val="00B56469"/>
    <w:rsid w:val="00B73608"/>
    <w:rsid w:val="00C77988"/>
    <w:rsid w:val="00CC77E4"/>
    <w:rsid w:val="00D13A66"/>
    <w:rsid w:val="00DA0F7A"/>
    <w:rsid w:val="00DB120B"/>
    <w:rsid w:val="00E1427A"/>
    <w:rsid w:val="00E267FE"/>
    <w:rsid w:val="00E72AED"/>
    <w:rsid w:val="00EF2821"/>
    <w:rsid w:val="00F42E86"/>
    <w:rsid w:val="00F57133"/>
    <w:rsid w:val="00F9030C"/>
    <w:rsid w:val="00FB7B37"/>
    <w:rsid w:val="00FC35FA"/>
    <w:rsid w:val="00FC6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95951"/>
  <w15:chartTrackingRefBased/>
  <w15:docId w15:val="{E639969F-7AB0-48F8-9C62-0F28555BB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4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4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4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4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4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4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4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4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4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4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4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4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4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4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4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4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4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</Pages>
  <Words>169</Words>
  <Characters>1001</Characters>
  <Application>Microsoft Office Word</Application>
  <DocSecurity>0</DocSecurity>
  <Lines>13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Luyu Liu</dc:creator>
  <cp:keywords/>
  <dc:description/>
  <cp:lastModifiedBy>Luyu Liu</cp:lastModifiedBy>
  <cp:revision>41</cp:revision>
  <dcterms:created xsi:type="dcterms:W3CDTF">2025-09-30T19:00:00Z</dcterms:created>
  <dcterms:modified xsi:type="dcterms:W3CDTF">2025-10-01T03:04:00Z</dcterms:modified>
</cp:coreProperties>
</file>