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54BAF" w14:textId="77777777" w:rsidR="00C97400" w:rsidRPr="00471BC7" w:rsidRDefault="00471BC7" w:rsidP="00471BC7">
      <w:pPr>
        <w:pStyle w:val="NoSpacing"/>
        <w:jc w:val="center"/>
        <w:rPr>
          <w:sz w:val="52"/>
          <w:szCs w:val="52"/>
        </w:rPr>
      </w:pPr>
      <w:bookmarkStart w:id="0" w:name="_GoBack"/>
      <w:bookmarkEnd w:id="0"/>
      <w:r w:rsidRPr="00471BC7">
        <w:rPr>
          <w:sz w:val="52"/>
          <w:szCs w:val="52"/>
        </w:rPr>
        <w:t>Heparin infusion titration chart</w:t>
      </w:r>
    </w:p>
    <w:p w14:paraId="19A54BB0" w14:textId="77777777" w:rsidR="00471BC7" w:rsidRDefault="00471BC7" w:rsidP="00471BC7">
      <w:pPr>
        <w:pStyle w:val="NoSpacing"/>
        <w:jc w:val="center"/>
      </w:pPr>
      <w:r>
        <w:t xml:space="preserve">Temporary </w:t>
      </w:r>
      <w:r w:rsidR="004A2001">
        <w:t>approved by the Anticoagulation Safety Committee 8/9/2016</w:t>
      </w:r>
    </w:p>
    <w:p w14:paraId="19A54BB1" w14:textId="77777777" w:rsidR="00471BC7" w:rsidRDefault="00471BC7"/>
    <w:p w14:paraId="19A54BB2" w14:textId="77777777" w:rsidR="00471BC7" w:rsidRDefault="00471BC7">
      <w:pPr>
        <w:rPr>
          <w:noProof/>
        </w:rPr>
      </w:pPr>
    </w:p>
    <w:p w14:paraId="19A54BB3" w14:textId="77777777" w:rsidR="00471BC7" w:rsidRDefault="00471BC7">
      <w:r>
        <w:rPr>
          <w:noProof/>
        </w:rPr>
        <w:drawing>
          <wp:inline distT="0" distB="0" distL="0" distR="0" wp14:anchorId="19A54BB4" wp14:editId="19A54BB5">
            <wp:extent cx="9416265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1626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BC7" w:rsidSect="00471BC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C7"/>
    <w:rsid w:val="00471BC7"/>
    <w:rsid w:val="004A2001"/>
    <w:rsid w:val="004D0562"/>
    <w:rsid w:val="00C97400"/>
    <w:rsid w:val="00E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54BAF"/>
  <w15:docId w15:val="{48198625-8291-4DA5-8BB1-8F469852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BC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1B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29EBD4F4A73D498BD1E8A30DE05FCA" ma:contentTypeVersion="0" ma:contentTypeDescription="Create a new document." ma:contentTypeScope="" ma:versionID="dae8f33fa7f5cc0b58fbfab90ff9a1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6A0C35-1562-47EC-A694-B990A78835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8D580D-6073-4883-8954-66F378823FBE}">
  <ds:schemaRefs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3FB93B4-F7E3-40A7-8084-131FBD8D2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Lurie Children's Hospital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Orr, Russell Jason.</dc:creator>
  <cp:lastModifiedBy>Marsillio, Lauren</cp:lastModifiedBy>
  <cp:revision>2</cp:revision>
  <dcterms:created xsi:type="dcterms:W3CDTF">2017-08-03T19:30:00Z</dcterms:created>
  <dcterms:modified xsi:type="dcterms:W3CDTF">2017-08-03T19:30:00Z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0x0101009029EBD4F4A73D498BD1E8A30DE05FCA</vt:lpwstr>
  </property>
</Properties>
</file>