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3BE7A" w14:textId="77777777" w:rsidR="008954E6" w:rsidRPr="004A4ADE" w:rsidRDefault="49C22271" w:rsidP="00642814">
      <w:pPr>
        <w:jc w:val="both"/>
        <w:rPr>
          <w:b/>
          <w:bCs/>
          <w:sz w:val="28"/>
          <w:szCs w:val="28"/>
          <w:u w:val="single"/>
        </w:rPr>
      </w:pPr>
      <w:r w:rsidRPr="49C22271">
        <w:rPr>
          <w:b/>
          <w:bCs/>
          <w:sz w:val="28"/>
          <w:szCs w:val="28"/>
          <w:u w:val="single"/>
        </w:rPr>
        <w:t>Steps for running Horizontal Scale tests</w:t>
      </w:r>
    </w:p>
    <w:p w14:paraId="2CF9DA3E" w14:textId="77777777" w:rsidR="00EF2E4D" w:rsidRPr="004A4ADE" w:rsidRDefault="00EF2E4D" w:rsidP="00642814">
      <w:pPr>
        <w:jc w:val="both"/>
        <w:rPr>
          <w:rFonts w:cstheme="minorHAnsi"/>
        </w:rPr>
      </w:pPr>
    </w:p>
    <w:p w14:paraId="25E72E7E" w14:textId="77777777" w:rsidR="002341FE" w:rsidRPr="004A4ADE" w:rsidRDefault="49C22271" w:rsidP="00642814">
      <w:pPr>
        <w:jc w:val="both"/>
        <w:rPr>
          <w:b/>
          <w:bCs/>
          <w:u w:val="single"/>
        </w:rPr>
      </w:pPr>
      <w:r w:rsidRPr="49C22271">
        <w:rPr>
          <w:b/>
          <w:bCs/>
          <w:u w:val="single"/>
        </w:rPr>
        <w:t>Setting up the horizontal scale test environment</w:t>
      </w:r>
    </w:p>
    <w:p w14:paraId="3FFD5861" w14:textId="416C34AE" w:rsidR="002341FE" w:rsidRPr="004A4ADE" w:rsidRDefault="49C22271" w:rsidP="00642814">
      <w:pPr>
        <w:pStyle w:val="ListParagraph"/>
        <w:numPr>
          <w:ilvl w:val="0"/>
          <w:numId w:val="24"/>
        </w:numPr>
        <w:jc w:val="both"/>
      </w:pPr>
      <w:r>
        <w:t xml:space="preserve">In the main console VM, Open </w:t>
      </w:r>
      <w:proofErr w:type="spellStart"/>
      <w:r>
        <w:t>PyCharm</w:t>
      </w:r>
      <w:proofErr w:type="spellEnd"/>
      <w:r>
        <w:t xml:space="preserve"> </w:t>
      </w:r>
      <w:r w:rsidR="4414D17E">
        <w:rPr>
          <w:noProof/>
        </w:rPr>
        <w:drawing>
          <wp:inline distT="0" distB="0" distL="0" distR="0" wp14:anchorId="3AFEA7D4" wp14:editId="69BCB07D">
            <wp:extent cx="336940" cy="490095"/>
            <wp:effectExtent l="0" t="0" r="6350" b="5715"/>
            <wp:docPr id="4669316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336940" cy="490095"/>
                    </a:xfrm>
                    <a:prstGeom prst="rect">
                      <a:avLst/>
                    </a:prstGeom>
                  </pic:spPr>
                </pic:pic>
              </a:graphicData>
            </a:graphic>
          </wp:inline>
        </w:drawing>
      </w:r>
      <w:r>
        <w:t xml:space="preserve"> by double clicking on the icon </w:t>
      </w:r>
      <w:r w:rsidR="00694ABA">
        <w:t xml:space="preserve">in the </w:t>
      </w:r>
      <w:r>
        <w:t>desktop</w:t>
      </w:r>
      <w:r w:rsidR="00694ABA">
        <w:t>.</w:t>
      </w:r>
    </w:p>
    <w:p w14:paraId="62158AF8" w14:textId="4B04998B" w:rsidR="002341FE" w:rsidRPr="004A4ADE" w:rsidRDefault="00694ABA" w:rsidP="00642814">
      <w:pPr>
        <w:pStyle w:val="ListParagraph"/>
        <w:numPr>
          <w:ilvl w:val="0"/>
          <w:numId w:val="24"/>
        </w:numPr>
        <w:jc w:val="both"/>
      </w:pPr>
      <w:r>
        <w:t>C</w:t>
      </w:r>
      <w:r w:rsidR="49C22271" w:rsidRPr="49C22271">
        <w:t xml:space="preserve">lick on </w:t>
      </w:r>
      <w:r>
        <w:t xml:space="preserve">the </w:t>
      </w:r>
      <w:r w:rsidR="49C22271" w:rsidRPr="49C22271">
        <w:t>File menu</w:t>
      </w:r>
      <w:r>
        <w:t>.</w:t>
      </w:r>
    </w:p>
    <w:p w14:paraId="2A7DD96C" w14:textId="67569BF3" w:rsidR="00EE5725" w:rsidRPr="004A4ADE" w:rsidRDefault="49C22271" w:rsidP="00642814">
      <w:pPr>
        <w:pStyle w:val="ListParagraph"/>
        <w:shd w:val="clear" w:color="auto" w:fill="FFFFFF" w:themeFill="background1"/>
        <w:autoSpaceDE w:val="0"/>
        <w:autoSpaceDN w:val="0"/>
        <w:adjustRightInd w:val="0"/>
        <w:spacing w:after="0" w:line="240" w:lineRule="auto"/>
        <w:jc w:val="both"/>
        <w:rPr>
          <w:b/>
          <w:bCs/>
          <w:color w:val="008080"/>
        </w:rPr>
      </w:pPr>
      <w:r w:rsidRPr="49C22271">
        <w:t>2.1 Open certClient.py</w:t>
      </w:r>
      <w:r w:rsidR="00694ABA">
        <w:t>. L</w:t>
      </w:r>
      <w:r w:rsidRPr="49C22271">
        <w:t xml:space="preserve">ocate the line </w:t>
      </w:r>
      <w:proofErr w:type="spellStart"/>
      <w:proofErr w:type="gramStart"/>
      <w:r w:rsidRPr="49C22271">
        <w:rPr>
          <w:color w:val="94558D"/>
        </w:rPr>
        <w:t>self</w:t>
      </w:r>
      <w:r w:rsidRPr="49C22271">
        <w:rPr>
          <w:color w:val="000000" w:themeColor="text1"/>
        </w:rPr>
        <w:t>.base</w:t>
      </w:r>
      <w:proofErr w:type="gramEnd"/>
      <w:r w:rsidRPr="49C22271">
        <w:rPr>
          <w:color w:val="000000" w:themeColor="text1"/>
        </w:rPr>
        <w:t>_url</w:t>
      </w:r>
      <w:proofErr w:type="spellEnd"/>
      <w:r w:rsidRPr="49C22271">
        <w:rPr>
          <w:color w:val="000000" w:themeColor="text1"/>
        </w:rPr>
        <w:t xml:space="preserve"> = </w:t>
      </w:r>
      <w:r w:rsidRPr="49C22271">
        <w:rPr>
          <w:b/>
          <w:bCs/>
          <w:color w:val="008080"/>
        </w:rPr>
        <w:t>'http://127.0.0.1:9090/</w:t>
      </w:r>
      <w:proofErr w:type="spellStart"/>
      <w:r w:rsidRPr="49C22271">
        <w:rPr>
          <w:b/>
          <w:bCs/>
          <w:color w:val="008080"/>
        </w:rPr>
        <w:t>devops</w:t>
      </w:r>
      <w:proofErr w:type="spellEnd"/>
      <w:r w:rsidRPr="49C22271">
        <w:rPr>
          <w:b/>
          <w:bCs/>
          <w:color w:val="008080"/>
        </w:rPr>
        <w:t>/</w:t>
      </w:r>
      <w:proofErr w:type="spellStart"/>
      <w:r w:rsidRPr="49C22271">
        <w:rPr>
          <w:b/>
          <w:bCs/>
          <w:color w:val="008080"/>
        </w:rPr>
        <w:t>webapi</w:t>
      </w:r>
      <w:proofErr w:type="spellEnd"/>
      <w:r w:rsidRPr="49C22271">
        <w:rPr>
          <w:b/>
          <w:bCs/>
          <w:color w:val="008080"/>
        </w:rPr>
        <w:t>'</w:t>
      </w:r>
    </w:p>
    <w:p w14:paraId="1279E267" w14:textId="00A99EF6" w:rsidR="00EE5725" w:rsidRPr="004A4ADE" w:rsidRDefault="00694ABA" w:rsidP="00642814">
      <w:pPr>
        <w:pStyle w:val="ListParagraph"/>
        <w:jc w:val="both"/>
      </w:pPr>
      <w:r>
        <w:t>a</w:t>
      </w:r>
      <w:r w:rsidR="49C22271" w:rsidRPr="49C22271">
        <w:t xml:space="preserve">nd </w:t>
      </w:r>
    </w:p>
    <w:p w14:paraId="01A75B53" w14:textId="0643E324" w:rsidR="00EE5725" w:rsidRPr="004A4ADE" w:rsidRDefault="00694ABA" w:rsidP="00642814">
      <w:pPr>
        <w:pStyle w:val="ListParagraph"/>
        <w:jc w:val="both"/>
      </w:pPr>
      <w:r>
        <w:t>c</w:t>
      </w:r>
      <w:r w:rsidR="49C22271" w:rsidRPr="49C22271">
        <w:t xml:space="preserve">hange </w:t>
      </w:r>
      <w:r>
        <w:t xml:space="preserve">it </w:t>
      </w:r>
      <w:r w:rsidR="49C22271" w:rsidRPr="49C22271">
        <w:t>to</w:t>
      </w:r>
    </w:p>
    <w:p w14:paraId="74FDA696" w14:textId="658D3050" w:rsidR="00EE5725" w:rsidRPr="004A4ADE" w:rsidRDefault="49C22271" w:rsidP="00642814">
      <w:pPr>
        <w:pStyle w:val="ListParagraph"/>
        <w:shd w:val="clear" w:color="auto" w:fill="FFFFFF" w:themeFill="background1"/>
        <w:autoSpaceDE w:val="0"/>
        <w:autoSpaceDN w:val="0"/>
        <w:adjustRightInd w:val="0"/>
        <w:spacing w:after="0" w:line="240" w:lineRule="auto"/>
        <w:jc w:val="both"/>
        <w:rPr>
          <w:b/>
          <w:bCs/>
          <w:color w:val="008080"/>
        </w:rPr>
      </w:pPr>
      <w:proofErr w:type="spellStart"/>
      <w:proofErr w:type="gramStart"/>
      <w:r w:rsidRPr="49C22271">
        <w:rPr>
          <w:color w:val="94558D"/>
        </w:rPr>
        <w:t>self</w:t>
      </w:r>
      <w:r w:rsidRPr="49C22271">
        <w:rPr>
          <w:color w:val="000000" w:themeColor="text1"/>
        </w:rPr>
        <w:t>.base</w:t>
      </w:r>
      <w:proofErr w:type="gramEnd"/>
      <w:r w:rsidRPr="49C22271">
        <w:rPr>
          <w:color w:val="000000" w:themeColor="text1"/>
        </w:rPr>
        <w:t>_url</w:t>
      </w:r>
      <w:proofErr w:type="spellEnd"/>
      <w:r w:rsidRPr="49C22271">
        <w:rPr>
          <w:color w:val="000000" w:themeColor="text1"/>
        </w:rPr>
        <w:t xml:space="preserve"> = </w:t>
      </w:r>
      <w:r w:rsidRPr="49C22271">
        <w:rPr>
          <w:b/>
          <w:bCs/>
          <w:color w:val="008080"/>
        </w:rPr>
        <w:t>'http://10.148.254.1:8080/</w:t>
      </w:r>
      <w:proofErr w:type="spellStart"/>
      <w:r w:rsidRPr="49C22271">
        <w:rPr>
          <w:b/>
          <w:bCs/>
          <w:color w:val="008080"/>
        </w:rPr>
        <w:t>devops</w:t>
      </w:r>
      <w:proofErr w:type="spellEnd"/>
      <w:r w:rsidRPr="49C22271">
        <w:rPr>
          <w:b/>
          <w:bCs/>
          <w:color w:val="008080"/>
        </w:rPr>
        <w:t>/</w:t>
      </w:r>
      <w:proofErr w:type="spellStart"/>
      <w:r w:rsidRPr="49C22271">
        <w:rPr>
          <w:b/>
          <w:bCs/>
          <w:color w:val="008080"/>
        </w:rPr>
        <w:t>webapi</w:t>
      </w:r>
      <w:proofErr w:type="spellEnd"/>
      <w:r w:rsidRPr="49C22271">
        <w:rPr>
          <w:b/>
          <w:bCs/>
          <w:color w:val="008080"/>
        </w:rPr>
        <w:t>'</w:t>
      </w:r>
    </w:p>
    <w:p w14:paraId="3F2D48B2" w14:textId="77777777" w:rsidR="00EE5725" w:rsidRPr="004A4ADE" w:rsidRDefault="00EE5725" w:rsidP="00642814">
      <w:pPr>
        <w:jc w:val="both"/>
        <w:rPr>
          <w:rFonts w:cstheme="minorHAnsi"/>
        </w:rPr>
      </w:pPr>
    </w:p>
    <w:p w14:paraId="76BBEF00" w14:textId="074016B9" w:rsidR="002341FE" w:rsidRPr="004A4ADE" w:rsidRDefault="49C22271" w:rsidP="00642814">
      <w:pPr>
        <w:pStyle w:val="ListParagraph"/>
        <w:jc w:val="both"/>
      </w:pPr>
      <w:r w:rsidRPr="49C22271">
        <w:t>2.2 Open testif.py.</w:t>
      </w:r>
    </w:p>
    <w:p w14:paraId="62C17E99" w14:textId="06919562" w:rsidR="002341FE" w:rsidRPr="004A4ADE" w:rsidRDefault="49C22271" w:rsidP="00642814">
      <w:pPr>
        <w:pStyle w:val="ListParagraph"/>
        <w:jc w:val="both"/>
      </w:pPr>
      <w:r w:rsidRPr="49C22271">
        <w:t xml:space="preserve">Change the </w:t>
      </w:r>
      <w:proofErr w:type="spellStart"/>
      <w:r w:rsidRPr="49C22271">
        <w:t>user_name</w:t>
      </w:r>
      <w:proofErr w:type="spellEnd"/>
      <w:r w:rsidRPr="49C22271">
        <w:t xml:space="preserve"> and </w:t>
      </w:r>
      <w:proofErr w:type="spellStart"/>
      <w:r w:rsidRPr="49C22271">
        <w:t>cert_name</w:t>
      </w:r>
      <w:proofErr w:type="spellEnd"/>
      <w:r w:rsidRPr="49C22271">
        <w:t xml:space="preserve"> as appropriate. For now, leave as it is.</w:t>
      </w:r>
    </w:p>
    <w:p w14:paraId="5A20B50F" w14:textId="6639788D" w:rsidR="002341FE" w:rsidRDefault="00694ABA" w:rsidP="00642814">
      <w:pPr>
        <w:pStyle w:val="ListParagraph"/>
        <w:jc w:val="both"/>
      </w:pPr>
      <w:r>
        <w:t>R</w:t>
      </w:r>
      <w:r w:rsidR="49C22271" w:rsidRPr="49C22271">
        <w:t>un testif.py</w:t>
      </w:r>
      <w:r>
        <w:t>.</w:t>
      </w:r>
    </w:p>
    <w:p w14:paraId="6D9BF730" w14:textId="77777777" w:rsidR="004A4ADE" w:rsidRPr="004A4ADE" w:rsidRDefault="004A4ADE" w:rsidP="00642814">
      <w:pPr>
        <w:pStyle w:val="ListParagraph"/>
        <w:jc w:val="both"/>
        <w:rPr>
          <w:rFonts w:cstheme="minorHAnsi"/>
        </w:rPr>
      </w:pPr>
    </w:p>
    <w:p w14:paraId="7E4A47EC" w14:textId="06968774" w:rsidR="002341FE" w:rsidRPr="004A4ADE" w:rsidRDefault="49C22271" w:rsidP="00642814">
      <w:pPr>
        <w:pStyle w:val="ListParagraph"/>
        <w:numPr>
          <w:ilvl w:val="0"/>
          <w:numId w:val="24"/>
        </w:numPr>
        <w:jc w:val="both"/>
      </w:pPr>
      <w:r>
        <w:t xml:space="preserve">Press 1 to select “Request ESX For Scale”. This will add a new disk to the FREENAS Storage </w:t>
      </w:r>
      <w:proofErr w:type="gramStart"/>
      <w:r>
        <w:t>VMs  “</w:t>
      </w:r>
      <w:proofErr w:type="gramEnd"/>
      <w:r>
        <w:t>stgb-01a-1”,</w:t>
      </w:r>
      <w:r w:rsidR="00D53BAC">
        <w:t xml:space="preserve"> </w:t>
      </w:r>
      <w:r>
        <w:t>“stgb-01a-2”,“stgb-01a-3”,“stgb-01a-4”</w:t>
      </w:r>
      <w:r w:rsidR="00694ABA">
        <w:t>,</w:t>
      </w:r>
      <w:r>
        <w:t xml:space="preserve"> which will serve as a storage for partner SVMs. As of now, we are considering SVM size as 20GB and number of SVMs as 256.</w:t>
      </w:r>
    </w:p>
    <w:p w14:paraId="14518040" w14:textId="74970E0B" w:rsidR="002341FE" w:rsidRPr="0085037A" w:rsidRDefault="49C22271" w:rsidP="00642814">
      <w:pPr>
        <w:ind w:left="360" w:firstLine="360"/>
        <w:jc w:val="both"/>
        <w:rPr>
          <w:color w:val="00B050"/>
        </w:rPr>
      </w:pPr>
      <w:r>
        <w:t xml:space="preserve">  20GB*256 = 5120GB of total disk space for SVMs</w:t>
      </w:r>
      <w:r w:rsidR="00694ABA">
        <w:t xml:space="preserve"> </w:t>
      </w:r>
      <w:r>
        <w:t>allocation, 5120GB/4 = 1280GB on each of the FREENAS VM</w:t>
      </w:r>
      <w:r w:rsidR="00694ABA">
        <w:t>s</w:t>
      </w:r>
      <w:r>
        <w:t xml:space="preserve"> will be added as a new disk in the above operation. </w:t>
      </w:r>
      <w:r w:rsidRPr="0085037A">
        <w:rPr>
          <w:b/>
          <w:color w:val="00B050"/>
        </w:rPr>
        <w:t xml:space="preserve">Please review the SVM size and </w:t>
      </w:r>
      <w:r w:rsidR="00694ABA">
        <w:rPr>
          <w:b/>
          <w:color w:val="00B050"/>
        </w:rPr>
        <w:t>reach out to the team</w:t>
      </w:r>
      <w:r w:rsidRPr="0085037A">
        <w:rPr>
          <w:b/>
          <w:bCs/>
          <w:color w:val="00B050"/>
        </w:rPr>
        <w:t xml:space="preserve"> before doing "Request ESX For Scale" operation.</w:t>
      </w:r>
    </w:p>
    <w:p w14:paraId="0106CD86" w14:textId="77777777" w:rsidR="00686339" w:rsidRPr="004A4ADE" w:rsidRDefault="00686339" w:rsidP="00642814">
      <w:pPr>
        <w:pStyle w:val="ListParagraph"/>
        <w:jc w:val="both"/>
        <w:rPr>
          <w:rFonts w:cstheme="minorHAnsi"/>
        </w:rPr>
      </w:pPr>
    </w:p>
    <w:p w14:paraId="34906C3D" w14:textId="1C331ACD" w:rsidR="002341FE" w:rsidRDefault="00694ABA" w:rsidP="00642814">
      <w:pPr>
        <w:pStyle w:val="ListParagraph"/>
        <w:numPr>
          <w:ilvl w:val="0"/>
          <w:numId w:val="24"/>
        </w:numPr>
        <w:jc w:val="both"/>
      </w:pPr>
      <w:proofErr w:type="gramStart"/>
      <w:r>
        <w:t>As a result of</w:t>
      </w:r>
      <w:proofErr w:type="gramEnd"/>
      <w:r>
        <w:t xml:space="preserve"> Step </w:t>
      </w:r>
      <w:r w:rsidR="49C22271">
        <w:t>3</w:t>
      </w:r>
      <w:r>
        <w:t xml:space="preserve"> above, </w:t>
      </w:r>
      <w:r w:rsidR="49C22271">
        <w:t>a job id</w:t>
      </w:r>
      <w:r>
        <w:t xml:space="preserve"> will be generated</w:t>
      </w:r>
      <w:r w:rsidR="49C22271">
        <w:t xml:space="preserve">. It will take several minutes for provisioning of the </w:t>
      </w:r>
      <w:r>
        <w:t>S</w:t>
      </w:r>
      <w:r w:rsidR="49C22271">
        <w:t>cale infrastructure. Press 6 and provide the job id from step 3 above. This will poll the backend and inform us when scale resources are fully allocated.</w:t>
      </w:r>
    </w:p>
    <w:p w14:paraId="1C279BE1" w14:textId="77777777" w:rsidR="004A4ADE" w:rsidRPr="004A4ADE" w:rsidRDefault="004A4ADE" w:rsidP="00642814">
      <w:pPr>
        <w:pStyle w:val="ListParagraph"/>
        <w:jc w:val="both"/>
        <w:rPr>
          <w:rFonts w:cstheme="minorHAnsi"/>
        </w:rPr>
      </w:pPr>
    </w:p>
    <w:p w14:paraId="30EE3D59" w14:textId="33BC9BD3" w:rsidR="00064F64" w:rsidRPr="004A4ADE" w:rsidRDefault="49C22271" w:rsidP="00642814">
      <w:pPr>
        <w:pStyle w:val="ListParagraph"/>
        <w:numPr>
          <w:ilvl w:val="0"/>
          <w:numId w:val="24"/>
        </w:numPr>
        <w:jc w:val="both"/>
      </w:pPr>
      <w:r>
        <w:t xml:space="preserve">There are 64 ESX Horizontal </w:t>
      </w:r>
      <w:r w:rsidR="00C12905">
        <w:t>hosts</w:t>
      </w:r>
      <w:r>
        <w:t xml:space="preserve"> in the </w:t>
      </w:r>
      <w:proofErr w:type="spellStart"/>
      <w:r>
        <w:t>vA</w:t>
      </w:r>
      <w:r w:rsidR="00694ABA">
        <w:t>pp</w:t>
      </w:r>
      <w:proofErr w:type="spellEnd"/>
      <w:r>
        <w:t xml:space="preserve">. These are named as </w:t>
      </w:r>
    </w:p>
    <w:p w14:paraId="4D4913E4" w14:textId="0B55105B" w:rsidR="00064F64" w:rsidRPr="004A4ADE" w:rsidRDefault="49C22271" w:rsidP="00642814">
      <w:pPr>
        <w:ind w:left="360" w:firstLine="360"/>
        <w:jc w:val="both"/>
      </w:pPr>
      <w:r>
        <w:t xml:space="preserve">esx-horizontal-1 to esx-horizontal-32 and </w:t>
      </w:r>
    </w:p>
    <w:p w14:paraId="1775ADEC" w14:textId="4E76ABCF" w:rsidR="00064F64" w:rsidRPr="004A4ADE" w:rsidRDefault="49C22271" w:rsidP="00642814">
      <w:pPr>
        <w:ind w:left="360" w:firstLine="360"/>
        <w:jc w:val="both"/>
      </w:pPr>
      <w:r>
        <w:t>esx-horizontal-1-1 to esx-horizontal-32-1</w:t>
      </w:r>
    </w:p>
    <w:p w14:paraId="187AF7CA" w14:textId="00DC2CE4" w:rsidR="00064F64" w:rsidRPr="004A4ADE" w:rsidRDefault="49C22271" w:rsidP="00642814">
      <w:pPr>
        <w:ind w:left="360"/>
        <w:jc w:val="both"/>
      </w:pPr>
      <w:r>
        <w:t xml:space="preserve">There are 4 nested </w:t>
      </w:r>
      <w:proofErr w:type="spellStart"/>
      <w:r w:rsidR="00C12905">
        <w:t>ESXi</w:t>
      </w:r>
      <w:r w:rsidR="00694ABA">
        <w:t>i</w:t>
      </w:r>
      <w:proofErr w:type="spellEnd"/>
      <w:r>
        <w:t xml:space="preserve"> </w:t>
      </w:r>
      <w:r w:rsidR="00C12905">
        <w:t>hosts</w:t>
      </w:r>
      <w:r>
        <w:t xml:space="preserve"> running on each of these horizontal hosts. Hence, there are </w:t>
      </w:r>
      <w:r w:rsidR="00694ABA">
        <w:t xml:space="preserve">a </w:t>
      </w:r>
      <w:r>
        <w:t xml:space="preserve">total </w:t>
      </w:r>
      <w:r w:rsidR="00694ABA">
        <w:t xml:space="preserve">of </w:t>
      </w:r>
      <w:r>
        <w:t xml:space="preserve">256 nested </w:t>
      </w:r>
      <w:proofErr w:type="spellStart"/>
      <w:r w:rsidR="00C12905">
        <w:t>ESXi</w:t>
      </w:r>
      <w:r w:rsidR="00694ABA">
        <w:t>i</w:t>
      </w:r>
      <w:proofErr w:type="spellEnd"/>
      <w:r>
        <w:t xml:space="preserve"> </w:t>
      </w:r>
      <w:r w:rsidR="00C12905">
        <w:t>hosts</w:t>
      </w:r>
      <w:r>
        <w:t>.</w:t>
      </w:r>
    </w:p>
    <w:p w14:paraId="108A1289" w14:textId="59838C2E" w:rsidR="04F6F893" w:rsidRDefault="7E922659" w:rsidP="00642814">
      <w:pPr>
        <w:pStyle w:val="ListParagraph"/>
        <w:numPr>
          <w:ilvl w:val="0"/>
          <w:numId w:val="24"/>
        </w:numPr>
        <w:jc w:val="both"/>
      </w:pPr>
      <w:r>
        <w:t xml:space="preserve">Go to </w:t>
      </w:r>
      <w:r w:rsidR="00373464" w:rsidRPr="00373464">
        <w:t>F:\scriptRepo\infrascripts\scalescripts</w:t>
      </w:r>
      <w:r w:rsidR="00373464">
        <w:t xml:space="preserve"> </w:t>
      </w:r>
      <w:r>
        <w:t>and run "setup_scale_testbed.ps1" script, you will see the below output</w:t>
      </w:r>
      <w:r w:rsidR="00373464">
        <w:t>:</w:t>
      </w:r>
    </w:p>
    <w:p w14:paraId="7773C273" w14:textId="556080DC" w:rsidR="04B65FFC" w:rsidRDefault="04B65FFC" w:rsidP="00642814">
      <w:pPr>
        <w:jc w:val="both"/>
      </w:pPr>
      <w:r w:rsidRPr="04B65FFC">
        <w:rPr>
          <w:rFonts w:ascii="Calibri" w:eastAsia="Calibri" w:hAnsi="Calibri" w:cs="Calibri"/>
        </w:rPr>
        <w:t>================ Test bed setup for Horizontal Scale testing ================</w:t>
      </w:r>
    </w:p>
    <w:p w14:paraId="17BF182F" w14:textId="1333106F" w:rsidR="04B65FFC" w:rsidRDefault="04B65FFC" w:rsidP="00642814">
      <w:pPr>
        <w:jc w:val="both"/>
      </w:pPr>
      <w:r w:rsidRPr="04B65FFC">
        <w:rPr>
          <w:rFonts w:ascii="Calibri" w:eastAsia="Calibri" w:hAnsi="Calibri" w:cs="Calibri"/>
        </w:rPr>
        <w:t>1: Press '1' for checking whether Horizontal hosts are in UP state</w:t>
      </w:r>
    </w:p>
    <w:p w14:paraId="0365E0CC" w14:textId="7CC6FB82" w:rsidR="04B65FFC" w:rsidRDefault="49C22271" w:rsidP="00642814">
      <w:pPr>
        <w:jc w:val="both"/>
      </w:pPr>
      <w:r w:rsidRPr="49C22271">
        <w:rPr>
          <w:rFonts w:ascii="Calibri" w:eastAsia="Calibri" w:hAnsi="Calibri" w:cs="Calibri"/>
        </w:rPr>
        <w:t xml:space="preserve">2: Press '2' for powering on the scale </w:t>
      </w:r>
      <w:proofErr w:type="spellStart"/>
      <w:r w:rsidRPr="49C22271">
        <w:rPr>
          <w:rFonts w:ascii="Calibri" w:eastAsia="Calibri" w:hAnsi="Calibri" w:cs="Calibri"/>
        </w:rPr>
        <w:t>ESXi</w:t>
      </w:r>
      <w:proofErr w:type="spellEnd"/>
      <w:r w:rsidRPr="49C22271">
        <w:rPr>
          <w:rFonts w:ascii="Calibri" w:eastAsia="Calibri" w:hAnsi="Calibri" w:cs="Calibri"/>
        </w:rPr>
        <w:t xml:space="preserve"> </w:t>
      </w:r>
      <w:r w:rsidR="00C12905">
        <w:rPr>
          <w:rFonts w:ascii="Calibri" w:eastAsia="Calibri" w:hAnsi="Calibri" w:cs="Calibri"/>
        </w:rPr>
        <w:t>hosts</w:t>
      </w:r>
    </w:p>
    <w:p w14:paraId="5822DF66" w14:textId="3296FAB4" w:rsidR="04B65FFC" w:rsidRDefault="49C22271" w:rsidP="00642814">
      <w:pPr>
        <w:jc w:val="both"/>
      </w:pPr>
      <w:r w:rsidRPr="49C22271">
        <w:rPr>
          <w:rFonts w:ascii="Calibri" w:eastAsia="Calibri" w:hAnsi="Calibri" w:cs="Calibri"/>
        </w:rPr>
        <w:t xml:space="preserve">3: Press '3' to add the scale hosts into </w:t>
      </w:r>
      <w:proofErr w:type="spellStart"/>
      <w:r w:rsidRPr="49C22271">
        <w:rPr>
          <w:rFonts w:ascii="Calibri" w:eastAsia="Calibri" w:hAnsi="Calibri" w:cs="Calibri"/>
        </w:rPr>
        <w:t>vCenter</w:t>
      </w:r>
      <w:proofErr w:type="spellEnd"/>
    </w:p>
    <w:p w14:paraId="753D082D" w14:textId="78AB97F5" w:rsidR="04B65FFC" w:rsidRDefault="49C22271" w:rsidP="00642814">
      <w:pPr>
        <w:jc w:val="both"/>
      </w:pPr>
      <w:r w:rsidRPr="49C22271">
        <w:rPr>
          <w:rFonts w:ascii="Calibri" w:eastAsia="Calibri" w:hAnsi="Calibri" w:cs="Calibri"/>
        </w:rPr>
        <w:lastRenderedPageBreak/>
        <w:t xml:space="preserve">4: Press '4' to register Linux VMs into Scale </w:t>
      </w:r>
      <w:r w:rsidR="00C12905">
        <w:rPr>
          <w:rFonts w:ascii="Calibri" w:eastAsia="Calibri" w:hAnsi="Calibri" w:cs="Calibri"/>
        </w:rPr>
        <w:t>hosts</w:t>
      </w:r>
      <w:r w:rsidRPr="49C22271">
        <w:rPr>
          <w:rFonts w:ascii="Calibri" w:eastAsia="Calibri" w:hAnsi="Calibri" w:cs="Calibri"/>
        </w:rPr>
        <w:t xml:space="preserve"> in the </w:t>
      </w:r>
      <w:proofErr w:type="spellStart"/>
      <w:r w:rsidRPr="49C22271">
        <w:rPr>
          <w:rFonts w:ascii="Calibri" w:eastAsia="Calibri" w:hAnsi="Calibri" w:cs="Calibri"/>
        </w:rPr>
        <w:t>vCenter</w:t>
      </w:r>
      <w:proofErr w:type="spellEnd"/>
    </w:p>
    <w:p w14:paraId="40E0780A" w14:textId="77834C4A" w:rsidR="04B65FFC" w:rsidRDefault="49C22271" w:rsidP="00642814">
      <w:pPr>
        <w:jc w:val="both"/>
      </w:pPr>
      <w:r w:rsidRPr="49C22271">
        <w:rPr>
          <w:rFonts w:ascii="Calibri" w:eastAsia="Calibri" w:hAnsi="Calibri" w:cs="Calibri"/>
        </w:rPr>
        <w:t xml:space="preserve">5: Press '5' to add the scale hosts into </w:t>
      </w:r>
      <w:proofErr w:type="spellStart"/>
      <w:r w:rsidRPr="49C22271">
        <w:rPr>
          <w:rFonts w:ascii="Calibri" w:eastAsia="Calibri" w:hAnsi="Calibri" w:cs="Calibri"/>
        </w:rPr>
        <w:t>vDS</w:t>
      </w:r>
      <w:proofErr w:type="spellEnd"/>
      <w:r w:rsidRPr="49C22271">
        <w:rPr>
          <w:rFonts w:ascii="Calibri" w:eastAsia="Calibri" w:hAnsi="Calibri" w:cs="Calibri"/>
        </w:rPr>
        <w:t xml:space="preserve"> and migrate Linux VM network to VDS</w:t>
      </w:r>
    </w:p>
    <w:p w14:paraId="25319987" w14:textId="48DC4C82" w:rsidR="04B65FFC" w:rsidRDefault="04B65FFC" w:rsidP="00642814">
      <w:pPr>
        <w:jc w:val="both"/>
      </w:pPr>
      <w:r w:rsidRPr="04B65FFC">
        <w:rPr>
          <w:rFonts w:ascii="Calibri" w:eastAsia="Calibri" w:hAnsi="Calibri" w:cs="Calibri"/>
        </w:rPr>
        <w:t>6: Press '6' to perform storage volume, extent and target creation in the FREENAS Servers</w:t>
      </w:r>
    </w:p>
    <w:p w14:paraId="16225CA1" w14:textId="56386BCD" w:rsidR="04B65FFC" w:rsidRDefault="04B65FFC" w:rsidP="00642814">
      <w:pPr>
        <w:jc w:val="both"/>
      </w:pPr>
      <w:r w:rsidRPr="04B65FFC">
        <w:rPr>
          <w:rFonts w:ascii="Calibri" w:eastAsia="Calibri" w:hAnsi="Calibri" w:cs="Calibri"/>
        </w:rPr>
        <w:t>7: Press '7' to do the storage scan on the scale hosts</w:t>
      </w:r>
    </w:p>
    <w:p w14:paraId="474E04E7" w14:textId="0DB04B57" w:rsidR="04B65FFC" w:rsidRDefault="49C22271" w:rsidP="00642814">
      <w:pPr>
        <w:jc w:val="both"/>
      </w:pPr>
      <w:r w:rsidRPr="49C22271">
        <w:rPr>
          <w:rFonts w:ascii="Calibri" w:eastAsia="Calibri" w:hAnsi="Calibri" w:cs="Calibri"/>
        </w:rPr>
        <w:t xml:space="preserve">8: Press '8' to remove scale hosts from </w:t>
      </w:r>
      <w:proofErr w:type="spellStart"/>
      <w:r w:rsidRPr="49C22271">
        <w:rPr>
          <w:rFonts w:ascii="Calibri" w:eastAsia="Calibri" w:hAnsi="Calibri" w:cs="Calibri"/>
        </w:rPr>
        <w:t>vDS</w:t>
      </w:r>
      <w:proofErr w:type="spellEnd"/>
    </w:p>
    <w:p w14:paraId="67F8623D" w14:textId="4EE56B37" w:rsidR="04B65FFC" w:rsidRDefault="49C22271" w:rsidP="00642814">
      <w:pPr>
        <w:jc w:val="both"/>
      </w:pPr>
      <w:r w:rsidRPr="49C22271">
        <w:rPr>
          <w:rFonts w:ascii="Calibri" w:eastAsia="Calibri" w:hAnsi="Calibri" w:cs="Calibri"/>
        </w:rPr>
        <w:t xml:space="preserve">9: Press '9' to unregister Linux VMs from </w:t>
      </w:r>
      <w:proofErr w:type="spellStart"/>
      <w:r w:rsidRPr="49C22271">
        <w:rPr>
          <w:rFonts w:ascii="Calibri" w:eastAsia="Calibri" w:hAnsi="Calibri" w:cs="Calibri"/>
        </w:rPr>
        <w:t>vCenter</w:t>
      </w:r>
      <w:proofErr w:type="spellEnd"/>
    </w:p>
    <w:p w14:paraId="385C914A" w14:textId="7F4CA49F" w:rsidR="04B65FFC" w:rsidRDefault="49C22271" w:rsidP="00642814">
      <w:pPr>
        <w:jc w:val="both"/>
      </w:pPr>
      <w:r w:rsidRPr="49C22271">
        <w:rPr>
          <w:rFonts w:ascii="Calibri" w:eastAsia="Calibri" w:hAnsi="Calibri" w:cs="Calibri"/>
        </w:rPr>
        <w:t xml:space="preserve">10: Press '10' to remove scale hosts from </w:t>
      </w:r>
      <w:proofErr w:type="spellStart"/>
      <w:r w:rsidRPr="49C22271">
        <w:rPr>
          <w:rFonts w:ascii="Calibri" w:eastAsia="Calibri" w:hAnsi="Calibri" w:cs="Calibri"/>
        </w:rPr>
        <w:t>vCenter</w:t>
      </w:r>
      <w:proofErr w:type="spellEnd"/>
    </w:p>
    <w:p w14:paraId="30946D45" w14:textId="754DDE3C" w:rsidR="04B65FFC" w:rsidRDefault="04B65FFC" w:rsidP="00642814">
      <w:pPr>
        <w:jc w:val="both"/>
      </w:pPr>
      <w:r w:rsidRPr="04B65FFC">
        <w:rPr>
          <w:rFonts w:ascii="Calibri" w:eastAsia="Calibri" w:hAnsi="Calibri" w:cs="Calibri"/>
        </w:rPr>
        <w:t>11: Press '11' to shutdown scale hosts</w:t>
      </w:r>
    </w:p>
    <w:p w14:paraId="69572E22" w14:textId="1971326F" w:rsidR="04B65FFC" w:rsidRDefault="49C22271" w:rsidP="00642814">
      <w:pPr>
        <w:jc w:val="both"/>
      </w:pPr>
      <w:r w:rsidRPr="49C22271">
        <w:rPr>
          <w:rFonts w:ascii="Calibri" w:eastAsia="Calibri" w:hAnsi="Calibri" w:cs="Calibri"/>
        </w:rPr>
        <w:t xml:space="preserve">12: Press '12' to power on </w:t>
      </w:r>
      <w:proofErr w:type="spellStart"/>
      <w:r w:rsidRPr="49C22271">
        <w:rPr>
          <w:rFonts w:ascii="Calibri" w:eastAsia="Calibri" w:hAnsi="Calibri" w:cs="Calibri"/>
        </w:rPr>
        <w:t>linux</w:t>
      </w:r>
      <w:proofErr w:type="spellEnd"/>
      <w:r w:rsidRPr="49C22271">
        <w:rPr>
          <w:rFonts w:ascii="Calibri" w:eastAsia="Calibri" w:hAnsi="Calibri" w:cs="Calibri"/>
        </w:rPr>
        <w:t xml:space="preserve"> VMs</w:t>
      </w:r>
    </w:p>
    <w:p w14:paraId="39B93B7C" w14:textId="4388E165" w:rsidR="49C22271" w:rsidRDefault="49C22271" w:rsidP="00642814">
      <w:pPr>
        <w:jc w:val="both"/>
      </w:pPr>
      <w:r w:rsidRPr="49C22271">
        <w:rPr>
          <w:rFonts w:ascii="Calibri" w:eastAsia="Calibri" w:hAnsi="Calibri" w:cs="Calibri"/>
        </w:rPr>
        <w:t xml:space="preserve">13: Press '13' to shutdown </w:t>
      </w:r>
      <w:proofErr w:type="spellStart"/>
      <w:r w:rsidRPr="49C22271">
        <w:rPr>
          <w:rFonts w:ascii="Calibri" w:eastAsia="Calibri" w:hAnsi="Calibri" w:cs="Calibri"/>
        </w:rPr>
        <w:t>linux</w:t>
      </w:r>
      <w:proofErr w:type="spellEnd"/>
      <w:r w:rsidRPr="49C22271">
        <w:rPr>
          <w:rFonts w:ascii="Calibri" w:eastAsia="Calibri" w:hAnsi="Calibri" w:cs="Calibri"/>
        </w:rPr>
        <w:t xml:space="preserve"> VMs</w:t>
      </w:r>
    </w:p>
    <w:p w14:paraId="48AA94DB" w14:textId="657A598A" w:rsidR="49C22271" w:rsidRDefault="49C22271" w:rsidP="00642814">
      <w:pPr>
        <w:jc w:val="both"/>
      </w:pPr>
      <w:r w:rsidRPr="49C22271">
        <w:rPr>
          <w:rFonts w:ascii="Calibri" w:eastAsia="Calibri" w:hAnsi="Calibri" w:cs="Calibri"/>
        </w:rPr>
        <w:t>14: Press '14' to Prepare Host Clusters for NSX</w:t>
      </w:r>
    </w:p>
    <w:p w14:paraId="55538232" w14:textId="2C0575F4" w:rsidR="49C22271" w:rsidRDefault="49C22271" w:rsidP="00642814">
      <w:pPr>
        <w:jc w:val="both"/>
      </w:pPr>
      <w:r w:rsidRPr="49C22271">
        <w:rPr>
          <w:rFonts w:ascii="Calibri" w:eastAsia="Calibri" w:hAnsi="Calibri" w:cs="Calibri"/>
        </w:rPr>
        <w:t>15: Press '15' to Deploy NSX Guest Introspection or Partner Service</w:t>
      </w:r>
    </w:p>
    <w:p w14:paraId="7DD872B1" w14:textId="5D869E2C" w:rsidR="49C22271" w:rsidRDefault="49C22271" w:rsidP="00642814">
      <w:pPr>
        <w:jc w:val="both"/>
      </w:pPr>
      <w:r w:rsidRPr="49C22271">
        <w:rPr>
          <w:rFonts w:ascii="Calibri" w:eastAsia="Calibri" w:hAnsi="Calibri" w:cs="Calibri"/>
        </w:rPr>
        <w:t>16: Press '16' to Monitor and Resolve alarms raised in Guest Introspection or Partner Service deployment</w:t>
      </w:r>
    </w:p>
    <w:p w14:paraId="3F679783" w14:textId="2363EB3C" w:rsidR="3FC5BC35" w:rsidRDefault="3FC5BC35" w:rsidP="00642814">
      <w:pPr>
        <w:jc w:val="both"/>
      </w:pPr>
      <w:r w:rsidRPr="3FC5BC35">
        <w:rPr>
          <w:rFonts w:ascii="Calibri" w:eastAsia="Calibri" w:hAnsi="Calibri" w:cs="Calibri"/>
        </w:rPr>
        <w:t>Q: Press 'Q' to quit.</w:t>
      </w:r>
    </w:p>
    <w:p w14:paraId="71F7BD37" w14:textId="6056C03E" w:rsidR="3FC5BC35" w:rsidRDefault="3FC5BC35" w:rsidP="00642814">
      <w:pPr>
        <w:ind w:left="360"/>
        <w:jc w:val="both"/>
      </w:pPr>
      <w:r w:rsidRPr="3FC5BC35">
        <w:rPr>
          <w:rFonts w:ascii="Calibri" w:eastAsia="Calibri" w:hAnsi="Calibri" w:cs="Calibri"/>
        </w:rPr>
        <w:t xml:space="preserve">Please make a selection: </w:t>
      </w:r>
    </w:p>
    <w:p w14:paraId="18583081" w14:textId="5C263663" w:rsidR="04F6F893" w:rsidRDefault="49C22271" w:rsidP="00642814">
      <w:pPr>
        <w:pStyle w:val="ListParagraph"/>
        <w:numPr>
          <w:ilvl w:val="0"/>
          <w:numId w:val="24"/>
        </w:numPr>
        <w:spacing w:after="0" w:line="240" w:lineRule="auto"/>
        <w:jc w:val="both"/>
      </w:pPr>
      <w:r>
        <w:t>Execute the options 1-5</w:t>
      </w:r>
      <w:r w:rsidR="00C12905">
        <w:t>,</w:t>
      </w:r>
      <w:r>
        <w:t xml:space="preserve"> one after the other. After completing step 5, all the </w:t>
      </w:r>
      <w:r w:rsidR="00C12905">
        <w:t>S</w:t>
      </w:r>
      <w:r>
        <w:t xml:space="preserve">cale hosts will be added </w:t>
      </w:r>
      <w:r w:rsidR="00C12905">
        <w:t xml:space="preserve">to the </w:t>
      </w:r>
      <w:proofErr w:type="spellStart"/>
      <w:r>
        <w:t>vCenter</w:t>
      </w:r>
      <w:proofErr w:type="spellEnd"/>
      <w:r>
        <w:t xml:space="preserve"> and the </w:t>
      </w:r>
      <w:proofErr w:type="spellStart"/>
      <w:r>
        <w:t>vDS</w:t>
      </w:r>
      <w:proofErr w:type="spellEnd"/>
      <w:r>
        <w:t>.</w:t>
      </w:r>
    </w:p>
    <w:p w14:paraId="01CFF62D" w14:textId="7F1827C1" w:rsidR="04F6F893" w:rsidRDefault="04F6F893" w:rsidP="00642814">
      <w:pPr>
        <w:spacing w:after="0" w:line="240" w:lineRule="auto"/>
        <w:ind w:left="360"/>
        <w:jc w:val="both"/>
      </w:pPr>
    </w:p>
    <w:p w14:paraId="7C906422" w14:textId="6E82166C" w:rsidR="05042C24" w:rsidRDefault="49C22271" w:rsidP="00642814">
      <w:pPr>
        <w:pStyle w:val="ListParagraph"/>
        <w:numPr>
          <w:ilvl w:val="0"/>
          <w:numId w:val="24"/>
        </w:numPr>
        <w:jc w:val="both"/>
      </w:pPr>
      <w:r>
        <w:t xml:space="preserve">The hostnames of the nested </w:t>
      </w:r>
      <w:proofErr w:type="spellStart"/>
      <w:r w:rsidR="00C12905">
        <w:t>ESXi</w:t>
      </w:r>
      <w:proofErr w:type="spellEnd"/>
      <w:r>
        <w:t xml:space="preserve"> </w:t>
      </w:r>
      <w:r w:rsidR="00C12905">
        <w:t>hosts</w:t>
      </w:r>
      <w:r>
        <w:t xml:space="preserve"> are named as esx-scale-1.</w:t>
      </w:r>
      <w:proofErr w:type="gramStart"/>
      <w:r>
        <w:t>corp.local</w:t>
      </w:r>
      <w:proofErr w:type="gramEnd"/>
      <w:r>
        <w:t xml:space="preserve"> to esx-scale-256.corp.local.</w:t>
      </w:r>
    </w:p>
    <w:p w14:paraId="5DF6D63D" w14:textId="7F8670B6" w:rsidR="00C77C6B" w:rsidRDefault="3FC5BC35" w:rsidP="00642814">
      <w:pPr>
        <w:pStyle w:val="ListParagraph"/>
        <w:numPr>
          <w:ilvl w:val="0"/>
          <w:numId w:val="24"/>
        </w:numPr>
        <w:jc w:val="both"/>
      </w:pPr>
      <w:r>
        <w:t xml:space="preserve">Each of these nested </w:t>
      </w:r>
      <w:proofErr w:type="spellStart"/>
      <w:r w:rsidR="00C12905">
        <w:t>ESXi</w:t>
      </w:r>
      <w:proofErr w:type="spellEnd"/>
      <w:r>
        <w:t xml:space="preserve"> </w:t>
      </w:r>
      <w:r w:rsidR="00C12905">
        <w:t>hosts</w:t>
      </w:r>
      <w:r>
        <w:t xml:space="preserve"> has </w:t>
      </w:r>
      <w:r w:rsidR="00C12905">
        <w:t xml:space="preserve">a </w:t>
      </w:r>
      <w:r>
        <w:t>Tiny Core Linux Guest VM</w:t>
      </w:r>
      <w:r w:rsidR="00C12905">
        <w:t>,</w:t>
      </w:r>
      <w:r>
        <w:t xml:space="preserve"> which is mounted on the “VM-datastore”. </w:t>
      </w:r>
      <w:proofErr w:type="gramStart"/>
      <w:r>
        <w:t>All of</w:t>
      </w:r>
      <w:proofErr w:type="gramEnd"/>
      <w:r>
        <w:t xml:space="preserve"> the Guest VMs can be accessed using root/VMware1!</w:t>
      </w:r>
    </w:p>
    <w:p w14:paraId="4B649EF1" w14:textId="4744DC56" w:rsidR="4177FA07" w:rsidRDefault="4177FA07" w:rsidP="00642814">
      <w:pPr>
        <w:ind w:left="360"/>
        <w:jc w:val="both"/>
      </w:pPr>
    </w:p>
    <w:p w14:paraId="56D7341A" w14:textId="55D934C1" w:rsidR="4177FA07" w:rsidRDefault="49C22271" w:rsidP="00642814">
      <w:pPr>
        <w:pStyle w:val="ListParagraph"/>
        <w:numPr>
          <w:ilvl w:val="0"/>
          <w:numId w:val="24"/>
        </w:numPr>
        <w:jc w:val="both"/>
      </w:pPr>
      <w:r>
        <w:t xml:space="preserve">After the hosts are added into the </w:t>
      </w:r>
      <w:proofErr w:type="spellStart"/>
      <w:r>
        <w:t>vCenter</w:t>
      </w:r>
      <w:proofErr w:type="spellEnd"/>
      <w:r>
        <w:t>, check</w:t>
      </w:r>
      <w:r w:rsidR="00C12905">
        <w:t xml:space="preserve"> if the</w:t>
      </w:r>
      <w:r>
        <w:t xml:space="preserve"> Guest VMs are mounted properly</w:t>
      </w:r>
      <w:r w:rsidR="00C12905">
        <w:t>. I</w:t>
      </w:r>
      <w:r>
        <w:t>f not</w:t>
      </w:r>
      <w:r w:rsidR="00C12905">
        <w:t xml:space="preserve">, </w:t>
      </w:r>
      <w:r>
        <w:t>execute the action "7: to do storage scan on the scale hosts"</w:t>
      </w:r>
      <w:r w:rsidR="00C12905">
        <w:t>. T</w:t>
      </w:r>
      <w:r>
        <w:t xml:space="preserve">his will scan and mount the "VM-datastore" on all the </w:t>
      </w:r>
      <w:r w:rsidR="00C12905">
        <w:t>S</w:t>
      </w:r>
      <w:r>
        <w:t>cale hosts</w:t>
      </w:r>
      <w:r w:rsidR="00C12905">
        <w:t>. This</w:t>
      </w:r>
      <w:r>
        <w:t xml:space="preserve"> will make </w:t>
      </w:r>
      <w:r w:rsidR="00C12905">
        <w:t xml:space="preserve">the </w:t>
      </w:r>
      <w:r>
        <w:t>Guest VM</w:t>
      </w:r>
      <w:r w:rsidR="00C12905">
        <w:t>s</w:t>
      </w:r>
      <w:r>
        <w:t xml:space="preserve"> visible.</w:t>
      </w:r>
    </w:p>
    <w:p w14:paraId="3D012748" w14:textId="2E605292" w:rsidR="407B7A64" w:rsidRDefault="3FC5BC35" w:rsidP="00642814">
      <w:pPr>
        <w:ind w:left="360"/>
        <w:jc w:val="both"/>
      </w:pPr>
      <w:r>
        <w:t xml:space="preserve">NOTE: For this, one </w:t>
      </w:r>
      <w:proofErr w:type="gramStart"/>
      <w:r>
        <w:t>has to</w:t>
      </w:r>
      <w:proofErr w:type="gramEnd"/>
      <w:r>
        <w:t xml:space="preserve"> go to each cluster and examine Tiny-Linux-VM-(x) where x from 1 to 256. If you see "inaccessible" next to the Linux-VM</w:t>
      </w:r>
      <w:r w:rsidR="00C12905">
        <w:t>s,</w:t>
      </w:r>
      <w:r>
        <w:t xml:space="preserve"> run the storage scan</w:t>
      </w:r>
      <w:r w:rsidR="00C12905">
        <w:t>.</w:t>
      </w:r>
    </w:p>
    <w:p w14:paraId="3CF5E515" w14:textId="77777777" w:rsidR="00835D55" w:rsidRPr="00835D55" w:rsidRDefault="00835D55" w:rsidP="00642814">
      <w:pPr>
        <w:pStyle w:val="ListParagraph"/>
        <w:jc w:val="both"/>
        <w:rPr>
          <w:rFonts w:cstheme="minorHAnsi"/>
        </w:rPr>
      </w:pPr>
    </w:p>
    <w:p w14:paraId="60C68601" w14:textId="08C9AB3B" w:rsidR="02380848" w:rsidRDefault="49C22271" w:rsidP="00642814">
      <w:pPr>
        <w:pStyle w:val="ListParagraph"/>
        <w:numPr>
          <w:ilvl w:val="0"/>
          <w:numId w:val="24"/>
        </w:numPr>
        <w:spacing w:after="0"/>
        <w:jc w:val="both"/>
      </w:pPr>
      <w:r>
        <w:t xml:space="preserve">Power </w:t>
      </w:r>
      <w:r w:rsidR="00C12905">
        <w:t xml:space="preserve">ON </w:t>
      </w:r>
      <w:r>
        <w:t xml:space="preserve">all the Guest VMs. </w:t>
      </w:r>
    </w:p>
    <w:p w14:paraId="35E56CEC" w14:textId="621DB7CB" w:rsidR="04B65FFC" w:rsidRDefault="04B65FFC" w:rsidP="00642814">
      <w:pPr>
        <w:spacing w:after="0"/>
        <w:ind w:left="360"/>
        <w:jc w:val="both"/>
      </w:pPr>
      <w:r>
        <w:t>Please do the following</w:t>
      </w:r>
      <w:r w:rsidR="00C12905">
        <w:t>,</w:t>
      </w:r>
      <w:r>
        <w:t xml:space="preserve"> before powering on the VMs</w:t>
      </w:r>
      <w:r w:rsidR="00C12905">
        <w:t>.</w:t>
      </w:r>
    </w:p>
    <w:p w14:paraId="2920C502" w14:textId="77777777" w:rsidR="00C12905" w:rsidRDefault="00C12905" w:rsidP="00642814">
      <w:pPr>
        <w:spacing w:after="0"/>
        <w:ind w:left="360"/>
        <w:jc w:val="both"/>
      </w:pPr>
    </w:p>
    <w:p w14:paraId="38E714CB" w14:textId="025D2999" w:rsidR="0E7EFFB5" w:rsidRDefault="49C22271" w:rsidP="00642814">
      <w:pPr>
        <w:spacing w:after="0"/>
        <w:ind w:left="360"/>
        <w:jc w:val="both"/>
      </w:pPr>
      <w:r>
        <w:t xml:space="preserve">Note: As the </w:t>
      </w:r>
      <w:proofErr w:type="spellStart"/>
      <w:r>
        <w:t>ScaleClusters</w:t>
      </w:r>
      <w:proofErr w:type="spellEnd"/>
      <w:r>
        <w:t xml:space="preserve"> have DRS enabled, </w:t>
      </w:r>
      <w:proofErr w:type="spellStart"/>
      <w:r>
        <w:t>vCenter</w:t>
      </w:r>
      <w:proofErr w:type="spellEnd"/>
      <w:r>
        <w:t xml:space="preserve"> gives migration recommendation for VMs during power </w:t>
      </w:r>
      <w:r w:rsidR="00C12905">
        <w:t>ON</w:t>
      </w:r>
      <w:r>
        <w:t xml:space="preserve">. </w:t>
      </w:r>
      <w:proofErr w:type="gramStart"/>
      <w:r>
        <w:t>In order to</w:t>
      </w:r>
      <w:proofErr w:type="gramEnd"/>
      <w:r>
        <w:t xml:space="preserve"> prevent this, set the DRS automation level to "Disabled" for all the virtual machines in all the cluster. The below link will guide you do it for each </w:t>
      </w:r>
      <w:proofErr w:type="spellStart"/>
      <w:r>
        <w:t>ScaleCluster</w:t>
      </w:r>
      <w:proofErr w:type="spellEnd"/>
      <w:r w:rsidR="00C12905">
        <w:t>.</w:t>
      </w:r>
    </w:p>
    <w:p w14:paraId="3CD36F99" w14:textId="102C5DC1" w:rsidR="0E7EFFB5" w:rsidRDefault="00D527E6" w:rsidP="00642814">
      <w:pPr>
        <w:spacing w:after="0"/>
        <w:ind w:left="360"/>
        <w:jc w:val="both"/>
      </w:pPr>
      <w:hyperlink r:id="rId7">
        <w:r w:rsidR="04B65FFC" w:rsidRPr="04B65FFC">
          <w:rPr>
            <w:rStyle w:val="Hyperlink"/>
            <w:rFonts w:ascii="Calibri" w:eastAsia="Calibri" w:hAnsi="Calibri" w:cs="Calibri"/>
          </w:rPr>
          <w:t>https://docs.vmware.com/en/VMware-vSphere/6.5/com.vmware.vsphere.resmgmt.doc/GUID-B560341B-B377-4FA7-BF3B-98A4788AAE3A.html</w:t>
        </w:r>
      </w:hyperlink>
    </w:p>
    <w:p w14:paraId="354F75EA" w14:textId="63E2911D" w:rsidR="04B65FFC" w:rsidRDefault="04B65FFC" w:rsidP="00642814">
      <w:pPr>
        <w:spacing w:after="0"/>
        <w:ind w:left="360"/>
        <w:jc w:val="both"/>
        <w:rPr>
          <w:rFonts w:ascii="Calibri" w:eastAsia="Calibri" w:hAnsi="Calibri" w:cs="Calibri"/>
        </w:rPr>
      </w:pPr>
    </w:p>
    <w:p w14:paraId="7F2C0057" w14:textId="1A1C7219" w:rsidR="04B65FFC" w:rsidRDefault="49C22271" w:rsidP="00642814">
      <w:pPr>
        <w:spacing w:after="0"/>
        <w:ind w:left="360"/>
        <w:jc w:val="both"/>
        <w:rPr>
          <w:rFonts w:ascii="Calibri" w:eastAsia="Calibri" w:hAnsi="Calibri" w:cs="Calibri"/>
        </w:rPr>
      </w:pPr>
      <w:r w:rsidRPr="49C22271">
        <w:rPr>
          <w:rFonts w:ascii="Calibri" w:eastAsia="Calibri" w:hAnsi="Calibri" w:cs="Calibri"/>
        </w:rPr>
        <w:t>Select option "12" in the scale tes</w:t>
      </w:r>
      <w:r w:rsidR="00F73474">
        <w:rPr>
          <w:rFonts w:ascii="Calibri" w:eastAsia="Calibri" w:hAnsi="Calibri" w:cs="Calibri"/>
        </w:rPr>
        <w:t>t</w:t>
      </w:r>
      <w:r w:rsidRPr="49C22271">
        <w:rPr>
          <w:rFonts w:ascii="Calibri" w:eastAsia="Calibri" w:hAnsi="Calibri" w:cs="Calibri"/>
        </w:rPr>
        <w:t xml:space="preserve"> bed menu</w:t>
      </w:r>
      <w:r w:rsidR="00C12905">
        <w:rPr>
          <w:rFonts w:ascii="Calibri" w:eastAsia="Calibri" w:hAnsi="Calibri" w:cs="Calibri"/>
        </w:rPr>
        <w:t>,</w:t>
      </w:r>
      <w:r w:rsidR="00D53BAC">
        <w:rPr>
          <w:rFonts w:ascii="Calibri" w:eastAsia="Calibri" w:hAnsi="Calibri" w:cs="Calibri"/>
        </w:rPr>
        <w:t xml:space="preserve"> </w:t>
      </w:r>
      <w:r w:rsidRPr="49C22271">
        <w:rPr>
          <w:rFonts w:ascii="Calibri" w:eastAsia="Calibri" w:hAnsi="Calibri" w:cs="Calibri"/>
        </w:rPr>
        <w:t xml:space="preserve">for powering </w:t>
      </w:r>
      <w:r w:rsidR="00C12905">
        <w:rPr>
          <w:rFonts w:ascii="Calibri" w:eastAsia="Calibri" w:hAnsi="Calibri" w:cs="Calibri"/>
        </w:rPr>
        <w:t>ON</w:t>
      </w:r>
      <w:r w:rsidR="00C12905" w:rsidRPr="49C22271">
        <w:rPr>
          <w:rFonts w:ascii="Calibri" w:eastAsia="Calibri" w:hAnsi="Calibri" w:cs="Calibri"/>
        </w:rPr>
        <w:t xml:space="preserve"> </w:t>
      </w:r>
      <w:r w:rsidRPr="49C22271">
        <w:rPr>
          <w:rFonts w:ascii="Calibri" w:eastAsia="Calibri" w:hAnsi="Calibri" w:cs="Calibri"/>
        </w:rPr>
        <w:t>the Linux VMs</w:t>
      </w:r>
      <w:r w:rsidR="00C12905">
        <w:rPr>
          <w:rFonts w:ascii="Calibri" w:eastAsia="Calibri" w:hAnsi="Calibri" w:cs="Calibri"/>
        </w:rPr>
        <w:t>.</w:t>
      </w:r>
    </w:p>
    <w:p w14:paraId="7518D52D" w14:textId="77777777" w:rsidR="00835D55" w:rsidRPr="00835D55" w:rsidRDefault="00835D55" w:rsidP="00642814">
      <w:pPr>
        <w:pStyle w:val="ListParagraph"/>
        <w:jc w:val="both"/>
        <w:rPr>
          <w:rFonts w:cstheme="minorHAnsi"/>
        </w:rPr>
      </w:pPr>
    </w:p>
    <w:p w14:paraId="288E610F" w14:textId="4F0D6D4D" w:rsidR="0046352F" w:rsidRPr="004A4ADE" w:rsidRDefault="49C22271" w:rsidP="00642814">
      <w:pPr>
        <w:pStyle w:val="ListParagraph"/>
        <w:numPr>
          <w:ilvl w:val="0"/>
          <w:numId w:val="24"/>
        </w:numPr>
        <w:jc w:val="both"/>
      </w:pPr>
      <w:r>
        <w:t>Mounting new storage volume in the FREENAS server for storing partner SVM</w:t>
      </w:r>
      <w:r w:rsidR="00C12905">
        <w:t>.</w:t>
      </w:r>
    </w:p>
    <w:p w14:paraId="136D7A37" w14:textId="51270A00" w:rsidR="002C67EC" w:rsidRPr="004A4ADE" w:rsidRDefault="3FC5BC35" w:rsidP="00642814">
      <w:pPr>
        <w:ind w:firstLine="360"/>
        <w:jc w:val="both"/>
      </w:pPr>
      <w:r>
        <w:t xml:space="preserve">Select option </w:t>
      </w:r>
      <w:r w:rsidRPr="3FC5BC35">
        <w:rPr>
          <w:rFonts w:ascii="Calibri" w:eastAsia="Calibri" w:hAnsi="Calibri" w:cs="Calibri"/>
        </w:rPr>
        <w:t xml:space="preserve">'6' to perform storage volume, extent and target creation in the FREENAS Servers. </w:t>
      </w:r>
    </w:p>
    <w:p w14:paraId="7E0B30C7" w14:textId="13A1F5D4" w:rsidR="002C67EC" w:rsidRPr="004A4ADE" w:rsidRDefault="3FC5BC35" w:rsidP="00642814">
      <w:pPr>
        <w:ind w:firstLine="360"/>
        <w:jc w:val="both"/>
        <w:rPr>
          <w:rFonts w:ascii="Calibri" w:eastAsia="Calibri" w:hAnsi="Calibri" w:cs="Calibri"/>
        </w:rPr>
      </w:pPr>
      <w:r w:rsidRPr="3FC5BC35">
        <w:rPr>
          <w:rFonts w:ascii="Calibri" w:eastAsia="Calibri" w:hAnsi="Calibri" w:cs="Calibri"/>
        </w:rPr>
        <w:t>You will see the following output</w:t>
      </w:r>
    </w:p>
    <w:p w14:paraId="010F5B90" w14:textId="2CB87AB3" w:rsidR="002C67EC" w:rsidRPr="004A4ADE" w:rsidRDefault="3FC5BC35" w:rsidP="00642814">
      <w:pPr>
        <w:ind w:firstLine="360"/>
        <w:jc w:val="both"/>
      </w:pPr>
      <w:r w:rsidRPr="3FC5BC35">
        <w:rPr>
          <w:rFonts w:ascii="Calibri" w:eastAsia="Calibri" w:hAnsi="Calibri" w:cs="Calibri"/>
        </w:rPr>
        <w:t>There are 4 FREENAS Servers with the following index-IP mapping,</w:t>
      </w:r>
    </w:p>
    <w:p w14:paraId="3908FD8B" w14:textId="5EEE5B6B" w:rsidR="002C67EC" w:rsidRPr="004A4ADE" w:rsidRDefault="49C22271" w:rsidP="00642814">
      <w:pPr>
        <w:jc w:val="both"/>
      </w:pPr>
      <w:r w:rsidRPr="49C22271">
        <w:rPr>
          <w:rFonts w:ascii="Calibri" w:eastAsia="Calibri" w:hAnsi="Calibri" w:cs="Calibri"/>
        </w:rPr>
        <w:t xml:space="preserve">        1-192.168.110.61, 2-192.168.110.62, 3-192.168.110.63, 4-192.168.110.64</w:t>
      </w:r>
    </w:p>
    <w:p w14:paraId="3C9C82E2" w14:textId="75B13F6A" w:rsidR="002C67EC" w:rsidRPr="004A4ADE" w:rsidRDefault="3FC5BC35" w:rsidP="00642814">
      <w:pPr>
        <w:ind w:firstLine="360"/>
        <w:jc w:val="both"/>
        <w:rPr>
          <w:rFonts w:ascii="Calibri" w:eastAsia="Calibri" w:hAnsi="Calibri" w:cs="Calibri"/>
        </w:rPr>
      </w:pPr>
      <w:r w:rsidRPr="3FC5BC35">
        <w:rPr>
          <w:rFonts w:ascii="Calibri" w:eastAsia="Calibri" w:hAnsi="Calibri" w:cs="Calibri"/>
        </w:rPr>
        <w:t>It will ask for start and end FREENAS Server index.</w:t>
      </w:r>
    </w:p>
    <w:p w14:paraId="66A88E39" w14:textId="4E8A6F5F" w:rsidR="002C67EC" w:rsidRPr="004A4ADE" w:rsidRDefault="3FC5BC35" w:rsidP="00642814">
      <w:pPr>
        <w:ind w:firstLine="360"/>
        <w:jc w:val="both"/>
        <w:rPr>
          <w:rFonts w:ascii="Calibri" w:eastAsia="Calibri" w:hAnsi="Calibri" w:cs="Calibri"/>
        </w:rPr>
      </w:pPr>
      <w:r w:rsidRPr="3FC5BC35">
        <w:rPr>
          <w:rFonts w:ascii="Calibri" w:eastAsia="Calibri" w:hAnsi="Calibri" w:cs="Calibri"/>
        </w:rPr>
        <w:t xml:space="preserve">If you enter start as 1 and end as 4, it creates storage volume, extent and target to extent in all the FREENAS Servers. </w:t>
      </w:r>
    </w:p>
    <w:p w14:paraId="1D5A5FFC" w14:textId="27D713C4" w:rsidR="002C67EC" w:rsidRPr="004A4ADE" w:rsidRDefault="3FC5BC35" w:rsidP="00642814">
      <w:pPr>
        <w:ind w:firstLine="360"/>
        <w:jc w:val="both"/>
        <w:rPr>
          <w:rFonts w:ascii="Calibri" w:eastAsia="Calibri" w:hAnsi="Calibri" w:cs="Calibri"/>
          <w:b/>
          <w:bCs/>
        </w:rPr>
      </w:pPr>
      <w:r w:rsidRPr="3FC5BC35">
        <w:rPr>
          <w:rFonts w:ascii="Calibri" w:eastAsia="Calibri" w:hAnsi="Calibri" w:cs="Calibri"/>
          <w:b/>
          <w:bCs/>
        </w:rPr>
        <w:t xml:space="preserve">Please note the below section 13 is graphical way of carrying out storage volume, extent and target to extent creation operations in the FREENAS Servers. The section 13 </w:t>
      </w:r>
      <w:proofErr w:type="gramStart"/>
      <w:r w:rsidRPr="3FC5BC35">
        <w:rPr>
          <w:rFonts w:ascii="Calibri" w:eastAsia="Calibri" w:hAnsi="Calibri" w:cs="Calibri"/>
          <w:b/>
          <w:bCs/>
        </w:rPr>
        <w:t>has to</w:t>
      </w:r>
      <w:proofErr w:type="gramEnd"/>
      <w:r w:rsidRPr="3FC5BC35">
        <w:rPr>
          <w:rFonts w:ascii="Calibri" w:eastAsia="Calibri" w:hAnsi="Calibri" w:cs="Calibri"/>
          <w:b/>
          <w:bCs/>
        </w:rPr>
        <w:t xml:space="preserve"> be ignored as we are achieving the same in section 12.</w:t>
      </w:r>
    </w:p>
    <w:p w14:paraId="22806C0A" w14:textId="1E316DD8" w:rsidR="002C67EC" w:rsidRPr="004A4ADE" w:rsidRDefault="49C22271" w:rsidP="00642814">
      <w:pPr>
        <w:pStyle w:val="ListParagraph"/>
        <w:numPr>
          <w:ilvl w:val="0"/>
          <w:numId w:val="24"/>
        </w:numPr>
        <w:jc w:val="both"/>
      </w:pPr>
      <w:r w:rsidRPr="49C22271">
        <w:rPr>
          <w:rFonts w:ascii="Calibri" w:eastAsia="Calibri" w:hAnsi="Calibri" w:cs="Calibri"/>
        </w:rPr>
        <w:t xml:space="preserve"> </w:t>
      </w:r>
      <w:r>
        <w:t xml:space="preserve">Open </w:t>
      </w:r>
      <w:r w:rsidR="00C12905">
        <w:t xml:space="preserve">the </w:t>
      </w:r>
      <w:r>
        <w:t xml:space="preserve">first </w:t>
      </w:r>
      <w:proofErr w:type="spellStart"/>
      <w:r>
        <w:t>FreeNAS</w:t>
      </w:r>
      <w:proofErr w:type="spellEnd"/>
      <w:r>
        <w:t xml:space="preserve"> </w:t>
      </w:r>
      <w:proofErr w:type="spellStart"/>
      <w:r>
        <w:t>WebUI</w:t>
      </w:r>
      <w:proofErr w:type="spellEnd"/>
      <w:r>
        <w:t xml:space="preserve"> by typing </w:t>
      </w:r>
      <w:hyperlink r:id="rId8">
        <w:r w:rsidRPr="49C22271">
          <w:rPr>
            <w:rStyle w:val="Hyperlink"/>
          </w:rPr>
          <w:t>http://192.168.110.61/</w:t>
        </w:r>
      </w:hyperlink>
      <w:r>
        <w:t xml:space="preserve"> in the web browser. Login with root/VMware1!</w:t>
      </w:r>
    </w:p>
    <w:p w14:paraId="3E96F5C8" w14:textId="33A251F4" w:rsidR="0046352F" w:rsidRPr="004A4ADE" w:rsidRDefault="49C22271" w:rsidP="00642814">
      <w:pPr>
        <w:ind w:left="360"/>
        <w:jc w:val="both"/>
      </w:pPr>
      <w:r>
        <w:t>13.1 Go to Storage and click on “Volume Manager”. You will see the new disk of size X</w:t>
      </w:r>
      <w:r w:rsidR="00C12905">
        <w:t xml:space="preserve"> </w:t>
      </w:r>
      <w:proofErr w:type="gramStart"/>
      <w:r>
        <w:t>TB(</w:t>
      </w:r>
      <w:proofErr w:type="gramEnd"/>
      <w:r>
        <w:t>X range from 1 –4)</w:t>
      </w:r>
      <w:r w:rsidR="00C12905">
        <w:t>.</w:t>
      </w:r>
    </w:p>
    <w:p w14:paraId="535D3CD1" w14:textId="77777777" w:rsidR="00DE3F04" w:rsidRPr="004A4ADE" w:rsidRDefault="00DE3F04" w:rsidP="00642814">
      <w:pPr>
        <w:pStyle w:val="ListParagraph"/>
        <w:jc w:val="both"/>
        <w:rPr>
          <w:rFonts w:cstheme="minorHAnsi"/>
        </w:rPr>
      </w:pPr>
    </w:p>
    <w:p w14:paraId="717CB696" w14:textId="77777777" w:rsidR="00DE3F04" w:rsidRPr="004A4ADE" w:rsidRDefault="00DE3F04" w:rsidP="00642814">
      <w:pPr>
        <w:pStyle w:val="ListParagraph"/>
        <w:jc w:val="both"/>
        <w:rPr>
          <w:rFonts w:cstheme="minorHAnsi"/>
        </w:rPr>
      </w:pPr>
      <w:r>
        <w:rPr>
          <w:noProof/>
        </w:rPr>
        <w:drawing>
          <wp:inline distT="0" distB="0" distL="0" distR="0" wp14:anchorId="17CB5ED6" wp14:editId="3ED73919">
            <wp:extent cx="5943600" cy="2921635"/>
            <wp:effectExtent l="0" t="0" r="0" b="0"/>
            <wp:docPr id="2127327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14:paraId="49C3D603" w14:textId="77777777" w:rsidR="00DE3F04" w:rsidRPr="004A4ADE" w:rsidRDefault="00DE3F04" w:rsidP="00642814">
      <w:pPr>
        <w:pStyle w:val="ListParagraph"/>
        <w:jc w:val="both"/>
        <w:rPr>
          <w:rFonts w:cstheme="minorHAnsi"/>
        </w:rPr>
      </w:pPr>
    </w:p>
    <w:p w14:paraId="1797A23B" w14:textId="6058B2B2" w:rsidR="00DE3F04" w:rsidRPr="004A4ADE" w:rsidRDefault="3FC5BC35" w:rsidP="00642814">
      <w:pPr>
        <w:ind w:left="360"/>
        <w:jc w:val="both"/>
      </w:pPr>
      <w:r>
        <w:t>13.2 Click on + sign under Available disks, give volume name as “SVM_STORAGE_VOL” and click on “Add Volume”. This will create a new volume of size XTB.</w:t>
      </w:r>
    </w:p>
    <w:p w14:paraId="61068AD5" w14:textId="77777777" w:rsidR="00DE3F04" w:rsidRPr="004A4ADE" w:rsidRDefault="00DE3F04" w:rsidP="00642814">
      <w:pPr>
        <w:ind w:left="720"/>
        <w:jc w:val="both"/>
        <w:rPr>
          <w:rFonts w:cstheme="minorHAnsi"/>
        </w:rPr>
      </w:pPr>
      <w:r>
        <w:rPr>
          <w:noProof/>
        </w:rPr>
        <w:lastRenderedPageBreak/>
        <w:drawing>
          <wp:inline distT="0" distB="0" distL="0" distR="0" wp14:anchorId="5C076A7D" wp14:editId="079D3221">
            <wp:extent cx="5943600" cy="2888615"/>
            <wp:effectExtent l="0" t="0" r="0" b="6985"/>
            <wp:docPr id="17154908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036D8F2A" w14:textId="1F7DCD56" w:rsidR="002C67EC" w:rsidRPr="004A4ADE" w:rsidRDefault="49C22271" w:rsidP="00642814">
      <w:pPr>
        <w:ind w:left="360"/>
        <w:jc w:val="both"/>
      </w:pPr>
      <w:r>
        <w:t>13.3 Go</w:t>
      </w:r>
      <w:r w:rsidR="00C12905">
        <w:t xml:space="preserve"> </w:t>
      </w:r>
      <w:r>
        <w:t>to Sharing-&gt;Block(iSCSI) -&gt; Extents and click on Add Extent</w:t>
      </w:r>
      <w:r w:rsidR="00C12905">
        <w:t>.</w:t>
      </w:r>
    </w:p>
    <w:p w14:paraId="34E939A8" w14:textId="77777777" w:rsidR="00BB4029" w:rsidRPr="004A4ADE" w:rsidRDefault="00BB4029" w:rsidP="00642814">
      <w:pPr>
        <w:pStyle w:val="ListParagraph"/>
        <w:jc w:val="both"/>
        <w:rPr>
          <w:rFonts w:cstheme="minorHAnsi"/>
        </w:rPr>
      </w:pPr>
      <w:r>
        <w:rPr>
          <w:noProof/>
        </w:rPr>
        <w:drawing>
          <wp:inline distT="0" distB="0" distL="0" distR="0" wp14:anchorId="1154DE2A" wp14:editId="59E950B3">
            <wp:extent cx="5943600" cy="2979420"/>
            <wp:effectExtent l="0" t="0" r="0" b="0"/>
            <wp:docPr id="5073273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7805DECF" w14:textId="77777777" w:rsidR="00DE3F04" w:rsidRPr="004A4ADE" w:rsidRDefault="00DE3F04" w:rsidP="00642814">
      <w:pPr>
        <w:pStyle w:val="ListParagraph"/>
        <w:jc w:val="both"/>
        <w:rPr>
          <w:rFonts w:cstheme="minorHAnsi"/>
        </w:rPr>
      </w:pPr>
    </w:p>
    <w:p w14:paraId="65F097BB" w14:textId="4A19DAEE" w:rsidR="00BB4029" w:rsidRPr="004A4ADE" w:rsidRDefault="49C22271" w:rsidP="00642814">
      <w:pPr>
        <w:ind w:left="360"/>
        <w:jc w:val="both"/>
      </w:pPr>
      <w:r>
        <w:t>13.4 Enter the extent name as “iSCSI_2TB” (assuming the disk size is 2 TB), select Extent Type “File”, path to extent as “/</w:t>
      </w:r>
      <w:proofErr w:type="spellStart"/>
      <w:r>
        <w:t>mnt</w:t>
      </w:r>
      <w:proofErr w:type="spellEnd"/>
      <w:r>
        <w:t>/SVM_STORAGE_VOL/iSCSI_2TB” and give appropriate extent size, 2TB in this case. Click on “OK”. This will create a new Extent “iSCSI_2TB”.</w:t>
      </w:r>
    </w:p>
    <w:p w14:paraId="29A9AC0A" w14:textId="3A027D0F" w:rsidR="407B7A64" w:rsidRDefault="49C22271" w:rsidP="00642814">
      <w:pPr>
        <w:ind w:left="360"/>
        <w:jc w:val="both"/>
      </w:pPr>
      <w:r>
        <w:t>Note: If you select browse</w:t>
      </w:r>
      <w:r w:rsidR="00C12905">
        <w:t>,</w:t>
      </w:r>
      <w:r>
        <w:t xml:space="preserve"> you may not see the filename iSCSI_2TB. Specify the full pathname including the filename. </w:t>
      </w:r>
      <w:proofErr w:type="gramStart"/>
      <w:r>
        <w:t>Also</w:t>
      </w:r>
      <w:proofErr w:type="gramEnd"/>
      <w:r>
        <w:t xml:space="preserve"> please specify the extent size appropriate</w:t>
      </w:r>
      <w:r w:rsidR="00C12905">
        <w:t>ly</w:t>
      </w:r>
      <w:r>
        <w:t xml:space="preserve">. Extent size of auto does not work when </w:t>
      </w:r>
      <w:r w:rsidR="00C12905">
        <w:t xml:space="preserve">the </w:t>
      </w:r>
      <w:r>
        <w:t xml:space="preserve">file does not exist. When creating the extent for the first </w:t>
      </w:r>
      <w:proofErr w:type="spellStart"/>
      <w:proofErr w:type="gramStart"/>
      <w:r>
        <w:t>time</w:t>
      </w:r>
      <w:r w:rsidR="00C12905">
        <w:t>,the</w:t>
      </w:r>
      <w:proofErr w:type="spellEnd"/>
      <w:proofErr w:type="gramEnd"/>
      <w:r>
        <w:t xml:space="preserve"> file is not present.</w:t>
      </w:r>
    </w:p>
    <w:p w14:paraId="28E0832B" w14:textId="77777777" w:rsidR="009A0ABD" w:rsidRPr="004A4ADE" w:rsidRDefault="009A0ABD" w:rsidP="00642814">
      <w:pPr>
        <w:pStyle w:val="ListParagraph"/>
        <w:jc w:val="both"/>
        <w:rPr>
          <w:rFonts w:cstheme="minorHAnsi"/>
        </w:rPr>
      </w:pPr>
    </w:p>
    <w:p w14:paraId="2FDF6A55" w14:textId="77777777" w:rsidR="00BB4029" w:rsidRPr="004A4ADE" w:rsidRDefault="00BB4029" w:rsidP="00642814">
      <w:pPr>
        <w:pStyle w:val="ListParagraph"/>
        <w:jc w:val="both"/>
        <w:rPr>
          <w:rFonts w:cstheme="minorHAnsi"/>
        </w:rPr>
      </w:pPr>
      <w:r>
        <w:rPr>
          <w:noProof/>
        </w:rPr>
        <w:lastRenderedPageBreak/>
        <w:drawing>
          <wp:inline distT="0" distB="0" distL="0" distR="0" wp14:anchorId="4E5DE63C" wp14:editId="25C19505">
            <wp:extent cx="5943600" cy="2973070"/>
            <wp:effectExtent l="0" t="0" r="0" b="0"/>
            <wp:docPr id="4738483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6A336B8C" w14:textId="33DB6FEA" w:rsidR="009A0ABD" w:rsidRDefault="009A0ABD" w:rsidP="00642814">
      <w:pPr>
        <w:pStyle w:val="ListParagraph"/>
        <w:jc w:val="both"/>
        <w:rPr>
          <w:rFonts w:cstheme="minorHAnsi"/>
        </w:rPr>
      </w:pPr>
    </w:p>
    <w:p w14:paraId="04613B61" w14:textId="212FA3C6" w:rsidR="00512C0A" w:rsidRDefault="00512C0A" w:rsidP="00642814">
      <w:pPr>
        <w:pStyle w:val="ListParagraph"/>
        <w:jc w:val="both"/>
        <w:rPr>
          <w:rFonts w:cstheme="minorHAnsi"/>
        </w:rPr>
      </w:pPr>
    </w:p>
    <w:p w14:paraId="234370BD" w14:textId="5F80044E" w:rsidR="00512C0A" w:rsidRDefault="49C22271" w:rsidP="00642814">
      <w:pPr>
        <w:pStyle w:val="ListParagraph"/>
        <w:jc w:val="both"/>
      </w:pPr>
      <w:r w:rsidRPr="49C22271">
        <w:t xml:space="preserve">Also </w:t>
      </w:r>
      <w:r w:rsidRPr="49C22271">
        <w:rPr>
          <w:b/>
          <w:bCs/>
        </w:rPr>
        <w:t>enable</w:t>
      </w:r>
      <w:r w:rsidRPr="49C22271">
        <w:t xml:space="preserve"> “checkbox” for “Disable Physical Block Size Reporting” for each new Add-Exten</w:t>
      </w:r>
      <w:r w:rsidR="00C12905">
        <w:t>t</w:t>
      </w:r>
      <w:r w:rsidRPr="49C22271">
        <w:t>.</w:t>
      </w:r>
    </w:p>
    <w:p w14:paraId="6D48BC5A" w14:textId="77777777" w:rsidR="00512C0A" w:rsidRDefault="00512C0A" w:rsidP="00642814">
      <w:pPr>
        <w:pStyle w:val="ListParagraph"/>
        <w:jc w:val="both"/>
        <w:rPr>
          <w:rFonts w:cstheme="minorHAnsi"/>
        </w:rPr>
      </w:pPr>
    </w:p>
    <w:p w14:paraId="1A6EC3A8" w14:textId="77777777" w:rsidR="00512C0A" w:rsidRDefault="00512C0A" w:rsidP="00642814">
      <w:pPr>
        <w:pStyle w:val="ListParagraph"/>
        <w:jc w:val="both"/>
        <w:rPr>
          <w:rFonts w:cstheme="minorHAnsi"/>
        </w:rPr>
      </w:pPr>
      <w:r>
        <w:rPr>
          <w:rFonts w:cstheme="minorHAnsi"/>
          <w:noProof/>
        </w:rPr>
        <w:lastRenderedPageBreak/>
        <w:drawing>
          <wp:inline distT="0" distB="0" distL="0" distR="0" wp14:anchorId="1B7E02FD" wp14:editId="4C4553CA">
            <wp:extent cx="5943600" cy="5471795"/>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enas-extend-scree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71795"/>
                    </a:xfrm>
                    <a:prstGeom prst="rect">
                      <a:avLst/>
                    </a:prstGeom>
                  </pic:spPr>
                </pic:pic>
              </a:graphicData>
            </a:graphic>
          </wp:inline>
        </w:drawing>
      </w:r>
    </w:p>
    <w:p w14:paraId="2654BA5B" w14:textId="77777777" w:rsidR="00512C0A" w:rsidRPr="004A4ADE" w:rsidRDefault="00512C0A" w:rsidP="00642814">
      <w:pPr>
        <w:pStyle w:val="ListParagraph"/>
        <w:jc w:val="both"/>
        <w:rPr>
          <w:rFonts w:cstheme="minorHAnsi"/>
        </w:rPr>
      </w:pPr>
    </w:p>
    <w:p w14:paraId="3BAAAADD" w14:textId="4BA29D6A" w:rsidR="00512C0A" w:rsidRPr="004A4ADE" w:rsidRDefault="00512C0A" w:rsidP="00642814">
      <w:pPr>
        <w:pStyle w:val="ListParagraph"/>
        <w:jc w:val="both"/>
        <w:rPr>
          <w:rFonts w:cstheme="minorHAnsi"/>
        </w:rPr>
      </w:pPr>
    </w:p>
    <w:p w14:paraId="5650F717" w14:textId="166EA24B" w:rsidR="009A0ABD" w:rsidRPr="004A4ADE" w:rsidRDefault="49C22271" w:rsidP="00642814">
      <w:pPr>
        <w:ind w:left="360"/>
        <w:jc w:val="both"/>
      </w:pPr>
      <w:r>
        <w:t xml:space="preserve">13.5 </w:t>
      </w:r>
      <w:r w:rsidR="00C12905">
        <w:t>Go to</w:t>
      </w:r>
      <w:r>
        <w:t xml:space="preserve"> Sharing-&gt;Block(iSCSI) -&gt; Associated Targets and click on “Add Target/Extent”. Select the target as “</w:t>
      </w:r>
      <w:proofErr w:type="spellStart"/>
      <w:r>
        <w:t>sitea</w:t>
      </w:r>
      <w:proofErr w:type="spellEnd"/>
      <w:r>
        <w:t>”, LUN ID as “1” (select unused LUN ID) and Extent as “iSCSI_2TB”. Click on “OK”. This will create a new target to the extent created above.</w:t>
      </w:r>
    </w:p>
    <w:p w14:paraId="0DA497E8" w14:textId="77777777" w:rsidR="009A0ABD" w:rsidRPr="004A4ADE" w:rsidRDefault="009A0ABD" w:rsidP="00642814">
      <w:pPr>
        <w:pStyle w:val="ListParagraph"/>
        <w:jc w:val="both"/>
        <w:rPr>
          <w:rFonts w:cstheme="minorHAnsi"/>
        </w:rPr>
      </w:pPr>
      <w:r>
        <w:rPr>
          <w:noProof/>
        </w:rPr>
        <w:lastRenderedPageBreak/>
        <w:drawing>
          <wp:inline distT="0" distB="0" distL="0" distR="0" wp14:anchorId="296BBEAA" wp14:editId="51922F3C">
            <wp:extent cx="5943600" cy="3020695"/>
            <wp:effectExtent l="0" t="0" r="0" b="8255"/>
            <wp:docPr id="2197189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068F676B" w14:textId="77777777" w:rsidR="009A0ABD" w:rsidRPr="004A4ADE" w:rsidRDefault="009A0ABD" w:rsidP="00642814">
      <w:pPr>
        <w:pStyle w:val="ListParagraph"/>
        <w:jc w:val="both"/>
        <w:rPr>
          <w:rFonts w:cstheme="minorHAnsi"/>
        </w:rPr>
      </w:pPr>
    </w:p>
    <w:p w14:paraId="13451841" w14:textId="2D54CB79" w:rsidR="04F6F893" w:rsidRDefault="3FC5BC35" w:rsidP="00642814">
      <w:pPr>
        <w:ind w:left="360"/>
        <w:jc w:val="both"/>
      </w:pPr>
      <w:r>
        <w:t xml:space="preserve">13.6 </w:t>
      </w:r>
      <w:r w:rsidR="00C12905">
        <w:t xml:space="preserve">Repeat </w:t>
      </w:r>
      <w:r>
        <w:t xml:space="preserve">the steps from 12.1 to 12.6 for </w:t>
      </w:r>
      <w:r w:rsidR="00C12905">
        <w:t xml:space="preserve">the </w:t>
      </w:r>
      <w:r>
        <w:t xml:space="preserve">other FREENAS servers by logging into </w:t>
      </w:r>
      <w:hyperlink r:id="rId15">
        <w:r w:rsidRPr="3FC5BC35">
          <w:rPr>
            <w:rStyle w:val="Hyperlink"/>
          </w:rPr>
          <w:t>http://192.168.110.62/</w:t>
        </w:r>
      </w:hyperlink>
      <w:r w:rsidR="00C12905">
        <w:rPr>
          <w:rStyle w:val="Hyperlink"/>
        </w:rPr>
        <w:t>,</w:t>
      </w:r>
      <w:r>
        <w:t xml:space="preserve"> </w:t>
      </w:r>
      <w:hyperlink r:id="rId16">
        <w:r w:rsidRPr="3FC5BC35">
          <w:rPr>
            <w:rStyle w:val="Hyperlink"/>
          </w:rPr>
          <w:t>http://192.168.110.63/</w:t>
        </w:r>
      </w:hyperlink>
      <w:r>
        <w:t xml:space="preserve"> </w:t>
      </w:r>
      <w:r w:rsidR="00C12905">
        <w:t xml:space="preserve">and </w:t>
      </w:r>
      <w:hyperlink r:id="rId17">
        <w:r w:rsidRPr="3FC5BC35">
          <w:rPr>
            <w:rStyle w:val="Hyperlink"/>
          </w:rPr>
          <w:t>http://192.168.110.64/</w:t>
        </w:r>
      </w:hyperlink>
      <w:r>
        <w:t xml:space="preserve">  </w:t>
      </w:r>
    </w:p>
    <w:p w14:paraId="71846361" w14:textId="648D5D60" w:rsidR="04F6F893" w:rsidRDefault="04F6F893" w:rsidP="00642814">
      <w:pPr>
        <w:ind w:left="360"/>
        <w:jc w:val="both"/>
      </w:pPr>
    </w:p>
    <w:p w14:paraId="017A8EA6" w14:textId="0E06A86D" w:rsidR="00261549" w:rsidRPr="004A4ADE" w:rsidRDefault="49C22271" w:rsidP="00642814">
      <w:pPr>
        <w:pStyle w:val="ListParagraph"/>
        <w:numPr>
          <w:ilvl w:val="0"/>
          <w:numId w:val="24"/>
        </w:numPr>
        <w:jc w:val="both"/>
      </w:pPr>
      <w:r>
        <w:t xml:space="preserve">Next step is to mount </w:t>
      </w:r>
      <w:r w:rsidR="00C12905">
        <w:t xml:space="preserve">these </w:t>
      </w:r>
      <w:proofErr w:type="gramStart"/>
      <w:r>
        <w:t>as  data</w:t>
      </w:r>
      <w:proofErr w:type="gramEnd"/>
      <w:r>
        <w:t xml:space="preserve"> store</w:t>
      </w:r>
      <w:r w:rsidR="00C12905">
        <w:t>s</w:t>
      </w:r>
      <w:r>
        <w:t xml:space="preserve"> in the </w:t>
      </w:r>
      <w:proofErr w:type="spellStart"/>
      <w:r>
        <w:t>vCenter</w:t>
      </w:r>
      <w:proofErr w:type="spellEnd"/>
      <w:r>
        <w:t xml:space="preserve">. In the </w:t>
      </w:r>
      <w:proofErr w:type="spellStart"/>
      <w:r>
        <w:t>vCenter</w:t>
      </w:r>
      <w:proofErr w:type="spellEnd"/>
      <w:r>
        <w:t xml:space="preserve"> Web UI, go</w:t>
      </w:r>
      <w:r w:rsidR="00C12905">
        <w:t xml:space="preserve"> </w:t>
      </w:r>
      <w:r>
        <w:t xml:space="preserve">to Storage-&gt; Datastores -&gt; New Datastores. Select location as “ScaleCluster1” and Type as “VMFS”. Give </w:t>
      </w:r>
      <w:r w:rsidR="0032234B">
        <w:t xml:space="preserve">the </w:t>
      </w:r>
      <w:r>
        <w:t xml:space="preserve">Datastore name as “SVM-DataStore-1”. In “select a host to view its accessible disks/LUNs:” select any of the </w:t>
      </w:r>
      <w:proofErr w:type="spellStart"/>
      <w:r>
        <w:t>esx</w:t>
      </w:r>
      <w:proofErr w:type="spellEnd"/>
      <w:r>
        <w:t xml:space="preserve">-scale host. After this, select 1280GB storage volume that </w:t>
      </w:r>
      <w:r w:rsidR="0032234B">
        <w:t xml:space="preserve">was </w:t>
      </w:r>
      <w:r>
        <w:t>created and click on Next.</w:t>
      </w:r>
    </w:p>
    <w:p w14:paraId="172F8148" w14:textId="77777777" w:rsidR="00E226CF" w:rsidRPr="004A4ADE" w:rsidRDefault="00E226CF" w:rsidP="00642814">
      <w:pPr>
        <w:pStyle w:val="ListParagraph"/>
        <w:jc w:val="both"/>
        <w:rPr>
          <w:rFonts w:cstheme="minorHAnsi"/>
        </w:rPr>
      </w:pPr>
    </w:p>
    <w:p w14:paraId="1706D059" w14:textId="77777777" w:rsidR="00E226CF" w:rsidRPr="004A4ADE" w:rsidRDefault="00E226CF" w:rsidP="00642814">
      <w:pPr>
        <w:pStyle w:val="ListParagraph"/>
        <w:jc w:val="both"/>
        <w:rPr>
          <w:rFonts w:cstheme="minorHAnsi"/>
        </w:rPr>
      </w:pPr>
      <w:r>
        <w:rPr>
          <w:noProof/>
        </w:rPr>
        <w:drawing>
          <wp:inline distT="0" distB="0" distL="0" distR="0" wp14:anchorId="0237639D" wp14:editId="6CAEA70A">
            <wp:extent cx="5943600" cy="3096260"/>
            <wp:effectExtent l="0" t="0" r="0" b="8890"/>
            <wp:docPr id="2338855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71F6ED9C" w14:textId="77777777" w:rsidR="00E226CF" w:rsidRPr="004A4ADE" w:rsidRDefault="00E226CF" w:rsidP="00642814">
      <w:pPr>
        <w:pStyle w:val="ListParagraph"/>
        <w:jc w:val="both"/>
        <w:rPr>
          <w:rFonts w:cstheme="minorHAnsi"/>
        </w:rPr>
      </w:pPr>
    </w:p>
    <w:p w14:paraId="4167AD1C" w14:textId="117C05D4" w:rsidR="00E226CF" w:rsidRDefault="49C22271" w:rsidP="00642814">
      <w:pPr>
        <w:ind w:left="360"/>
        <w:jc w:val="both"/>
      </w:pPr>
      <w:r>
        <w:lastRenderedPageBreak/>
        <w:t>14.1 Do not change any of the configurations in the subsequent page you get after Next button. Finally click on “Finish”. This will create a “SVM-DataStore-1” of size 1280GB on ScaleCLuster1. Repeat the above steps for mou</w:t>
      </w:r>
      <w:r w:rsidR="00D27F94">
        <w:t>n</w:t>
      </w:r>
      <w:r>
        <w:t xml:space="preserve">ting the </w:t>
      </w:r>
      <w:r w:rsidR="0032234B">
        <w:t xml:space="preserve">other </w:t>
      </w:r>
      <w:r>
        <w:t xml:space="preserve">datastores </w:t>
      </w:r>
    </w:p>
    <w:p w14:paraId="13A9735A" w14:textId="3092A184" w:rsidR="00E226CF" w:rsidRDefault="49C22271" w:rsidP="00642814">
      <w:pPr>
        <w:ind w:left="360" w:firstLine="360"/>
        <w:jc w:val="both"/>
      </w:pPr>
      <w:r>
        <w:t>"SVM-DataStore-2" on "ScaleCluster2"</w:t>
      </w:r>
    </w:p>
    <w:p w14:paraId="4FDF3D90" w14:textId="7A4EF1A0" w:rsidR="04F6F893" w:rsidRDefault="49C22271" w:rsidP="00642814">
      <w:pPr>
        <w:ind w:left="360" w:firstLine="360"/>
        <w:jc w:val="both"/>
      </w:pPr>
      <w:r>
        <w:t>"SVM-DataStore-3" on "ScaleCluster3"</w:t>
      </w:r>
    </w:p>
    <w:p w14:paraId="4D998EAC" w14:textId="47824228" w:rsidR="04F6F893" w:rsidRDefault="49C22271" w:rsidP="00642814">
      <w:pPr>
        <w:ind w:left="360" w:firstLine="360"/>
        <w:jc w:val="both"/>
      </w:pPr>
      <w:r>
        <w:t>"SVM-DataStore-4" on "ScaleCluster4"</w:t>
      </w:r>
    </w:p>
    <w:p w14:paraId="42E8D664" w14:textId="1B671E95" w:rsidR="00E226CF" w:rsidRPr="004A4ADE" w:rsidRDefault="49C22271" w:rsidP="00642814">
      <w:pPr>
        <w:ind w:left="360"/>
        <w:jc w:val="both"/>
      </w:pPr>
      <w:r>
        <w:t>14.2 The above step will also make “SVM-DataStore-1” visible on all the scale hosts, if not</w:t>
      </w:r>
      <w:r w:rsidR="0032234B">
        <w:t>,</w:t>
      </w:r>
      <w:r>
        <w:t xml:space="preserve"> rescan the VMFS volumes in the hosts by executing the action "7: to do storage scan on the scale hosts" in </w:t>
      </w:r>
      <w:proofErr w:type="spellStart"/>
      <w:r>
        <w:t>scale_test_bed</w:t>
      </w:r>
      <w:proofErr w:type="spellEnd"/>
      <w:r>
        <w:t xml:space="preserve"> </w:t>
      </w:r>
      <w:proofErr w:type="spellStart"/>
      <w:r>
        <w:t>powercli</w:t>
      </w:r>
      <w:proofErr w:type="spellEnd"/>
      <w:r>
        <w:t xml:space="preserve"> script.</w:t>
      </w:r>
    </w:p>
    <w:p w14:paraId="1F1DFF58" w14:textId="5E0D00EF" w:rsidR="0E7EFFB5" w:rsidRDefault="0E7EFFB5" w:rsidP="00642814">
      <w:pPr>
        <w:jc w:val="both"/>
      </w:pPr>
    </w:p>
    <w:p w14:paraId="2B2AC633" w14:textId="519984C6" w:rsidR="0E7EFFB5" w:rsidRDefault="49C22271" w:rsidP="00642814">
      <w:pPr>
        <w:pStyle w:val="ListParagraph"/>
        <w:numPr>
          <w:ilvl w:val="0"/>
          <w:numId w:val="24"/>
        </w:numPr>
        <w:jc w:val="both"/>
      </w:pPr>
      <w:r>
        <w:t xml:space="preserve">For Partner Management Console VM, use the static IP address as 172.17.11.12/23 and gateway as 172.11.10.1, set the domain name as </w:t>
      </w:r>
      <w:proofErr w:type="spellStart"/>
      <w:proofErr w:type="gramStart"/>
      <w:r>
        <w:t>PMC.corp.local</w:t>
      </w:r>
      <w:proofErr w:type="spellEnd"/>
      <w:proofErr w:type="gramEnd"/>
      <w:r>
        <w:t xml:space="preserve"> </w:t>
      </w:r>
    </w:p>
    <w:p w14:paraId="738BA9A4" w14:textId="5C7DB043" w:rsidR="00E226CF" w:rsidRPr="004A4ADE" w:rsidRDefault="00E226CF" w:rsidP="00642814">
      <w:pPr>
        <w:pStyle w:val="ListParagraph"/>
        <w:ind w:left="360"/>
        <w:jc w:val="both"/>
      </w:pPr>
    </w:p>
    <w:p w14:paraId="43E7A715" w14:textId="77777777" w:rsidR="00C8654B" w:rsidRPr="004A4ADE" w:rsidRDefault="49C22271" w:rsidP="00642814">
      <w:pPr>
        <w:pStyle w:val="ListParagraph"/>
        <w:numPr>
          <w:ilvl w:val="0"/>
          <w:numId w:val="24"/>
        </w:numPr>
        <w:jc w:val="both"/>
      </w:pPr>
      <w:r>
        <w:t>Perform the necessary Scale testing with the configured test bed.</w:t>
      </w:r>
    </w:p>
    <w:p w14:paraId="7AFD1FDB" w14:textId="15B185C8" w:rsidR="49C22271" w:rsidRDefault="49C22271" w:rsidP="00642814">
      <w:pPr>
        <w:ind w:firstLine="360"/>
        <w:jc w:val="both"/>
        <w:rPr>
          <w:rFonts w:ascii="Calibri" w:eastAsia="Calibri" w:hAnsi="Calibri" w:cs="Calibri"/>
        </w:rPr>
      </w:pPr>
      <w:r>
        <w:t xml:space="preserve">Select option "14" to do Host Preparation. </w:t>
      </w:r>
      <w:r w:rsidRPr="49C22271">
        <w:rPr>
          <w:rFonts w:ascii="Calibri" w:eastAsia="Calibri" w:hAnsi="Calibri" w:cs="Calibri"/>
        </w:rPr>
        <w:t>It will ask for start and end Scale cluster index.</w:t>
      </w:r>
    </w:p>
    <w:p w14:paraId="545573D1" w14:textId="5665F843" w:rsidR="49C22271" w:rsidRDefault="49C22271" w:rsidP="00642814">
      <w:pPr>
        <w:ind w:left="360"/>
        <w:jc w:val="both"/>
        <w:rPr>
          <w:rFonts w:ascii="Calibri" w:eastAsia="Calibri" w:hAnsi="Calibri" w:cs="Calibri"/>
        </w:rPr>
      </w:pPr>
      <w:r w:rsidRPr="49C22271">
        <w:rPr>
          <w:rFonts w:ascii="Calibri" w:eastAsia="Calibri" w:hAnsi="Calibri" w:cs="Calibri"/>
        </w:rPr>
        <w:t xml:space="preserve">If you enter start as 1 and end as 4, it initiates Host Preparation and monitors </w:t>
      </w:r>
      <w:r w:rsidR="0032234B">
        <w:rPr>
          <w:rFonts w:ascii="Calibri" w:eastAsia="Calibri" w:hAnsi="Calibri" w:cs="Calibri"/>
        </w:rPr>
        <w:t>the</w:t>
      </w:r>
      <w:r w:rsidR="0032234B" w:rsidRPr="49C22271">
        <w:rPr>
          <w:rFonts w:ascii="Calibri" w:eastAsia="Calibri" w:hAnsi="Calibri" w:cs="Calibri"/>
        </w:rPr>
        <w:t xml:space="preserve"> </w:t>
      </w:r>
      <w:r w:rsidRPr="49C22271">
        <w:rPr>
          <w:rFonts w:ascii="Calibri" w:eastAsia="Calibri" w:hAnsi="Calibri" w:cs="Calibri"/>
        </w:rPr>
        <w:t>status in all the 4 scale clusters</w:t>
      </w:r>
      <w:r w:rsidR="0032234B">
        <w:rPr>
          <w:rFonts w:ascii="Calibri" w:eastAsia="Calibri" w:hAnsi="Calibri" w:cs="Calibri"/>
        </w:rPr>
        <w:t>,</w:t>
      </w:r>
      <w:r w:rsidRPr="49C22271">
        <w:rPr>
          <w:rFonts w:ascii="Calibri" w:eastAsia="Calibri" w:hAnsi="Calibri" w:cs="Calibri"/>
        </w:rPr>
        <w:t xml:space="preserve"> one after the other.</w:t>
      </w:r>
    </w:p>
    <w:p w14:paraId="43078501" w14:textId="20F206EF" w:rsidR="49C22271" w:rsidRDefault="49C22271" w:rsidP="00642814">
      <w:pPr>
        <w:ind w:left="360"/>
        <w:jc w:val="both"/>
        <w:rPr>
          <w:rFonts w:ascii="Calibri" w:eastAsia="Calibri" w:hAnsi="Calibri" w:cs="Calibri"/>
        </w:rPr>
      </w:pPr>
      <w:r w:rsidRPr="49C22271">
        <w:rPr>
          <w:rFonts w:ascii="Calibri" w:eastAsia="Calibri" w:hAnsi="Calibri" w:cs="Calibri"/>
        </w:rPr>
        <w:t xml:space="preserve">Select option "15" to do Guest Introspection or Partner SVM deployment. After selecting this option, it asks for start and end Scale cluster index. It will also ask you to enter </w:t>
      </w:r>
      <w:r w:rsidR="0032234B">
        <w:rPr>
          <w:rFonts w:ascii="Calibri" w:eastAsia="Calibri" w:hAnsi="Calibri" w:cs="Calibri"/>
        </w:rPr>
        <w:t xml:space="preserve">the </w:t>
      </w:r>
      <w:r w:rsidRPr="49C22271">
        <w:rPr>
          <w:rFonts w:ascii="Calibri" w:eastAsia="Calibri" w:hAnsi="Calibri" w:cs="Calibri"/>
        </w:rPr>
        <w:t xml:space="preserve">service name of the Partner Service or the Guest Introspection to be deployed. You need to enter the service name within quotes. For Guest introspection, enter "Guest Introspection". The deployment will be done sequentially in </w:t>
      </w:r>
      <w:r w:rsidR="0032234B">
        <w:rPr>
          <w:rFonts w:ascii="Calibri" w:eastAsia="Calibri" w:hAnsi="Calibri" w:cs="Calibri"/>
        </w:rPr>
        <w:t xml:space="preserve">all </w:t>
      </w:r>
      <w:r w:rsidRPr="49C22271">
        <w:rPr>
          <w:rFonts w:ascii="Calibri" w:eastAsia="Calibri" w:hAnsi="Calibri" w:cs="Calibri"/>
        </w:rPr>
        <w:t>the scale clusters you have entered.</w:t>
      </w:r>
    </w:p>
    <w:p w14:paraId="2BCABB06" w14:textId="469F99A3" w:rsidR="49C22271" w:rsidRDefault="49C22271" w:rsidP="00642814">
      <w:pPr>
        <w:ind w:firstLine="360"/>
        <w:jc w:val="both"/>
        <w:rPr>
          <w:rFonts w:ascii="Calibri" w:eastAsia="Calibri" w:hAnsi="Calibri" w:cs="Calibri"/>
        </w:rPr>
      </w:pPr>
      <w:r w:rsidRPr="49C22271">
        <w:rPr>
          <w:rFonts w:ascii="Calibri" w:eastAsia="Calibri" w:hAnsi="Calibri" w:cs="Calibri"/>
        </w:rPr>
        <w:t>Note: The above will also resolve any alarms raised during the deployment.</w:t>
      </w:r>
    </w:p>
    <w:p w14:paraId="65BB4BEB" w14:textId="63E90F6D" w:rsidR="49C22271" w:rsidRDefault="49C22271" w:rsidP="00642814">
      <w:pPr>
        <w:ind w:left="360"/>
        <w:jc w:val="both"/>
        <w:rPr>
          <w:rFonts w:ascii="Calibri" w:eastAsia="Calibri" w:hAnsi="Calibri" w:cs="Calibri"/>
        </w:rPr>
      </w:pPr>
      <w:r w:rsidRPr="49C22271">
        <w:rPr>
          <w:rFonts w:ascii="Calibri" w:eastAsia="Calibri" w:hAnsi="Calibri" w:cs="Calibri"/>
        </w:rPr>
        <w:t>We have also added option "16" which will monitor and resolve alarms raised in the Service VM deployment. This option can be ignored as these operations are carried in the option "15". However, in case</w:t>
      </w:r>
      <w:r w:rsidR="0032234B">
        <w:rPr>
          <w:rFonts w:ascii="Calibri" w:eastAsia="Calibri" w:hAnsi="Calibri" w:cs="Calibri"/>
        </w:rPr>
        <w:t>,</w:t>
      </w:r>
      <w:r w:rsidRPr="49C22271">
        <w:rPr>
          <w:rFonts w:ascii="Calibri" w:eastAsia="Calibri" w:hAnsi="Calibri" w:cs="Calibri"/>
        </w:rPr>
        <w:t xml:space="preserve"> you have initiated the deployment </w:t>
      </w:r>
      <w:r w:rsidR="0032234B">
        <w:rPr>
          <w:rFonts w:ascii="Calibri" w:eastAsia="Calibri" w:hAnsi="Calibri" w:cs="Calibri"/>
        </w:rPr>
        <w:t xml:space="preserve">manually </w:t>
      </w:r>
      <w:r w:rsidRPr="49C22271">
        <w:rPr>
          <w:rFonts w:ascii="Calibri" w:eastAsia="Calibri" w:hAnsi="Calibri" w:cs="Calibri"/>
        </w:rPr>
        <w:t>and if you are not running option "15", you can select option "16" to monitor the Service VM deployment status.</w:t>
      </w:r>
    </w:p>
    <w:p w14:paraId="3F77970F" w14:textId="77777777" w:rsidR="00C8654B" w:rsidRPr="004A4ADE" w:rsidRDefault="00C8654B" w:rsidP="00642814">
      <w:pPr>
        <w:pStyle w:val="ListParagraph"/>
        <w:jc w:val="both"/>
        <w:rPr>
          <w:rFonts w:cstheme="minorHAnsi"/>
        </w:rPr>
      </w:pPr>
    </w:p>
    <w:p w14:paraId="73993AD1" w14:textId="4BBA792C" w:rsidR="00C8654B" w:rsidRPr="004A4ADE" w:rsidRDefault="49C22271" w:rsidP="00642814">
      <w:pPr>
        <w:jc w:val="both"/>
        <w:rPr>
          <w:b/>
          <w:bCs/>
          <w:u w:val="single"/>
        </w:rPr>
      </w:pPr>
      <w:r w:rsidRPr="49C22271">
        <w:rPr>
          <w:b/>
          <w:bCs/>
          <w:u w:val="single"/>
        </w:rPr>
        <w:t>Winding down the Horizontal scale test environment</w:t>
      </w:r>
    </w:p>
    <w:p w14:paraId="75FA8BBF" w14:textId="77777777" w:rsidR="00C8654B" w:rsidRPr="004A4ADE" w:rsidRDefault="00C8654B" w:rsidP="00642814">
      <w:pPr>
        <w:pStyle w:val="ListParagraph"/>
        <w:jc w:val="both"/>
        <w:rPr>
          <w:rFonts w:cstheme="minorHAnsi"/>
        </w:rPr>
      </w:pPr>
    </w:p>
    <w:p w14:paraId="4C352A49" w14:textId="34ED50F0" w:rsidR="002E6701" w:rsidRDefault="49C22271" w:rsidP="00642814">
      <w:pPr>
        <w:pStyle w:val="ListParagraph"/>
        <w:numPr>
          <w:ilvl w:val="0"/>
          <w:numId w:val="27"/>
        </w:numPr>
        <w:jc w:val="both"/>
      </w:pPr>
      <w:r>
        <w:t>Once all the testing is don</w:t>
      </w:r>
      <w:r w:rsidR="002E6701">
        <w:t xml:space="preserve">e, go to </w:t>
      </w:r>
      <w:proofErr w:type="spellStart"/>
      <w:r w:rsidR="002E6701">
        <w:t>pyCharm</w:t>
      </w:r>
      <w:proofErr w:type="spellEnd"/>
      <w:r w:rsidR="002E6701">
        <w:t xml:space="preserve"> and run testif.py. Select option “2. Remove ESX Scale” and press Enter. This will power off all the esx-horizontal-1 to esx-horizontal-32 and esx-horizontal-1-1 hosts and remove them from the </w:t>
      </w:r>
      <w:proofErr w:type="spellStart"/>
      <w:r w:rsidR="002E6701">
        <w:t>vAPP</w:t>
      </w:r>
      <w:proofErr w:type="spellEnd"/>
      <w:r w:rsidR="002E6701">
        <w:t>. You can monitor the job by selecting option 6 and giving job id.</w:t>
      </w:r>
    </w:p>
    <w:p w14:paraId="60DA43B3" w14:textId="06285AD5" w:rsidR="005E6F99" w:rsidRPr="004A4ADE" w:rsidRDefault="002E6701" w:rsidP="00642814">
      <w:pPr>
        <w:ind w:left="720"/>
        <w:jc w:val="both"/>
      </w:pPr>
      <w:r>
        <w:t xml:space="preserve">This </w:t>
      </w:r>
      <w:r w:rsidR="000D58B2">
        <w:t xml:space="preserve">option </w:t>
      </w:r>
      <w:r>
        <w:t xml:space="preserve">takes care of deleting all the Scale </w:t>
      </w:r>
      <w:proofErr w:type="spellStart"/>
      <w:r>
        <w:t>ESXi</w:t>
      </w:r>
      <w:proofErr w:type="spellEnd"/>
      <w:r>
        <w:t xml:space="preserve"> resources for </w:t>
      </w:r>
      <w:r w:rsidR="001861AB">
        <w:t xml:space="preserve">the </w:t>
      </w:r>
      <w:r>
        <w:t xml:space="preserve">other </w:t>
      </w:r>
      <w:proofErr w:type="spellStart"/>
      <w:r>
        <w:t>vApps</w:t>
      </w:r>
      <w:proofErr w:type="spellEnd"/>
      <w:r>
        <w:t xml:space="preserve"> to use. Step-by-step</w:t>
      </w:r>
      <w:r w:rsidR="005E6F99">
        <w:t xml:space="preserve"> clean-up instructions </w:t>
      </w:r>
      <w:r>
        <w:t xml:space="preserve">are </w:t>
      </w:r>
      <w:r w:rsidR="005E6F99">
        <w:t>giv</w:t>
      </w:r>
      <w:r>
        <w:t>en in the Miscellaneous section. These</w:t>
      </w:r>
      <w:r w:rsidR="005E6F99">
        <w:t xml:space="preserve"> </w:t>
      </w:r>
      <w:r>
        <w:t xml:space="preserve">steps </w:t>
      </w:r>
      <w:r w:rsidR="005E6F99">
        <w:t xml:space="preserve">can </w:t>
      </w:r>
      <w:r>
        <w:t xml:space="preserve">also </w:t>
      </w:r>
      <w:r w:rsidR="005E6F99">
        <w:t xml:space="preserve">be used to </w:t>
      </w:r>
      <w:r>
        <w:t xml:space="preserve">do </w:t>
      </w:r>
      <w:r w:rsidR="005E6F99">
        <w:t xml:space="preserve">the </w:t>
      </w:r>
      <w:r>
        <w:t>clean</w:t>
      </w:r>
      <w:r w:rsidR="00642814">
        <w:t>-</w:t>
      </w:r>
      <w:r>
        <w:t>up</w:t>
      </w:r>
      <w:r w:rsidR="005E6F99">
        <w:t>.</w:t>
      </w:r>
    </w:p>
    <w:p w14:paraId="2D71F71E" w14:textId="76184C13" w:rsidR="00D27F94" w:rsidRDefault="00D27F94" w:rsidP="00642814">
      <w:pPr>
        <w:pStyle w:val="ListParagraph"/>
        <w:jc w:val="both"/>
      </w:pPr>
    </w:p>
    <w:p w14:paraId="7467EAEF" w14:textId="6E5858BE" w:rsidR="04C98677" w:rsidRDefault="49C22271" w:rsidP="00642814">
      <w:pPr>
        <w:jc w:val="both"/>
        <w:rPr>
          <w:b/>
          <w:bCs/>
        </w:rPr>
      </w:pPr>
      <w:r w:rsidRPr="49C22271">
        <w:rPr>
          <w:b/>
          <w:bCs/>
        </w:rPr>
        <w:t>Miscellaneous:</w:t>
      </w:r>
    </w:p>
    <w:p w14:paraId="61909BFE" w14:textId="1D2B7029" w:rsidR="04C98677" w:rsidRDefault="49C22271" w:rsidP="00642814">
      <w:pPr>
        <w:jc w:val="both"/>
      </w:pPr>
      <w:r>
        <w:t xml:space="preserve">The Horizontal </w:t>
      </w:r>
      <w:r w:rsidR="00C12905">
        <w:t>hosts</w:t>
      </w:r>
      <w:r>
        <w:t xml:space="preserve"> esx-horizontal-1 to esx-horizontal-32 have </w:t>
      </w:r>
    </w:p>
    <w:p w14:paraId="258A1ED0" w14:textId="0C032425" w:rsidR="04C98677" w:rsidRDefault="49C22271" w:rsidP="00642814">
      <w:pPr>
        <w:pStyle w:val="ListParagraph"/>
        <w:numPr>
          <w:ilvl w:val="0"/>
          <w:numId w:val="21"/>
        </w:numPr>
        <w:jc w:val="both"/>
      </w:pPr>
      <w:r>
        <w:t>Management IP addresses starting from 192.168.110.21 to 192.168.110.52. All of them have mask 255.255.255.0</w:t>
      </w:r>
    </w:p>
    <w:p w14:paraId="317671EC" w14:textId="0612E4D4" w:rsidR="04C98677" w:rsidRDefault="49C22271" w:rsidP="00642814">
      <w:pPr>
        <w:pStyle w:val="ListParagraph"/>
        <w:numPr>
          <w:ilvl w:val="0"/>
          <w:numId w:val="21"/>
        </w:numPr>
        <w:jc w:val="both"/>
      </w:pPr>
      <w:proofErr w:type="spellStart"/>
      <w:r>
        <w:t>VMK</w:t>
      </w:r>
      <w:bookmarkStart w:id="0" w:name="_GoBack"/>
      <w:bookmarkEnd w:id="0"/>
      <w:r>
        <w:t>ernel</w:t>
      </w:r>
      <w:proofErr w:type="spellEnd"/>
      <w:r>
        <w:t>(vmk1) IP addresses accessing iSCSI Storage starting from 10.10.21.21 to 10.10.21.52. All of them have mask 255.255.254.0</w:t>
      </w:r>
    </w:p>
    <w:p w14:paraId="1A2F45EB" w14:textId="5D41796C" w:rsidR="04C98677" w:rsidRDefault="04C98677" w:rsidP="00642814">
      <w:pPr>
        <w:jc w:val="both"/>
      </w:pPr>
    </w:p>
    <w:p w14:paraId="1E9019A0" w14:textId="267AA718" w:rsidR="04C98677" w:rsidRDefault="49C22271" w:rsidP="00642814">
      <w:pPr>
        <w:jc w:val="both"/>
      </w:pPr>
      <w:r>
        <w:t xml:space="preserve">The Horizontal </w:t>
      </w:r>
      <w:r w:rsidR="00C12905">
        <w:t>hosts</w:t>
      </w:r>
      <w:r>
        <w:t xml:space="preserve"> esx-horizontal-1-1 to esx-horizontal-32-1 have </w:t>
      </w:r>
    </w:p>
    <w:p w14:paraId="74315043" w14:textId="1170E7BB" w:rsidR="04C98677" w:rsidRDefault="49C22271" w:rsidP="00642814">
      <w:pPr>
        <w:pStyle w:val="ListParagraph"/>
        <w:numPr>
          <w:ilvl w:val="0"/>
          <w:numId w:val="20"/>
        </w:numPr>
        <w:jc w:val="both"/>
      </w:pPr>
      <w:r>
        <w:t>Management IP addresses starting from 192.168.110.101 to 192.168.110.132.  All of them have mask 255.255.255.0</w:t>
      </w:r>
    </w:p>
    <w:p w14:paraId="7B506B05" w14:textId="0622DE60" w:rsidR="04C98677" w:rsidRDefault="49C22271" w:rsidP="00642814">
      <w:pPr>
        <w:pStyle w:val="ListParagraph"/>
        <w:numPr>
          <w:ilvl w:val="0"/>
          <w:numId w:val="20"/>
        </w:numPr>
        <w:jc w:val="both"/>
      </w:pPr>
      <w:proofErr w:type="spellStart"/>
      <w:r>
        <w:t>VMKernel</w:t>
      </w:r>
      <w:proofErr w:type="spellEnd"/>
      <w:r>
        <w:t>(vmk1) IP addresses for accessing iSCSI Storage starting from 10.10.21.61 to 10.10.21.92. All of them have mask 255.255.254.0</w:t>
      </w:r>
    </w:p>
    <w:p w14:paraId="460E38DE" w14:textId="38E70702" w:rsidR="04C98677" w:rsidRDefault="04C98677" w:rsidP="00642814">
      <w:pPr>
        <w:ind w:left="360"/>
        <w:jc w:val="both"/>
      </w:pPr>
    </w:p>
    <w:p w14:paraId="29DBEC50" w14:textId="61984C2B" w:rsidR="04C98677" w:rsidRDefault="49C22271" w:rsidP="00642814">
      <w:pPr>
        <w:jc w:val="both"/>
      </w:pPr>
      <w:r>
        <w:t xml:space="preserve">The Scale Host esx-scale-1 has </w:t>
      </w:r>
    </w:p>
    <w:p w14:paraId="059FC30F" w14:textId="72198632" w:rsidR="04C98677" w:rsidRDefault="49C22271" w:rsidP="00642814">
      <w:pPr>
        <w:pStyle w:val="ListParagraph"/>
        <w:numPr>
          <w:ilvl w:val="0"/>
          <w:numId w:val="18"/>
        </w:numPr>
        <w:jc w:val="both"/>
      </w:pPr>
      <w:r>
        <w:t>Management IP address 172.17.11.1, mask 255.255.254.0</w:t>
      </w:r>
    </w:p>
    <w:p w14:paraId="2B6DCA47" w14:textId="5A414894" w:rsidR="04C98677" w:rsidRDefault="49C22271" w:rsidP="00642814">
      <w:pPr>
        <w:pStyle w:val="ListParagraph"/>
        <w:numPr>
          <w:ilvl w:val="0"/>
          <w:numId w:val="18"/>
        </w:numPr>
        <w:jc w:val="both"/>
      </w:pPr>
      <w:proofErr w:type="spellStart"/>
      <w:r>
        <w:t>VMKernel</w:t>
      </w:r>
      <w:proofErr w:type="spellEnd"/>
      <w:r>
        <w:t>(vmk1) IP address for accessing iSCSI storage is 10.10.20.1</w:t>
      </w:r>
    </w:p>
    <w:p w14:paraId="1E131C4D" w14:textId="29D0885E" w:rsidR="04C98677" w:rsidRDefault="04C98677" w:rsidP="00642814">
      <w:pPr>
        <w:ind w:left="360"/>
        <w:jc w:val="both"/>
      </w:pPr>
    </w:p>
    <w:p w14:paraId="5B882F86" w14:textId="4A690129" w:rsidR="04C98677" w:rsidRDefault="49C22271" w:rsidP="00642814">
      <w:pPr>
        <w:jc w:val="both"/>
      </w:pPr>
      <w:r>
        <w:t xml:space="preserve">The Scale </w:t>
      </w:r>
      <w:r w:rsidR="00C12905">
        <w:t>hosts</w:t>
      </w:r>
      <w:r>
        <w:t xml:space="preserve"> from esx-scale-2 to esx-scale-254 have</w:t>
      </w:r>
    </w:p>
    <w:p w14:paraId="1CF05E8A" w14:textId="4C2B20A9" w:rsidR="04C98677" w:rsidRDefault="49C22271" w:rsidP="00642814">
      <w:pPr>
        <w:pStyle w:val="ListParagraph"/>
        <w:numPr>
          <w:ilvl w:val="0"/>
          <w:numId w:val="17"/>
        </w:numPr>
        <w:jc w:val="both"/>
      </w:pPr>
      <w:r>
        <w:t>Management IP address starting from 172.17.10.2 to 172.17.10.254. All of them have mask 255.255.254.0</w:t>
      </w:r>
    </w:p>
    <w:p w14:paraId="34F41FD8" w14:textId="4F077A9A" w:rsidR="04C98677" w:rsidRDefault="49C22271" w:rsidP="00642814">
      <w:pPr>
        <w:pStyle w:val="ListParagraph"/>
        <w:numPr>
          <w:ilvl w:val="0"/>
          <w:numId w:val="17"/>
        </w:numPr>
        <w:jc w:val="both"/>
      </w:pPr>
      <w:proofErr w:type="spellStart"/>
      <w:r>
        <w:t>VMKernel</w:t>
      </w:r>
      <w:proofErr w:type="spellEnd"/>
      <w:r>
        <w:t>(vmk1) IP addresses for accessing iSCSI Storage starting from 10.10.20.2 to 10.10.20.253(except esx-scale-55, esx-scale-60, esx-scale-253 and esx-scale-254). All of them have mask 255.255.254.0</w:t>
      </w:r>
    </w:p>
    <w:p w14:paraId="48C6242B" w14:textId="42656577" w:rsidR="04C98677" w:rsidRDefault="49C22271" w:rsidP="00642814">
      <w:pPr>
        <w:pStyle w:val="ListParagraph"/>
        <w:numPr>
          <w:ilvl w:val="0"/>
          <w:numId w:val="17"/>
        </w:numPr>
        <w:jc w:val="both"/>
      </w:pPr>
      <w:r>
        <w:t>esx-scale-55 has vmk1 IP address as 10.10.20.253, mask 255.255.254.0</w:t>
      </w:r>
    </w:p>
    <w:p w14:paraId="643D0257" w14:textId="0421D934" w:rsidR="04C98677" w:rsidRDefault="49C22271" w:rsidP="00642814">
      <w:pPr>
        <w:pStyle w:val="ListParagraph"/>
        <w:numPr>
          <w:ilvl w:val="0"/>
          <w:numId w:val="17"/>
        </w:numPr>
        <w:jc w:val="both"/>
      </w:pPr>
      <w:r>
        <w:t>esx-scale-60 has vmk1 IP address as 10.10.20.254, mask 255.255.254.0</w:t>
      </w:r>
    </w:p>
    <w:p w14:paraId="1CA126FD" w14:textId="0A071A74" w:rsidR="04C98677" w:rsidRDefault="49C22271" w:rsidP="00642814">
      <w:pPr>
        <w:pStyle w:val="ListParagraph"/>
        <w:numPr>
          <w:ilvl w:val="0"/>
          <w:numId w:val="17"/>
        </w:numPr>
        <w:jc w:val="both"/>
      </w:pPr>
      <w:r>
        <w:t>esx-scale-253 has vmk1 IP address as 10.10.21.1, mask 255.255.254.0</w:t>
      </w:r>
    </w:p>
    <w:p w14:paraId="6319DC1C" w14:textId="75101AFE" w:rsidR="04C98677" w:rsidRDefault="49C22271" w:rsidP="00642814">
      <w:pPr>
        <w:pStyle w:val="ListParagraph"/>
        <w:numPr>
          <w:ilvl w:val="0"/>
          <w:numId w:val="17"/>
        </w:numPr>
        <w:jc w:val="both"/>
      </w:pPr>
      <w:r>
        <w:t>esx-scale-254 has vmk1 IP address as 10.10.21.2, mask 255.255.254.0</w:t>
      </w:r>
    </w:p>
    <w:p w14:paraId="5E87CE21" w14:textId="7D65940C" w:rsidR="04C98677" w:rsidRDefault="04C98677" w:rsidP="00642814">
      <w:pPr>
        <w:ind w:left="360"/>
        <w:jc w:val="both"/>
      </w:pPr>
    </w:p>
    <w:p w14:paraId="7B254504" w14:textId="26C45819" w:rsidR="04C98677" w:rsidRDefault="49C22271" w:rsidP="00642814">
      <w:pPr>
        <w:jc w:val="both"/>
      </w:pPr>
      <w:r>
        <w:t xml:space="preserve">The Scale Host esx-scale-255 has </w:t>
      </w:r>
    </w:p>
    <w:p w14:paraId="0A762010" w14:textId="0FB6DA4D" w:rsidR="04C98677" w:rsidRDefault="49C22271" w:rsidP="00642814">
      <w:pPr>
        <w:pStyle w:val="ListParagraph"/>
        <w:numPr>
          <w:ilvl w:val="0"/>
          <w:numId w:val="14"/>
        </w:numPr>
        <w:jc w:val="both"/>
      </w:pPr>
      <w:r>
        <w:t>Management IP address 172.17.11.2, mask 255.255.254.0</w:t>
      </w:r>
    </w:p>
    <w:p w14:paraId="59515794" w14:textId="3C3A091F" w:rsidR="04C98677" w:rsidRDefault="49C22271" w:rsidP="00642814">
      <w:pPr>
        <w:pStyle w:val="ListParagraph"/>
        <w:numPr>
          <w:ilvl w:val="0"/>
          <w:numId w:val="14"/>
        </w:numPr>
        <w:jc w:val="both"/>
      </w:pPr>
      <w:proofErr w:type="spellStart"/>
      <w:r>
        <w:t>VMKernel</w:t>
      </w:r>
      <w:proofErr w:type="spellEnd"/>
      <w:r>
        <w:t>(vmk1) IP address for accessing iSCSI storage is 10.10.21.3, mask 255.255.254.0</w:t>
      </w:r>
    </w:p>
    <w:p w14:paraId="02806D22" w14:textId="1A90DDCD" w:rsidR="04C98677" w:rsidRDefault="04C98677" w:rsidP="00642814">
      <w:pPr>
        <w:ind w:left="360"/>
        <w:jc w:val="both"/>
      </w:pPr>
    </w:p>
    <w:p w14:paraId="78E12758" w14:textId="3ED97375" w:rsidR="04C98677" w:rsidRDefault="49C22271" w:rsidP="00642814">
      <w:pPr>
        <w:jc w:val="both"/>
      </w:pPr>
      <w:r>
        <w:t xml:space="preserve">The Scale Host esx-scale-256 has </w:t>
      </w:r>
    </w:p>
    <w:p w14:paraId="6E828452" w14:textId="367A07E4" w:rsidR="04C98677" w:rsidRDefault="49C22271" w:rsidP="00642814">
      <w:pPr>
        <w:pStyle w:val="ListParagraph"/>
        <w:numPr>
          <w:ilvl w:val="0"/>
          <w:numId w:val="13"/>
        </w:numPr>
        <w:jc w:val="both"/>
      </w:pPr>
      <w:r>
        <w:t>Management IP address 172.17.11.3, mask 255.255.254.0</w:t>
      </w:r>
    </w:p>
    <w:p w14:paraId="7A94D028" w14:textId="6C0B163B" w:rsidR="04C98677" w:rsidRDefault="49C22271" w:rsidP="00642814">
      <w:pPr>
        <w:pStyle w:val="ListParagraph"/>
        <w:numPr>
          <w:ilvl w:val="0"/>
          <w:numId w:val="13"/>
        </w:numPr>
        <w:jc w:val="both"/>
      </w:pPr>
      <w:proofErr w:type="spellStart"/>
      <w:r>
        <w:t>VMKernel</w:t>
      </w:r>
      <w:proofErr w:type="spellEnd"/>
      <w:r>
        <w:t>(vmk1) IP address for accessing iSCSI storage is 10.10.21.4, mask 255.255.254.0</w:t>
      </w:r>
    </w:p>
    <w:p w14:paraId="06C8BD68" w14:textId="22182CE0" w:rsidR="04C98677" w:rsidRDefault="04C98677" w:rsidP="00642814">
      <w:pPr>
        <w:jc w:val="both"/>
      </w:pPr>
    </w:p>
    <w:p w14:paraId="112C0017" w14:textId="6ED7680B" w:rsidR="04C98677" w:rsidRDefault="49C22271" w:rsidP="00642814">
      <w:pPr>
        <w:jc w:val="both"/>
      </w:pPr>
      <w:r>
        <w:t xml:space="preserve">The </w:t>
      </w:r>
      <w:proofErr w:type="spellStart"/>
      <w:r>
        <w:t>esx-mgmt</w:t>
      </w:r>
      <w:proofErr w:type="spellEnd"/>
      <w:r>
        <w:t xml:space="preserve"> Host has</w:t>
      </w:r>
    </w:p>
    <w:p w14:paraId="1B1BFF42" w14:textId="7C2065C4" w:rsidR="04C98677" w:rsidRDefault="49C22271" w:rsidP="00642814">
      <w:pPr>
        <w:pStyle w:val="ListParagraph"/>
        <w:numPr>
          <w:ilvl w:val="0"/>
          <w:numId w:val="11"/>
        </w:numPr>
        <w:jc w:val="both"/>
      </w:pPr>
      <w:r>
        <w:t>Management IP address 192.168.110.55, mask 255.255.255.0</w:t>
      </w:r>
    </w:p>
    <w:p w14:paraId="73309FE3" w14:textId="18168B14" w:rsidR="04C98677" w:rsidRDefault="49C22271" w:rsidP="00642814">
      <w:pPr>
        <w:pStyle w:val="ListParagraph"/>
        <w:numPr>
          <w:ilvl w:val="0"/>
          <w:numId w:val="11"/>
        </w:numPr>
        <w:jc w:val="both"/>
      </w:pPr>
      <w:proofErr w:type="spellStart"/>
      <w:r>
        <w:t>VMKernel</w:t>
      </w:r>
      <w:proofErr w:type="spellEnd"/>
      <w:r>
        <w:t>(vmk1) IP address for accessing iSCSI storage is 10.10.20.55, mask 255.255.254.0</w:t>
      </w:r>
    </w:p>
    <w:p w14:paraId="33ADF152" w14:textId="7AE8C20C" w:rsidR="04C98677" w:rsidRDefault="04C98677" w:rsidP="00642814">
      <w:pPr>
        <w:ind w:left="360"/>
        <w:jc w:val="both"/>
      </w:pPr>
    </w:p>
    <w:p w14:paraId="180A9434" w14:textId="4EBBB2BF" w:rsidR="04C98677" w:rsidRDefault="49C22271" w:rsidP="00642814">
      <w:pPr>
        <w:jc w:val="both"/>
      </w:pPr>
      <w:r>
        <w:t>The esx-mgmt-2 Host has</w:t>
      </w:r>
    </w:p>
    <w:p w14:paraId="1AEDA5F2" w14:textId="153D3C0F" w:rsidR="04C98677" w:rsidRDefault="49C22271" w:rsidP="00642814">
      <w:pPr>
        <w:pStyle w:val="ListParagraph"/>
        <w:numPr>
          <w:ilvl w:val="0"/>
          <w:numId w:val="8"/>
        </w:numPr>
        <w:jc w:val="both"/>
      </w:pPr>
      <w:r>
        <w:t>Management IP address 192.168.110.56, mask 255.255.255.0</w:t>
      </w:r>
    </w:p>
    <w:p w14:paraId="02741763" w14:textId="4A08BDA5" w:rsidR="04C98677" w:rsidRDefault="49C22271" w:rsidP="00642814">
      <w:pPr>
        <w:pStyle w:val="ListParagraph"/>
        <w:numPr>
          <w:ilvl w:val="0"/>
          <w:numId w:val="8"/>
        </w:numPr>
        <w:jc w:val="both"/>
      </w:pPr>
      <w:proofErr w:type="spellStart"/>
      <w:r>
        <w:t>VMKernel</w:t>
      </w:r>
      <w:proofErr w:type="spellEnd"/>
      <w:r>
        <w:t>(vmk1) IP address for accessing iSCSI storage is 10.10.21.5, mask 255.255.254.0</w:t>
      </w:r>
    </w:p>
    <w:p w14:paraId="670B3E0A" w14:textId="43942B49" w:rsidR="04F6F893" w:rsidRDefault="04F6F893" w:rsidP="00642814">
      <w:pPr>
        <w:jc w:val="both"/>
      </w:pPr>
    </w:p>
    <w:p w14:paraId="74FF8E7F" w14:textId="75C3B8F3" w:rsidR="04F6F893" w:rsidRDefault="49C22271" w:rsidP="00642814">
      <w:pPr>
        <w:jc w:val="both"/>
      </w:pPr>
      <w:r>
        <w:t>There are 5 FREENAS Servers</w:t>
      </w:r>
    </w:p>
    <w:p w14:paraId="05475E85" w14:textId="4DF068B0" w:rsidR="04F6F893" w:rsidRDefault="49C22271" w:rsidP="00642814">
      <w:pPr>
        <w:pStyle w:val="ListParagraph"/>
        <w:numPr>
          <w:ilvl w:val="0"/>
          <w:numId w:val="7"/>
        </w:numPr>
        <w:jc w:val="both"/>
      </w:pPr>
      <w:r>
        <w:t>Stgb-01a VM has Management IP address as 192.168.110.60/24 and IP for accessing iSCSI is 10.10.20.60/23</w:t>
      </w:r>
    </w:p>
    <w:p w14:paraId="08D7EF86" w14:textId="3238A622" w:rsidR="04F6F893" w:rsidRDefault="49C22271" w:rsidP="00642814">
      <w:pPr>
        <w:pStyle w:val="ListParagraph"/>
        <w:numPr>
          <w:ilvl w:val="0"/>
          <w:numId w:val="7"/>
        </w:numPr>
        <w:jc w:val="both"/>
      </w:pPr>
      <w:r>
        <w:t>Stgb-01a-1 VM has Management IP address as 192.168.110.61/24 and IP for accessing iSCSI is 10.10.21.161/23</w:t>
      </w:r>
    </w:p>
    <w:p w14:paraId="1A5C4095" w14:textId="6C5C2383" w:rsidR="04F6F893" w:rsidRDefault="49C22271" w:rsidP="00642814">
      <w:pPr>
        <w:pStyle w:val="ListParagraph"/>
        <w:numPr>
          <w:ilvl w:val="0"/>
          <w:numId w:val="7"/>
        </w:numPr>
        <w:jc w:val="both"/>
      </w:pPr>
      <w:r>
        <w:t>Stgb-01a-2 VM has Management IP address as 192.168.110.62/24 and IP for accessing iSCSI is 10.10.21.162/23</w:t>
      </w:r>
    </w:p>
    <w:p w14:paraId="64EC9D70" w14:textId="4E3B8199" w:rsidR="04F6F893" w:rsidRDefault="49C22271" w:rsidP="00642814">
      <w:pPr>
        <w:pStyle w:val="ListParagraph"/>
        <w:numPr>
          <w:ilvl w:val="0"/>
          <w:numId w:val="7"/>
        </w:numPr>
        <w:jc w:val="both"/>
      </w:pPr>
      <w:r>
        <w:t>Stgb-01a-3 VM has Management IP address as 192.168.110.63/24 and IP for accessing iSCSI is 10.10.21.163/23</w:t>
      </w:r>
    </w:p>
    <w:p w14:paraId="0B060C15" w14:textId="6F3435D2" w:rsidR="04F6F893" w:rsidRDefault="49C22271" w:rsidP="00642814">
      <w:pPr>
        <w:pStyle w:val="ListParagraph"/>
        <w:numPr>
          <w:ilvl w:val="0"/>
          <w:numId w:val="7"/>
        </w:numPr>
        <w:jc w:val="both"/>
      </w:pPr>
      <w:r>
        <w:t>Stgb-01a-4 VM has Management IP address as 192.168.110.64/24 and IP for accessing iSCSI is 10.10.21.164/23</w:t>
      </w:r>
    </w:p>
    <w:p w14:paraId="28030C40" w14:textId="4C049868" w:rsidR="4414D17E" w:rsidRDefault="49C22271" w:rsidP="00642814">
      <w:pPr>
        <w:ind w:left="360"/>
        <w:jc w:val="both"/>
      </w:pPr>
      <w:r>
        <w:t xml:space="preserve">MTU is set to 8000 in the servers as well as </w:t>
      </w:r>
      <w:proofErr w:type="gramStart"/>
      <w:r>
        <w:t>all of</w:t>
      </w:r>
      <w:proofErr w:type="gramEnd"/>
      <w:r>
        <w:t xml:space="preserve"> the VMK.</w:t>
      </w:r>
    </w:p>
    <w:p w14:paraId="3C403EE9" w14:textId="1513D157" w:rsidR="1C106518" w:rsidRDefault="49C22271" w:rsidP="00642814">
      <w:pPr>
        <w:jc w:val="both"/>
      </w:pPr>
      <w:r>
        <w:t>There are 256 Linux Guest VMs, IP addresses are</w:t>
      </w:r>
    </w:p>
    <w:p w14:paraId="774FCBD9" w14:textId="0E027BAC" w:rsidR="1C106518" w:rsidRDefault="49C22271" w:rsidP="00642814">
      <w:pPr>
        <w:pStyle w:val="ListParagraph"/>
        <w:numPr>
          <w:ilvl w:val="0"/>
          <w:numId w:val="2"/>
        </w:numPr>
        <w:jc w:val="both"/>
      </w:pPr>
      <w:r>
        <w:t>Linux-VM1 has 172.16.11.1/23</w:t>
      </w:r>
    </w:p>
    <w:p w14:paraId="3E9AD672" w14:textId="3D92EBD3" w:rsidR="1C106518" w:rsidRDefault="49C22271" w:rsidP="00642814">
      <w:pPr>
        <w:pStyle w:val="ListParagraph"/>
        <w:numPr>
          <w:ilvl w:val="0"/>
          <w:numId w:val="2"/>
        </w:numPr>
        <w:jc w:val="both"/>
      </w:pPr>
      <w:r>
        <w:t>Linux-VM2 to Linux-VM254 has IP address ranging from 172.16.10.2 to 172.16.10.254</w:t>
      </w:r>
    </w:p>
    <w:p w14:paraId="15838700" w14:textId="7DB33D7C" w:rsidR="1C106518" w:rsidRDefault="49C22271" w:rsidP="00642814">
      <w:pPr>
        <w:pStyle w:val="ListParagraph"/>
        <w:numPr>
          <w:ilvl w:val="0"/>
          <w:numId w:val="2"/>
        </w:numPr>
        <w:jc w:val="both"/>
      </w:pPr>
      <w:r>
        <w:t xml:space="preserve">Linux-VM255 has IP 172.16.11.2/23, Linux-VM256 has IP 172.16.11.3/23 </w:t>
      </w:r>
    </w:p>
    <w:p w14:paraId="34D8F30F" w14:textId="06663F36" w:rsidR="04B65FFC" w:rsidRDefault="04B65FFC" w:rsidP="00642814">
      <w:pPr>
        <w:jc w:val="both"/>
      </w:pPr>
      <w:r>
        <w:t>There are 256 Tiny core Linux Guest VMs, IP addresses are</w:t>
      </w:r>
    </w:p>
    <w:p w14:paraId="55E2C0D5" w14:textId="45342510" w:rsidR="04B65FFC" w:rsidRDefault="04B65FFC" w:rsidP="00642814">
      <w:pPr>
        <w:pStyle w:val="ListParagraph"/>
        <w:numPr>
          <w:ilvl w:val="0"/>
          <w:numId w:val="1"/>
        </w:numPr>
        <w:jc w:val="both"/>
      </w:pPr>
      <w:r>
        <w:t>Tiny-Linux-VM-1 to Tiny-Linux-VM-255 has IP address ranging from 172.18.10.1/16 to 172.18.10.255/16</w:t>
      </w:r>
    </w:p>
    <w:p w14:paraId="6EC53314" w14:textId="2785BA15" w:rsidR="04B65FFC" w:rsidRDefault="49C22271" w:rsidP="00642814">
      <w:pPr>
        <w:pStyle w:val="ListParagraph"/>
        <w:numPr>
          <w:ilvl w:val="0"/>
          <w:numId w:val="1"/>
        </w:numPr>
        <w:jc w:val="both"/>
      </w:pPr>
      <w:r>
        <w:t>Tiny-Linux-VM-</w:t>
      </w:r>
      <w:proofErr w:type="gramStart"/>
      <w:r>
        <w:t xml:space="preserve">256 </w:t>
      </w:r>
      <w:r w:rsidR="00D53BAC">
        <w:t xml:space="preserve"> -</w:t>
      </w:r>
      <w:proofErr w:type="gramEnd"/>
      <w:r>
        <w:t xml:space="preserve"> IP 172.18.11.1/16 </w:t>
      </w:r>
    </w:p>
    <w:p w14:paraId="2F0A3162" w14:textId="14D4A3EB" w:rsidR="04B65FFC" w:rsidRDefault="04B65FFC" w:rsidP="00642814">
      <w:pPr>
        <w:jc w:val="both"/>
      </w:pPr>
    </w:p>
    <w:p w14:paraId="53CEE516" w14:textId="2DBB70D9" w:rsidR="04F6F893" w:rsidRDefault="49C22271" w:rsidP="00642814">
      <w:pPr>
        <w:ind w:left="360"/>
        <w:jc w:val="both"/>
      </w:pPr>
      <w:r>
        <w:t>E</w:t>
      </w:r>
      <w:r w:rsidR="00D527E6">
        <w:t>SX</w:t>
      </w:r>
      <w:r>
        <w:t>-per host is used for performance</w:t>
      </w:r>
      <w:r w:rsidR="00D527E6">
        <w:t>.</w:t>
      </w:r>
    </w:p>
    <w:p w14:paraId="12605E13" w14:textId="4DF51B1C" w:rsidR="4414D17E" w:rsidRDefault="49C22271" w:rsidP="00642814">
      <w:pPr>
        <w:ind w:left="360"/>
        <w:jc w:val="both"/>
      </w:pPr>
      <w:r>
        <w:t>IP address is 192.168.110.134 statically configured</w:t>
      </w:r>
    </w:p>
    <w:p w14:paraId="244F67CD" w14:textId="63D770C8" w:rsidR="4414D17E" w:rsidRDefault="49C22271" w:rsidP="00642814">
      <w:pPr>
        <w:ind w:left="360"/>
        <w:jc w:val="both"/>
      </w:pPr>
      <w:r>
        <w:t>Storage address 10.10.21.165/24</w:t>
      </w:r>
    </w:p>
    <w:p w14:paraId="311DB30A" w14:textId="64AE5ABA" w:rsidR="4414D17E" w:rsidRDefault="49C22271" w:rsidP="00642814">
      <w:pPr>
        <w:ind w:left="360"/>
        <w:jc w:val="both"/>
      </w:pPr>
      <w:r>
        <w:t>And MTU is 8000 on the VMK adapter.</w:t>
      </w:r>
    </w:p>
    <w:p w14:paraId="643D071F" w14:textId="130488C2" w:rsidR="4414D17E" w:rsidRDefault="49C22271" w:rsidP="00642814">
      <w:pPr>
        <w:ind w:left="360"/>
        <w:jc w:val="both"/>
      </w:pPr>
      <w:proofErr w:type="spellStart"/>
      <w:r>
        <w:t>VSwitch</w:t>
      </w:r>
      <w:proofErr w:type="spellEnd"/>
      <w:r>
        <w:t xml:space="preserve"> is </w:t>
      </w:r>
      <w:proofErr w:type="spellStart"/>
      <w:r>
        <w:t>storage_v_switch</w:t>
      </w:r>
      <w:proofErr w:type="spellEnd"/>
      <w:r>
        <w:t xml:space="preserve"> on </w:t>
      </w:r>
      <w:proofErr w:type="spellStart"/>
      <w:r>
        <w:t>esx</w:t>
      </w:r>
      <w:proofErr w:type="spellEnd"/>
      <w:r>
        <w:t xml:space="preserve">-perf and MTU is 8000 on the </w:t>
      </w:r>
      <w:proofErr w:type="spellStart"/>
      <w:r>
        <w:t>vSwit</w:t>
      </w:r>
      <w:r w:rsidR="00D527E6">
        <w:t>c</w:t>
      </w:r>
      <w:r>
        <w:t>h</w:t>
      </w:r>
      <w:proofErr w:type="spellEnd"/>
      <w:r>
        <w:t>.</w:t>
      </w:r>
    </w:p>
    <w:p w14:paraId="5CA7A5E5" w14:textId="44126DBB" w:rsidR="4414D17E" w:rsidRDefault="49C22271" w:rsidP="00642814">
      <w:pPr>
        <w:ind w:left="360"/>
        <w:jc w:val="both"/>
      </w:pPr>
      <w:r>
        <w:lastRenderedPageBreak/>
        <w:t xml:space="preserve">Note: if you are going to have nested ESX on </w:t>
      </w:r>
      <w:proofErr w:type="spellStart"/>
      <w:r>
        <w:t>esx</w:t>
      </w:r>
      <w:proofErr w:type="spellEnd"/>
      <w:r>
        <w:t xml:space="preserve">-perf and need storage access at 8000 MTU then the MTU of the </w:t>
      </w:r>
      <w:proofErr w:type="spellStart"/>
      <w:r>
        <w:t>vSwitch</w:t>
      </w:r>
      <w:proofErr w:type="spellEnd"/>
      <w:r>
        <w:t xml:space="preserve"> needed to be increased.</w:t>
      </w:r>
    </w:p>
    <w:p w14:paraId="12088A9C" w14:textId="77777777" w:rsidR="009B243F" w:rsidRDefault="009B243F" w:rsidP="00642814">
      <w:pPr>
        <w:ind w:left="360"/>
        <w:jc w:val="both"/>
      </w:pPr>
    </w:p>
    <w:p w14:paraId="341D658F" w14:textId="751F4102" w:rsidR="005E6F99" w:rsidRPr="0085037A" w:rsidRDefault="005E6F99" w:rsidP="00642814">
      <w:pPr>
        <w:ind w:left="360"/>
        <w:jc w:val="both"/>
        <w:rPr>
          <w:b/>
        </w:rPr>
      </w:pPr>
      <w:r w:rsidRPr="0085037A">
        <w:rPr>
          <w:b/>
        </w:rPr>
        <w:t>Cleaning up the test bed (optional):</w:t>
      </w:r>
    </w:p>
    <w:p w14:paraId="5AD9F1CB" w14:textId="77777777" w:rsidR="005E6F99" w:rsidRPr="004A4ADE" w:rsidRDefault="005E6F99" w:rsidP="00642814">
      <w:pPr>
        <w:pStyle w:val="ListParagraph"/>
        <w:numPr>
          <w:ilvl w:val="0"/>
          <w:numId w:val="27"/>
        </w:numPr>
        <w:jc w:val="both"/>
      </w:pPr>
      <w:r>
        <w:t xml:space="preserve">Unmount the “SVM-DataStore-1”, "“SVM-DataStore-2”, “SVM-DataStore-3” and “SVM-DataStore-4” in the </w:t>
      </w:r>
      <w:proofErr w:type="spellStart"/>
      <w:r>
        <w:t>vCenter</w:t>
      </w:r>
      <w:proofErr w:type="spellEnd"/>
      <w:r>
        <w:t xml:space="preserve"> on all the hosts.</w:t>
      </w:r>
    </w:p>
    <w:p w14:paraId="761DEB9C" w14:textId="77777777" w:rsidR="005E6F99" w:rsidRPr="004A4ADE" w:rsidRDefault="005E6F99" w:rsidP="00642814">
      <w:pPr>
        <w:pStyle w:val="ListParagraph"/>
        <w:jc w:val="both"/>
        <w:rPr>
          <w:rFonts w:cstheme="minorHAnsi"/>
        </w:rPr>
      </w:pPr>
    </w:p>
    <w:p w14:paraId="74E4AAF7" w14:textId="77777777" w:rsidR="005E6F99" w:rsidRPr="004A4ADE" w:rsidRDefault="005E6F99" w:rsidP="00642814">
      <w:pPr>
        <w:pStyle w:val="ListParagraph"/>
        <w:jc w:val="both"/>
        <w:rPr>
          <w:rFonts w:cstheme="minorHAnsi"/>
        </w:rPr>
      </w:pPr>
      <w:r>
        <w:rPr>
          <w:noProof/>
        </w:rPr>
        <w:drawing>
          <wp:inline distT="0" distB="0" distL="0" distR="0" wp14:anchorId="6824F449" wp14:editId="6CBC837D">
            <wp:extent cx="5943600" cy="33947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037FCA22" w14:textId="77777777" w:rsidR="005E6F99" w:rsidRPr="004A4ADE" w:rsidRDefault="005E6F99" w:rsidP="00642814">
      <w:pPr>
        <w:pStyle w:val="ListParagraph"/>
        <w:jc w:val="both"/>
        <w:rPr>
          <w:rFonts w:cstheme="minorHAnsi"/>
        </w:rPr>
      </w:pPr>
    </w:p>
    <w:p w14:paraId="587A2C54" w14:textId="77777777" w:rsidR="005E6F99" w:rsidRPr="004A4ADE" w:rsidRDefault="005E6F99" w:rsidP="00642814">
      <w:pPr>
        <w:pStyle w:val="ListParagraph"/>
        <w:numPr>
          <w:ilvl w:val="0"/>
          <w:numId w:val="27"/>
        </w:numPr>
        <w:jc w:val="both"/>
      </w:pPr>
      <w:r>
        <w:t xml:space="preserve">After the datastores are unmounted, select “Delete Datastore” option. This will delete the datastores on </w:t>
      </w:r>
      <w:proofErr w:type="gramStart"/>
      <w:r>
        <w:t>all of</w:t>
      </w:r>
      <w:proofErr w:type="gramEnd"/>
      <w:r>
        <w:t xml:space="preserve"> the hosts.</w:t>
      </w:r>
    </w:p>
    <w:p w14:paraId="62037246" w14:textId="77777777" w:rsidR="005E6F99" w:rsidRPr="004A4ADE" w:rsidRDefault="005E6F99" w:rsidP="00642814">
      <w:pPr>
        <w:pStyle w:val="ListParagraph"/>
        <w:jc w:val="both"/>
        <w:rPr>
          <w:rFonts w:cstheme="minorHAnsi"/>
        </w:rPr>
      </w:pPr>
    </w:p>
    <w:p w14:paraId="3943C684" w14:textId="77777777" w:rsidR="005E6F99" w:rsidRPr="004A4ADE" w:rsidRDefault="005E6F99" w:rsidP="00642814">
      <w:pPr>
        <w:pStyle w:val="ListParagraph"/>
        <w:numPr>
          <w:ilvl w:val="0"/>
          <w:numId w:val="27"/>
        </w:numPr>
        <w:jc w:val="both"/>
      </w:pPr>
      <w:r>
        <w:t xml:space="preserve">We need to remove the storage volume in the </w:t>
      </w:r>
      <w:proofErr w:type="spellStart"/>
      <w:r>
        <w:t>FreeNAS</w:t>
      </w:r>
      <w:proofErr w:type="spellEnd"/>
      <w:r>
        <w:t xml:space="preserve"> server. Follow the below steps in all the 4 FREENAS Servers:</w:t>
      </w:r>
    </w:p>
    <w:p w14:paraId="78237CAF" w14:textId="77777777" w:rsidR="005E6F99" w:rsidRPr="004A4ADE" w:rsidRDefault="005E6F99" w:rsidP="00642814">
      <w:pPr>
        <w:pStyle w:val="ListParagraph"/>
        <w:jc w:val="both"/>
        <w:rPr>
          <w:rFonts w:cstheme="minorHAnsi"/>
        </w:rPr>
      </w:pPr>
    </w:p>
    <w:p w14:paraId="04733166" w14:textId="6C5080B0" w:rsidR="005E6F99" w:rsidRPr="004A4ADE" w:rsidRDefault="005E6F99" w:rsidP="00642814">
      <w:pPr>
        <w:pStyle w:val="ListParagraph"/>
        <w:numPr>
          <w:ilvl w:val="1"/>
          <w:numId w:val="27"/>
        </w:numPr>
        <w:jc w:val="both"/>
      </w:pPr>
      <w:r>
        <w:t xml:space="preserve">In the </w:t>
      </w:r>
      <w:proofErr w:type="spellStart"/>
      <w:r>
        <w:t>FreeNAS</w:t>
      </w:r>
      <w:proofErr w:type="spellEnd"/>
      <w:r>
        <w:t xml:space="preserve"> UI, go</w:t>
      </w:r>
      <w:r w:rsidR="00E938EA">
        <w:t xml:space="preserve"> </w:t>
      </w:r>
      <w:r>
        <w:t>to Sharing-&gt;Block(iSCSI) -&gt; Associated Targets. Delete iSCSI_5TB target</w:t>
      </w:r>
    </w:p>
    <w:p w14:paraId="36859EBB" w14:textId="4DFE86C0" w:rsidR="005E6F99" w:rsidRPr="004A4ADE" w:rsidRDefault="00E938EA" w:rsidP="00642814">
      <w:pPr>
        <w:pStyle w:val="ListParagraph"/>
        <w:ind w:left="1080"/>
        <w:jc w:val="both"/>
        <w:rPr>
          <w:rFonts w:cstheme="minorHAnsi"/>
        </w:rPr>
      </w:pPr>
      <w:r>
        <w:rPr>
          <w:noProof/>
        </w:rPr>
        <w:lastRenderedPageBreak/>
        <w:drawing>
          <wp:inline distT="0" distB="0" distL="0" distR="0" wp14:anchorId="38845010" wp14:editId="00AB2B3B">
            <wp:extent cx="5943600" cy="2828925"/>
            <wp:effectExtent l="0" t="0" r="0" b="952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3F27433A" w14:textId="77777777" w:rsidR="005E6F99" w:rsidRPr="004A4ADE" w:rsidRDefault="005E6F99" w:rsidP="00642814">
      <w:pPr>
        <w:pStyle w:val="ListParagraph"/>
        <w:ind w:left="1080"/>
        <w:jc w:val="both"/>
        <w:rPr>
          <w:rFonts w:cstheme="minorHAnsi"/>
        </w:rPr>
      </w:pPr>
    </w:p>
    <w:p w14:paraId="604AD2FF" w14:textId="77777777" w:rsidR="005E6F99" w:rsidRPr="004A4ADE" w:rsidRDefault="005E6F99" w:rsidP="00642814">
      <w:pPr>
        <w:pStyle w:val="ListParagraph"/>
        <w:ind w:left="1080"/>
        <w:jc w:val="both"/>
        <w:rPr>
          <w:rFonts w:cstheme="minorHAnsi"/>
        </w:rPr>
      </w:pPr>
    </w:p>
    <w:p w14:paraId="318D730E" w14:textId="689C448B" w:rsidR="005E6F99" w:rsidRPr="004A4ADE" w:rsidRDefault="005E6F99" w:rsidP="00642814">
      <w:pPr>
        <w:pStyle w:val="ListParagraph"/>
        <w:ind w:left="1080"/>
        <w:jc w:val="both"/>
        <w:rPr>
          <w:rFonts w:cstheme="minorHAnsi"/>
        </w:rPr>
      </w:pPr>
    </w:p>
    <w:p w14:paraId="1A83A193" w14:textId="77777777" w:rsidR="005E6F99" w:rsidRPr="004A4ADE" w:rsidRDefault="005E6F99" w:rsidP="00642814">
      <w:pPr>
        <w:pStyle w:val="ListParagraph"/>
        <w:ind w:left="1080"/>
        <w:jc w:val="both"/>
        <w:rPr>
          <w:rFonts w:cstheme="minorHAnsi"/>
        </w:rPr>
      </w:pPr>
    </w:p>
    <w:p w14:paraId="46DA54CD" w14:textId="77777777" w:rsidR="005E6F99" w:rsidRPr="004A4ADE" w:rsidRDefault="005E6F99" w:rsidP="00642814">
      <w:pPr>
        <w:pStyle w:val="ListParagraph"/>
        <w:numPr>
          <w:ilvl w:val="1"/>
          <w:numId w:val="27"/>
        </w:numPr>
        <w:jc w:val="both"/>
      </w:pPr>
      <w:r>
        <w:t xml:space="preserve">Go to Sharing-&gt;Block(iSCSI)-&gt;Extents, delete iSCSI_5TB extent. Mark the checkbox “Delete underlying file” </w:t>
      </w:r>
    </w:p>
    <w:p w14:paraId="40F4127E" w14:textId="77777777" w:rsidR="005E6F99" w:rsidRPr="004A4ADE" w:rsidRDefault="005E6F99" w:rsidP="00642814">
      <w:pPr>
        <w:pStyle w:val="ListParagraph"/>
        <w:ind w:left="1080"/>
        <w:jc w:val="both"/>
        <w:rPr>
          <w:rFonts w:cstheme="minorHAnsi"/>
        </w:rPr>
      </w:pPr>
      <w:r>
        <w:rPr>
          <w:noProof/>
        </w:rPr>
        <w:drawing>
          <wp:inline distT="0" distB="0" distL="0" distR="0" wp14:anchorId="48C70796" wp14:editId="167AD0F3">
            <wp:extent cx="5943600" cy="304990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p>
    <w:p w14:paraId="6E763354" w14:textId="77777777" w:rsidR="005E6F99" w:rsidRPr="004A4ADE" w:rsidRDefault="005E6F99" w:rsidP="00642814">
      <w:pPr>
        <w:pStyle w:val="ListParagraph"/>
        <w:ind w:left="1080"/>
        <w:jc w:val="both"/>
        <w:rPr>
          <w:rFonts w:cstheme="minorHAnsi"/>
        </w:rPr>
      </w:pPr>
    </w:p>
    <w:p w14:paraId="479C0943" w14:textId="77777777" w:rsidR="005E6F99" w:rsidRPr="004A4ADE" w:rsidRDefault="005E6F99" w:rsidP="00642814">
      <w:pPr>
        <w:pStyle w:val="ListParagraph"/>
        <w:numPr>
          <w:ilvl w:val="1"/>
          <w:numId w:val="27"/>
        </w:numPr>
        <w:jc w:val="both"/>
      </w:pPr>
      <w:r>
        <w:t>Go to Storage-&gt;Volume Manager, detach “SVM_STORAGE_VOL”</w:t>
      </w:r>
    </w:p>
    <w:p w14:paraId="481C30F9" w14:textId="77777777" w:rsidR="005E6F99" w:rsidRPr="004A4ADE" w:rsidRDefault="005E6F99" w:rsidP="00642814">
      <w:pPr>
        <w:pStyle w:val="ListParagraph"/>
        <w:ind w:left="1080"/>
        <w:jc w:val="both"/>
        <w:rPr>
          <w:rFonts w:cstheme="minorHAnsi"/>
        </w:rPr>
      </w:pPr>
    </w:p>
    <w:p w14:paraId="7C8F8DEE" w14:textId="77777777" w:rsidR="005E6F99" w:rsidRPr="004A4ADE" w:rsidRDefault="005E6F99" w:rsidP="00642814">
      <w:pPr>
        <w:pStyle w:val="ListParagraph"/>
        <w:spacing w:after="0"/>
        <w:ind w:left="1080"/>
        <w:jc w:val="both"/>
      </w:pPr>
      <w:proofErr w:type="spellStart"/>
      <w:r>
        <w:lastRenderedPageBreak/>
        <w:t>iS</w:t>
      </w:r>
      <w:proofErr w:type="spellEnd"/>
      <w:r>
        <w:rPr>
          <w:noProof/>
        </w:rPr>
        <w:drawing>
          <wp:inline distT="0" distB="0" distL="0" distR="0" wp14:anchorId="00AEAA63" wp14:editId="47CB3C9B">
            <wp:extent cx="5943600" cy="345249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14:paraId="2A44DC9F" w14:textId="77777777" w:rsidR="005E6F99" w:rsidRPr="004A4ADE" w:rsidRDefault="005E6F99" w:rsidP="00642814">
      <w:pPr>
        <w:pStyle w:val="ListParagraph"/>
        <w:jc w:val="both"/>
        <w:rPr>
          <w:rFonts w:cstheme="minorHAnsi"/>
        </w:rPr>
      </w:pPr>
    </w:p>
    <w:p w14:paraId="2ED08EAA" w14:textId="77777777" w:rsidR="005E6F99" w:rsidRPr="004A4ADE" w:rsidRDefault="005E6F99" w:rsidP="00642814">
      <w:pPr>
        <w:pStyle w:val="ListParagraph"/>
        <w:numPr>
          <w:ilvl w:val="0"/>
          <w:numId w:val="27"/>
        </w:numPr>
        <w:jc w:val="both"/>
      </w:pPr>
      <w:r>
        <w:t xml:space="preserve">Shutdown all the Guest VMs by executing "option 13: </w:t>
      </w:r>
      <w:r>
        <w:rPr>
          <w:rFonts w:ascii="Calibri" w:eastAsia="Calibri" w:hAnsi="Calibri" w:cs="Calibri"/>
        </w:rPr>
        <w:t>to shutdown L</w:t>
      </w:r>
      <w:r w:rsidRPr="49C22271">
        <w:rPr>
          <w:rFonts w:ascii="Calibri" w:eastAsia="Calibri" w:hAnsi="Calibri" w:cs="Calibri"/>
        </w:rPr>
        <w:t>inux VMs</w:t>
      </w:r>
      <w:r w:rsidDel="00D27F94">
        <w:t xml:space="preserve"> </w:t>
      </w:r>
      <w:r>
        <w:t>"</w:t>
      </w:r>
    </w:p>
    <w:p w14:paraId="11FDCD80" w14:textId="77777777" w:rsidR="005E6F99" w:rsidRPr="004A4ADE" w:rsidRDefault="005E6F99" w:rsidP="00642814">
      <w:pPr>
        <w:ind w:left="360"/>
        <w:jc w:val="both"/>
      </w:pPr>
    </w:p>
    <w:p w14:paraId="50C174C0" w14:textId="01874F13" w:rsidR="005E6F99" w:rsidRPr="004A4ADE" w:rsidRDefault="005E6F99" w:rsidP="00642814">
      <w:pPr>
        <w:pStyle w:val="ListParagraph"/>
        <w:numPr>
          <w:ilvl w:val="0"/>
          <w:numId w:val="27"/>
        </w:numPr>
        <w:jc w:val="both"/>
      </w:pPr>
      <w:r>
        <w:t>Detach the scale</w:t>
      </w:r>
      <w:r w:rsidR="00D527E6">
        <w:t xml:space="preserve"> </w:t>
      </w:r>
      <w:proofErr w:type="spellStart"/>
      <w:r>
        <w:t>ESXi</w:t>
      </w:r>
      <w:proofErr w:type="spellEnd"/>
      <w:r>
        <w:t xml:space="preserve"> hosts from the </w:t>
      </w:r>
      <w:proofErr w:type="spellStart"/>
      <w:r>
        <w:t>vDS</w:t>
      </w:r>
      <w:proofErr w:type="spellEnd"/>
      <w:r>
        <w:t xml:space="preserve"> by executing the action "8: remove scale hosts from </w:t>
      </w:r>
      <w:proofErr w:type="spellStart"/>
      <w:r>
        <w:t>vDS</w:t>
      </w:r>
      <w:proofErr w:type="spellEnd"/>
      <w:r>
        <w:t xml:space="preserve">" in </w:t>
      </w:r>
      <w:proofErr w:type="spellStart"/>
      <w:r>
        <w:t>scale_test_bed</w:t>
      </w:r>
      <w:proofErr w:type="spellEnd"/>
      <w:r>
        <w:t xml:space="preserve"> </w:t>
      </w:r>
      <w:proofErr w:type="spellStart"/>
      <w:r>
        <w:t>powercli</w:t>
      </w:r>
      <w:proofErr w:type="spellEnd"/>
      <w:r>
        <w:t xml:space="preserve"> script.</w:t>
      </w:r>
    </w:p>
    <w:p w14:paraId="28A8CE01" w14:textId="77777777" w:rsidR="005E6F99" w:rsidRDefault="005E6F99" w:rsidP="00642814">
      <w:pPr>
        <w:ind w:left="360"/>
        <w:jc w:val="both"/>
      </w:pPr>
    </w:p>
    <w:p w14:paraId="6EF3D78C" w14:textId="6E605AC6" w:rsidR="005E6F99" w:rsidRDefault="005E6F99" w:rsidP="00642814">
      <w:pPr>
        <w:pStyle w:val="ListParagraph"/>
        <w:numPr>
          <w:ilvl w:val="0"/>
          <w:numId w:val="27"/>
        </w:numPr>
        <w:jc w:val="both"/>
      </w:pPr>
      <w:r>
        <w:t xml:space="preserve">Unregister </w:t>
      </w:r>
      <w:proofErr w:type="gramStart"/>
      <w:r>
        <w:t>all of</w:t>
      </w:r>
      <w:proofErr w:type="gramEnd"/>
      <w:r>
        <w:t xml:space="preserve"> the </w:t>
      </w:r>
      <w:proofErr w:type="spellStart"/>
      <w:r>
        <w:t>ESXi</w:t>
      </w:r>
      <w:proofErr w:type="spellEnd"/>
      <w:r w:rsidR="00D527E6">
        <w:t xml:space="preserve"> </w:t>
      </w:r>
      <w:r>
        <w:t>hosts</w:t>
      </w:r>
      <w:r w:rsidR="00D527E6">
        <w:t xml:space="preserve">, </w:t>
      </w:r>
      <w:r>
        <w:t xml:space="preserve">VMs using the option "9: un-register VMs from the scale hosts" in </w:t>
      </w:r>
      <w:proofErr w:type="spellStart"/>
      <w:r>
        <w:t>scale_test_bed</w:t>
      </w:r>
      <w:proofErr w:type="spellEnd"/>
      <w:r>
        <w:t xml:space="preserve"> </w:t>
      </w:r>
      <w:proofErr w:type="spellStart"/>
      <w:r>
        <w:t>powercli</w:t>
      </w:r>
      <w:proofErr w:type="spellEnd"/>
      <w:r>
        <w:t xml:space="preserve"> script.</w:t>
      </w:r>
    </w:p>
    <w:p w14:paraId="1BA1183D" w14:textId="77777777" w:rsidR="005E6F99" w:rsidRDefault="005E6F99" w:rsidP="00642814">
      <w:pPr>
        <w:ind w:left="360"/>
        <w:jc w:val="both"/>
      </w:pPr>
    </w:p>
    <w:p w14:paraId="0E2B91BD" w14:textId="3EF14A2B" w:rsidR="005E6F99" w:rsidRPr="004A4ADE" w:rsidRDefault="005E6F99" w:rsidP="00642814">
      <w:pPr>
        <w:pStyle w:val="ListParagraph"/>
        <w:numPr>
          <w:ilvl w:val="0"/>
          <w:numId w:val="27"/>
        </w:numPr>
        <w:jc w:val="both"/>
      </w:pPr>
      <w:r>
        <w:t xml:space="preserve">Remove </w:t>
      </w:r>
      <w:proofErr w:type="gramStart"/>
      <w:r>
        <w:t>all of</w:t>
      </w:r>
      <w:proofErr w:type="gramEnd"/>
      <w:r>
        <w:t xml:space="preserve"> the scale</w:t>
      </w:r>
      <w:r w:rsidR="00D527E6">
        <w:t xml:space="preserve"> </w:t>
      </w:r>
      <w:proofErr w:type="spellStart"/>
      <w:r>
        <w:t>ESXi</w:t>
      </w:r>
      <w:proofErr w:type="spellEnd"/>
      <w:r>
        <w:t xml:space="preserve"> hosts from </w:t>
      </w:r>
      <w:proofErr w:type="spellStart"/>
      <w:r>
        <w:t>vCenter</w:t>
      </w:r>
      <w:proofErr w:type="spellEnd"/>
      <w:r>
        <w:t xml:space="preserve"> by executing the action "10: remove scale hosts from </w:t>
      </w:r>
      <w:proofErr w:type="spellStart"/>
      <w:r>
        <w:t>vCenter</w:t>
      </w:r>
      <w:proofErr w:type="spellEnd"/>
      <w:r>
        <w:t xml:space="preserve">" in </w:t>
      </w:r>
      <w:proofErr w:type="spellStart"/>
      <w:r>
        <w:t>scale_test_bed</w:t>
      </w:r>
      <w:proofErr w:type="spellEnd"/>
      <w:r>
        <w:t xml:space="preserve"> </w:t>
      </w:r>
      <w:proofErr w:type="spellStart"/>
      <w:r>
        <w:t>powercli</w:t>
      </w:r>
      <w:proofErr w:type="spellEnd"/>
      <w:r>
        <w:t xml:space="preserve"> script.</w:t>
      </w:r>
    </w:p>
    <w:p w14:paraId="3882AE44" w14:textId="77777777" w:rsidR="005E6F99" w:rsidRPr="004A4ADE" w:rsidRDefault="005E6F99" w:rsidP="00642814">
      <w:pPr>
        <w:ind w:left="360"/>
        <w:jc w:val="both"/>
      </w:pPr>
    </w:p>
    <w:p w14:paraId="08643FCC" w14:textId="49B72B4A" w:rsidR="005E6F99" w:rsidRPr="004A4ADE" w:rsidRDefault="005E6F99" w:rsidP="00642814">
      <w:pPr>
        <w:pStyle w:val="ListParagraph"/>
        <w:numPr>
          <w:ilvl w:val="0"/>
          <w:numId w:val="27"/>
        </w:numPr>
        <w:jc w:val="both"/>
      </w:pPr>
      <w:r>
        <w:t xml:space="preserve">Shutdown </w:t>
      </w:r>
      <w:proofErr w:type="gramStart"/>
      <w:r>
        <w:t>all of</w:t>
      </w:r>
      <w:proofErr w:type="gramEnd"/>
      <w:r>
        <w:t xml:space="preserve"> the scale</w:t>
      </w:r>
      <w:r w:rsidR="00D527E6">
        <w:t xml:space="preserve"> </w:t>
      </w:r>
      <w:proofErr w:type="spellStart"/>
      <w:r>
        <w:t>ESXi</w:t>
      </w:r>
      <w:proofErr w:type="spellEnd"/>
      <w:r>
        <w:t xml:space="preserve"> hosts by executing the action "11: shutdown the scale hosts" in </w:t>
      </w:r>
      <w:proofErr w:type="spellStart"/>
      <w:r>
        <w:t>scale_test_bed</w:t>
      </w:r>
      <w:proofErr w:type="spellEnd"/>
      <w:r>
        <w:t xml:space="preserve"> </w:t>
      </w:r>
      <w:proofErr w:type="spellStart"/>
      <w:r>
        <w:t>powercli</w:t>
      </w:r>
      <w:proofErr w:type="spellEnd"/>
      <w:r>
        <w:t xml:space="preserve"> script. This step is not required as we are executing the Horizontal test at the last. The </w:t>
      </w:r>
      <w:proofErr w:type="spellStart"/>
      <w:r>
        <w:t>vApp</w:t>
      </w:r>
      <w:proofErr w:type="spellEnd"/>
      <w:r>
        <w:t xml:space="preserve"> will be deleted after this test.</w:t>
      </w:r>
    </w:p>
    <w:p w14:paraId="08F02777" w14:textId="77777777" w:rsidR="005E6F99" w:rsidRPr="004A4ADE" w:rsidRDefault="005E6F99" w:rsidP="00642814">
      <w:pPr>
        <w:pStyle w:val="ListParagraph"/>
        <w:ind w:left="360"/>
        <w:jc w:val="both"/>
      </w:pPr>
    </w:p>
    <w:p w14:paraId="0026B61C" w14:textId="77777777" w:rsidR="005E6F99" w:rsidRDefault="005E6F99" w:rsidP="00642814">
      <w:pPr>
        <w:pStyle w:val="ListParagraph"/>
        <w:numPr>
          <w:ilvl w:val="0"/>
          <w:numId w:val="27"/>
        </w:numPr>
        <w:jc w:val="both"/>
      </w:pPr>
      <w:r>
        <w:t xml:space="preserve">In the </w:t>
      </w:r>
      <w:proofErr w:type="spellStart"/>
      <w:r>
        <w:t>pyCharm</w:t>
      </w:r>
      <w:proofErr w:type="spellEnd"/>
      <w:r>
        <w:t xml:space="preserve"> which is running testif.py, select option “2. Remove ESX Scale” and press Enter. This will power off all the esx-horizontal-1 to esx-horizontal-32 and esx-horizontal-1-1 hosts and remove them from the </w:t>
      </w:r>
      <w:proofErr w:type="spellStart"/>
      <w:r>
        <w:t>vAPP</w:t>
      </w:r>
      <w:proofErr w:type="spellEnd"/>
      <w:r>
        <w:t>. Again, you can monitor the job by selecting option 6 and giving job id.</w:t>
      </w:r>
    </w:p>
    <w:p w14:paraId="56AF4F86" w14:textId="64A6E01A" w:rsidR="04C98677" w:rsidRDefault="04C98677" w:rsidP="00642814">
      <w:pPr>
        <w:jc w:val="both"/>
      </w:pPr>
    </w:p>
    <w:sectPr w:rsidR="04C98677" w:rsidSect="00686339">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4745"/>
    <w:multiLevelType w:val="hybridMultilevel"/>
    <w:tmpl w:val="B08ED9D6"/>
    <w:lvl w:ilvl="0" w:tplc="A992F854">
      <w:start w:val="1"/>
      <w:numFmt w:val="decimal"/>
      <w:lvlText w:val="%1."/>
      <w:lvlJc w:val="left"/>
      <w:pPr>
        <w:ind w:left="720" w:hanging="360"/>
      </w:pPr>
    </w:lvl>
    <w:lvl w:ilvl="1" w:tplc="683E93D4">
      <w:start w:val="1"/>
      <w:numFmt w:val="lowerLetter"/>
      <w:lvlText w:val="%2."/>
      <w:lvlJc w:val="left"/>
      <w:pPr>
        <w:ind w:left="1440" w:hanging="360"/>
      </w:pPr>
    </w:lvl>
    <w:lvl w:ilvl="2" w:tplc="99E216B6">
      <w:start w:val="1"/>
      <w:numFmt w:val="lowerRoman"/>
      <w:lvlText w:val="%3."/>
      <w:lvlJc w:val="right"/>
      <w:pPr>
        <w:ind w:left="2160" w:hanging="180"/>
      </w:pPr>
    </w:lvl>
    <w:lvl w:ilvl="3" w:tplc="8368CCBA">
      <w:start w:val="1"/>
      <w:numFmt w:val="decimal"/>
      <w:lvlText w:val="%4."/>
      <w:lvlJc w:val="left"/>
      <w:pPr>
        <w:ind w:left="2880" w:hanging="360"/>
      </w:pPr>
    </w:lvl>
    <w:lvl w:ilvl="4" w:tplc="982EC798">
      <w:start w:val="1"/>
      <w:numFmt w:val="lowerLetter"/>
      <w:lvlText w:val="%5."/>
      <w:lvlJc w:val="left"/>
      <w:pPr>
        <w:ind w:left="3600" w:hanging="360"/>
      </w:pPr>
    </w:lvl>
    <w:lvl w:ilvl="5" w:tplc="87B474B8">
      <w:start w:val="1"/>
      <w:numFmt w:val="lowerRoman"/>
      <w:lvlText w:val="%6."/>
      <w:lvlJc w:val="right"/>
      <w:pPr>
        <w:ind w:left="4320" w:hanging="180"/>
      </w:pPr>
    </w:lvl>
    <w:lvl w:ilvl="6" w:tplc="20F4BB1C">
      <w:start w:val="1"/>
      <w:numFmt w:val="decimal"/>
      <w:lvlText w:val="%7."/>
      <w:lvlJc w:val="left"/>
      <w:pPr>
        <w:ind w:left="5040" w:hanging="360"/>
      </w:pPr>
    </w:lvl>
    <w:lvl w:ilvl="7" w:tplc="9B7A318C">
      <w:start w:val="1"/>
      <w:numFmt w:val="lowerLetter"/>
      <w:lvlText w:val="%8."/>
      <w:lvlJc w:val="left"/>
      <w:pPr>
        <w:ind w:left="5760" w:hanging="360"/>
      </w:pPr>
    </w:lvl>
    <w:lvl w:ilvl="8" w:tplc="14B25FF2">
      <w:start w:val="1"/>
      <w:numFmt w:val="lowerRoman"/>
      <w:lvlText w:val="%9."/>
      <w:lvlJc w:val="right"/>
      <w:pPr>
        <w:ind w:left="6480" w:hanging="180"/>
      </w:pPr>
    </w:lvl>
  </w:abstractNum>
  <w:abstractNum w:abstractNumId="1" w15:restartNumberingAfterBreak="0">
    <w:nsid w:val="0BF6171E"/>
    <w:multiLevelType w:val="hybridMultilevel"/>
    <w:tmpl w:val="F956E984"/>
    <w:lvl w:ilvl="0" w:tplc="15C0D9AE">
      <w:start w:val="1"/>
      <w:numFmt w:val="decimal"/>
      <w:lvlText w:val="%1."/>
      <w:lvlJc w:val="left"/>
      <w:pPr>
        <w:ind w:left="720" w:hanging="360"/>
      </w:pPr>
    </w:lvl>
    <w:lvl w:ilvl="1" w:tplc="63EE203A">
      <w:start w:val="1"/>
      <w:numFmt w:val="lowerLetter"/>
      <w:lvlText w:val="%2."/>
      <w:lvlJc w:val="left"/>
      <w:pPr>
        <w:ind w:left="1440" w:hanging="360"/>
      </w:pPr>
    </w:lvl>
    <w:lvl w:ilvl="2" w:tplc="C1705AAA">
      <w:start w:val="1"/>
      <w:numFmt w:val="lowerRoman"/>
      <w:lvlText w:val="%3."/>
      <w:lvlJc w:val="right"/>
      <w:pPr>
        <w:ind w:left="2160" w:hanging="180"/>
      </w:pPr>
    </w:lvl>
    <w:lvl w:ilvl="3" w:tplc="C972AE48">
      <w:start w:val="1"/>
      <w:numFmt w:val="decimal"/>
      <w:lvlText w:val="%4."/>
      <w:lvlJc w:val="left"/>
      <w:pPr>
        <w:ind w:left="2880" w:hanging="360"/>
      </w:pPr>
    </w:lvl>
    <w:lvl w:ilvl="4" w:tplc="7BCE1C5A">
      <w:start w:val="1"/>
      <w:numFmt w:val="lowerLetter"/>
      <w:lvlText w:val="%5."/>
      <w:lvlJc w:val="left"/>
      <w:pPr>
        <w:ind w:left="3600" w:hanging="360"/>
      </w:pPr>
    </w:lvl>
    <w:lvl w:ilvl="5" w:tplc="26CEEEBE">
      <w:start w:val="1"/>
      <w:numFmt w:val="lowerRoman"/>
      <w:lvlText w:val="%6."/>
      <w:lvlJc w:val="right"/>
      <w:pPr>
        <w:ind w:left="4320" w:hanging="180"/>
      </w:pPr>
    </w:lvl>
    <w:lvl w:ilvl="6" w:tplc="A954B0F4">
      <w:start w:val="1"/>
      <w:numFmt w:val="decimal"/>
      <w:lvlText w:val="%7."/>
      <w:lvlJc w:val="left"/>
      <w:pPr>
        <w:ind w:left="5040" w:hanging="360"/>
      </w:pPr>
    </w:lvl>
    <w:lvl w:ilvl="7" w:tplc="09B0EE28">
      <w:start w:val="1"/>
      <w:numFmt w:val="lowerLetter"/>
      <w:lvlText w:val="%8."/>
      <w:lvlJc w:val="left"/>
      <w:pPr>
        <w:ind w:left="5760" w:hanging="360"/>
      </w:pPr>
    </w:lvl>
    <w:lvl w:ilvl="8" w:tplc="17383B3A">
      <w:start w:val="1"/>
      <w:numFmt w:val="lowerRoman"/>
      <w:lvlText w:val="%9."/>
      <w:lvlJc w:val="right"/>
      <w:pPr>
        <w:ind w:left="6480" w:hanging="180"/>
      </w:pPr>
    </w:lvl>
  </w:abstractNum>
  <w:abstractNum w:abstractNumId="2" w15:restartNumberingAfterBreak="0">
    <w:nsid w:val="0C541792"/>
    <w:multiLevelType w:val="hybridMultilevel"/>
    <w:tmpl w:val="BE8C816C"/>
    <w:lvl w:ilvl="0" w:tplc="7090BC82">
      <w:start w:val="1"/>
      <w:numFmt w:val="decimal"/>
      <w:lvlText w:val="%1."/>
      <w:lvlJc w:val="left"/>
      <w:pPr>
        <w:ind w:left="720" w:hanging="360"/>
      </w:pPr>
    </w:lvl>
    <w:lvl w:ilvl="1" w:tplc="39AE3E5A">
      <w:start w:val="1"/>
      <w:numFmt w:val="lowerLetter"/>
      <w:lvlText w:val="%2."/>
      <w:lvlJc w:val="left"/>
      <w:pPr>
        <w:ind w:left="1440" w:hanging="360"/>
      </w:pPr>
    </w:lvl>
    <w:lvl w:ilvl="2" w:tplc="843C8296">
      <w:start w:val="1"/>
      <w:numFmt w:val="lowerRoman"/>
      <w:lvlText w:val="%3."/>
      <w:lvlJc w:val="right"/>
      <w:pPr>
        <w:ind w:left="2160" w:hanging="180"/>
      </w:pPr>
    </w:lvl>
    <w:lvl w:ilvl="3" w:tplc="497CA66A">
      <w:start w:val="1"/>
      <w:numFmt w:val="decimal"/>
      <w:lvlText w:val="%4."/>
      <w:lvlJc w:val="left"/>
      <w:pPr>
        <w:ind w:left="2880" w:hanging="360"/>
      </w:pPr>
    </w:lvl>
    <w:lvl w:ilvl="4" w:tplc="CECACA9C">
      <w:start w:val="1"/>
      <w:numFmt w:val="lowerLetter"/>
      <w:lvlText w:val="%5."/>
      <w:lvlJc w:val="left"/>
      <w:pPr>
        <w:ind w:left="3600" w:hanging="360"/>
      </w:pPr>
    </w:lvl>
    <w:lvl w:ilvl="5" w:tplc="4E5A2422">
      <w:start w:val="1"/>
      <w:numFmt w:val="lowerRoman"/>
      <w:lvlText w:val="%6."/>
      <w:lvlJc w:val="right"/>
      <w:pPr>
        <w:ind w:left="4320" w:hanging="180"/>
      </w:pPr>
    </w:lvl>
    <w:lvl w:ilvl="6" w:tplc="8E3279EC">
      <w:start w:val="1"/>
      <w:numFmt w:val="decimal"/>
      <w:lvlText w:val="%7."/>
      <w:lvlJc w:val="left"/>
      <w:pPr>
        <w:ind w:left="5040" w:hanging="360"/>
      </w:pPr>
    </w:lvl>
    <w:lvl w:ilvl="7" w:tplc="B468814C">
      <w:start w:val="1"/>
      <w:numFmt w:val="lowerLetter"/>
      <w:lvlText w:val="%8."/>
      <w:lvlJc w:val="left"/>
      <w:pPr>
        <w:ind w:left="5760" w:hanging="360"/>
      </w:pPr>
    </w:lvl>
    <w:lvl w:ilvl="8" w:tplc="9F68D018">
      <w:start w:val="1"/>
      <w:numFmt w:val="lowerRoman"/>
      <w:lvlText w:val="%9."/>
      <w:lvlJc w:val="right"/>
      <w:pPr>
        <w:ind w:left="6480" w:hanging="180"/>
      </w:pPr>
    </w:lvl>
  </w:abstractNum>
  <w:abstractNum w:abstractNumId="3" w15:restartNumberingAfterBreak="0">
    <w:nsid w:val="0F8938AE"/>
    <w:multiLevelType w:val="hybridMultilevel"/>
    <w:tmpl w:val="61FEBF70"/>
    <w:lvl w:ilvl="0" w:tplc="A4C0F200">
      <w:start w:val="1"/>
      <w:numFmt w:val="decimal"/>
      <w:lvlText w:val="%1."/>
      <w:lvlJc w:val="left"/>
      <w:pPr>
        <w:ind w:left="720" w:hanging="360"/>
      </w:pPr>
    </w:lvl>
    <w:lvl w:ilvl="1" w:tplc="9E9A2048">
      <w:start w:val="1"/>
      <w:numFmt w:val="lowerLetter"/>
      <w:lvlText w:val="%2."/>
      <w:lvlJc w:val="left"/>
      <w:pPr>
        <w:ind w:left="1440" w:hanging="360"/>
      </w:pPr>
    </w:lvl>
    <w:lvl w:ilvl="2" w:tplc="B522821A">
      <w:start w:val="1"/>
      <w:numFmt w:val="lowerRoman"/>
      <w:lvlText w:val="%3."/>
      <w:lvlJc w:val="right"/>
      <w:pPr>
        <w:ind w:left="2160" w:hanging="180"/>
      </w:pPr>
    </w:lvl>
    <w:lvl w:ilvl="3" w:tplc="92DC84EA">
      <w:start w:val="1"/>
      <w:numFmt w:val="decimal"/>
      <w:lvlText w:val="%4."/>
      <w:lvlJc w:val="left"/>
      <w:pPr>
        <w:ind w:left="2880" w:hanging="360"/>
      </w:pPr>
    </w:lvl>
    <w:lvl w:ilvl="4" w:tplc="6CBCD7FA">
      <w:start w:val="1"/>
      <w:numFmt w:val="lowerLetter"/>
      <w:lvlText w:val="%5."/>
      <w:lvlJc w:val="left"/>
      <w:pPr>
        <w:ind w:left="3600" w:hanging="360"/>
      </w:pPr>
    </w:lvl>
    <w:lvl w:ilvl="5" w:tplc="0E8695A4">
      <w:start w:val="1"/>
      <w:numFmt w:val="lowerRoman"/>
      <w:lvlText w:val="%6."/>
      <w:lvlJc w:val="right"/>
      <w:pPr>
        <w:ind w:left="4320" w:hanging="180"/>
      </w:pPr>
    </w:lvl>
    <w:lvl w:ilvl="6" w:tplc="5C245210">
      <w:start w:val="1"/>
      <w:numFmt w:val="decimal"/>
      <w:lvlText w:val="%7."/>
      <w:lvlJc w:val="left"/>
      <w:pPr>
        <w:ind w:left="5040" w:hanging="360"/>
      </w:pPr>
    </w:lvl>
    <w:lvl w:ilvl="7" w:tplc="ACBE7FD8">
      <w:start w:val="1"/>
      <w:numFmt w:val="lowerLetter"/>
      <w:lvlText w:val="%8."/>
      <w:lvlJc w:val="left"/>
      <w:pPr>
        <w:ind w:left="5760" w:hanging="360"/>
      </w:pPr>
    </w:lvl>
    <w:lvl w:ilvl="8" w:tplc="14485DE2">
      <w:start w:val="1"/>
      <w:numFmt w:val="lowerRoman"/>
      <w:lvlText w:val="%9."/>
      <w:lvlJc w:val="right"/>
      <w:pPr>
        <w:ind w:left="6480" w:hanging="180"/>
      </w:pPr>
    </w:lvl>
  </w:abstractNum>
  <w:abstractNum w:abstractNumId="4" w15:restartNumberingAfterBreak="0">
    <w:nsid w:val="12D23359"/>
    <w:multiLevelType w:val="hybridMultilevel"/>
    <w:tmpl w:val="427C1CC0"/>
    <w:lvl w:ilvl="0" w:tplc="4CC45D2E">
      <w:start w:val="1"/>
      <w:numFmt w:val="decimal"/>
      <w:lvlText w:val="%1."/>
      <w:lvlJc w:val="left"/>
      <w:pPr>
        <w:ind w:left="720" w:hanging="360"/>
      </w:pPr>
    </w:lvl>
    <w:lvl w:ilvl="1" w:tplc="21087320">
      <w:start w:val="1"/>
      <w:numFmt w:val="lowerLetter"/>
      <w:lvlText w:val="%2."/>
      <w:lvlJc w:val="left"/>
      <w:pPr>
        <w:ind w:left="1440" w:hanging="360"/>
      </w:pPr>
    </w:lvl>
    <w:lvl w:ilvl="2" w:tplc="FC002C9A">
      <w:start w:val="1"/>
      <w:numFmt w:val="lowerRoman"/>
      <w:lvlText w:val="%3."/>
      <w:lvlJc w:val="right"/>
      <w:pPr>
        <w:ind w:left="2160" w:hanging="180"/>
      </w:pPr>
    </w:lvl>
    <w:lvl w:ilvl="3" w:tplc="6D28FAEC">
      <w:start w:val="1"/>
      <w:numFmt w:val="decimal"/>
      <w:lvlText w:val="%4."/>
      <w:lvlJc w:val="left"/>
      <w:pPr>
        <w:ind w:left="2880" w:hanging="360"/>
      </w:pPr>
    </w:lvl>
    <w:lvl w:ilvl="4" w:tplc="ECF6241C">
      <w:start w:val="1"/>
      <w:numFmt w:val="lowerLetter"/>
      <w:lvlText w:val="%5."/>
      <w:lvlJc w:val="left"/>
      <w:pPr>
        <w:ind w:left="3600" w:hanging="360"/>
      </w:pPr>
    </w:lvl>
    <w:lvl w:ilvl="5" w:tplc="87540BE0">
      <w:start w:val="1"/>
      <w:numFmt w:val="lowerRoman"/>
      <w:lvlText w:val="%6."/>
      <w:lvlJc w:val="right"/>
      <w:pPr>
        <w:ind w:left="4320" w:hanging="180"/>
      </w:pPr>
    </w:lvl>
    <w:lvl w:ilvl="6" w:tplc="E574449E">
      <w:start w:val="1"/>
      <w:numFmt w:val="decimal"/>
      <w:lvlText w:val="%7."/>
      <w:lvlJc w:val="left"/>
      <w:pPr>
        <w:ind w:left="5040" w:hanging="360"/>
      </w:pPr>
    </w:lvl>
    <w:lvl w:ilvl="7" w:tplc="F89E529E">
      <w:start w:val="1"/>
      <w:numFmt w:val="lowerLetter"/>
      <w:lvlText w:val="%8."/>
      <w:lvlJc w:val="left"/>
      <w:pPr>
        <w:ind w:left="5760" w:hanging="360"/>
      </w:pPr>
    </w:lvl>
    <w:lvl w:ilvl="8" w:tplc="11A2EFEC">
      <w:start w:val="1"/>
      <w:numFmt w:val="lowerRoman"/>
      <w:lvlText w:val="%9."/>
      <w:lvlJc w:val="right"/>
      <w:pPr>
        <w:ind w:left="6480" w:hanging="180"/>
      </w:pPr>
    </w:lvl>
  </w:abstractNum>
  <w:abstractNum w:abstractNumId="5" w15:restartNumberingAfterBreak="0">
    <w:nsid w:val="186A5069"/>
    <w:multiLevelType w:val="hybridMultilevel"/>
    <w:tmpl w:val="1228FF92"/>
    <w:lvl w:ilvl="0" w:tplc="3FE6E766">
      <w:start w:val="1"/>
      <w:numFmt w:val="decimal"/>
      <w:lvlText w:val="%1."/>
      <w:lvlJc w:val="left"/>
      <w:pPr>
        <w:ind w:left="720" w:hanging="360"/>
      </w:pPr>
    </w:lvl>
    <w:lvl w:ilvl="1" w:tplc="DEDA0E72">
      <w:start w:val="1"/>
      <w:numFmt w:val="lowerLetter"/>
      <w:lvlText w:val="%2."/>
      <w:lvlJc w:val="left"/>
      <w:pPr>
        <w:ind w:left="1440" w:hanging="360"/>
      </w:pPr>
    </w:lvl>
    <w:lvl w:ilvl="2" w:tplc="8858075A">
      <w:start w:val="1"/>
      <w:numFmt w:val="lowerRoman"/>
      <w:lvlText w:val="%3."/>
      <w:lvlJc w:val="right"/>
      <w:pPr>
        <w:ind w:left="2160" w:hanging="180"/>
      </w:pPr>
    </w:lvl>
    <w:lvl w:ilvl="3" w:tplc="6DF0F8B4">
      <w:start w:val="1"/>
      <w:numFmt w:val="decimal"/>
      <w:lvlText w:val="%4."/>
      <w:lvlJc w:val="left"/>
      <w:pPr>
        <w:ind w:left="2880" w:hanging="360"/>
      </w:pPr>
    </w:lvl>
    <w:lvl w:ilvl="4" w:tplc="9F608ED8">
      <w:start w:val="1"/>
      <w:numFmt w:val="lowerLetter"/>
      <w:lvlText w:val="%5."/>
      <w:lvlJc w:val="left"/>
      <w:pPr>
        <w:ind w:left="3600" w:hanging="360"/>
      </w:pPr>
    </w:lvl>
    <w:lvl w:ilvl="5" w:tplc="63EA80A4">
      <w:start w:val="1"/>
      <w:numFmt w:val="lowerRoman"/>
      <w:lvlText w:val="%6."/>
      <w:lvlJc w:val="right"/>
      <w:pPr>
        <w:ind w:left="4320" w:hanging="180"/>
      </w:pPr>
    </w:lvl>
    <w:lvl w:ilvl="6" w:tplc="B7CECE06">
      <w:start w:val="1"/>
      <w:numFmt w:val="decimal"/>
      <w:lvlText w:val="%7."/>
      <w:lvlJc w:val="left"/>
      <w:pPr>
        <w:ind w:left="5040" w:hanging="360"/>
      </w:pPr>
    </w:lvl>
    <w:lvl w:ilvl="7" w:tplc="62606180">
      <w:start w:val="1"/>
      <w:numFmt w:val="lowerLetter"/>
      <w:lvlText w:val="%8."/>
      <w:lvlJc w:val="left"/>
      <w:pPr>
        <w:ind w:left="5760" w:hanging="360"/>
      </w:pPr>
    </w:lvl>
    <w:lvl w:ilvl="8" w:tplc="D06E8F56">
      <w:start w:val="1"/>
      <w:numFmt w:val="lowerRoman"/>
      <w:lvlText w:val="%9."/>
      <w:lvlJc w:val="right"/>
      <w:pPr>
        <w:ind w:left="6480" w:hanging="180"/>
      </w:pPr>
    </w:lvl>
  </w:abstractNum>
  <w:abstractNum w:abstractNumId="6" w15:restartNumberingAfterBreak="0">
    <w:nsid w:val="1E795107"/>
    <w:multiLevelType w:val="hybridMultilevel"/>
    <w:tmpl w:val="891EB3D6"/>
    <w:lvl w:ilvl="0" w:tplc="D08299C0">
      <w:start w:val="1"/>
      <w:numFmt w:val="decimal"/>
      <w:lvlText w:val="%1."/>
      <w:lvlJc w:val="left"/>
      <w:pPr>
        <w:ind w:left="720" w:hanging="360"/>
      </w:pPr>
    </w:lvl>
    <w:lvl w:ilvl="1" w:tplc="D63C3D9E">
      <w:start w:val="1"/>
      <w:numFmt w:val="lowerLetter"/>
      <w:lvlText w:val="%2."/>
      <w:lvlJc w:val="left"/>
      <w:pPr>
        <w:ind w:left="1440" w:hanging="360"/>
      </w:pPr>
    </w:lvl>
    <w:lvl w:ilvl="2" w:tplc="43BE2E50">
      <w:start w:val="1"/>
      <w:numFmt w:val="lowerRoman"/>
      <w:lvlText w:val="%3."/>
      <w:lvlJc w:val="right"/>
      <w:pPr>
        <w:ind w:left="2160" w:hanging="180"/>
      </w:pPr>
    </w:lvl>
    <w:lvl w:ilvl="3" w:tplc="F830E964">
      <w:start w:val="1"/>
      <w:numFmt w:val="decimal"/>
      <w:lvlText w:val="%4."/>
      <w:lvlJc w:val="left"/>
      <w:pPr>
        <w:ind w:left="2880" w:hanging="360"/>
      </w:pPr>
    </w:lvl>
    <w:lvl w:ilvl="4" w:tplc="689E086C">
      <w:start w:val="1"/>
      <w:numFmt w:val="lowerLetter"/>
      <w:lvlText w:val="%5."/>
      <w:lvlJc w:val="left"/>
      <w:pPr>
        <w:ind w:left="3600" w:hanging="360"/>
      </w:pPr>
    </w:lvl>
    <w:lvl w:ilvl="5" w:tplc="56FEA39E">
      <w:start w:val="1"/>
      <w:numFmt w:val="lowerRoman"/>
      <w:lvlText w:val="%6."/>
      <w:lvlJc w:val="right"/>
      <w:pPr>
        <w:ind w:left="4320" w:hanging="180"/>
      </w:pPr>
    </w:lvl>
    <w:lvl w:ilvl="6" w:tplc="76ECC0BA">
      <w:start w:val="1"/>
      <w:numFmt w:val="decimal"/>
      <w:lvlText w:val="%7."/>
      <w:lvlJc w:val="left"/>
      <w:pPr>
        <w:ind w:left="5040" w:hanging="360"/>
      </w:pPr>
    </w:lvl>
    <w:lvl w:ilvl="7" w:tplc="5734F03C">
      <w:start w:val="1"/>
      <w:numFmt w:val="lowerLetter"/>
      <w:lvlText w:val="%8."/>
      <w:lvlJc w:val="left"/>
      <w:pPr>
        <w:ind w:left="5760" w:hanging="360"/>
      </w:pPr>
    </w:lvl>
    <w:lvl w:ilvl="8" w:tplc="F1142484">
      <w:start w:val="1"/>
      <w:numFmt w:val="lowerRoman"/>
      <w:lvlText w:val="%9."/>
      <w:lvlJc w:val="right"/>
      <w:pPr>
        <w:ind w:left="6480" w:hanging="180"/>
      </w:pPr>
    </w:lvl>
  </w:abstractNum>
  <w:abstractNum w:abstractNumId="7" w15:restartNumberingAfterBreak="0">
    <w:nsid w:val="22345FB5"/>
    <w:multiLevelType w:val="hybridMultilevel"/>
    <w:tmpl w:val="D40C7FA0"/>
    <w:lvl w:ilvl="0" w:tplc="9F9221CC">
      <w:start w:val="1"/>
      <w:numFmt w:val="decimal"/>
      <w:lvlText w:val="%1."/>
      <w:lvlJc w:val="left"/>
      <w:pPr>
        <w:ind w:left="720" w:hanging="360"/>
      </w:pPr>
    </w:lvl>
    <w:lvl w:ilvl="1" w:tplc="FAE0259A">
      <w:start w:val="1"/>
      <w:numFmt w:val="lowerLetter"/>
      <w:lvlText w:val="%2."/>
      <w:lvlJc w:val="left"/>
      <w:pPr>
        <w:ind w:left="1440" w:hanging="360"/>
      </w:pPr>
    </w:lvl>
    <w:lvl w:ilvl="2" w:tplc="DF649C7E">
      <w:start w:val="1"/>
      <w:numFmt w:val="lowerRoman"/>
      <w:lvlText w:val="%3."/>
      <w:lvlJc w:val="right"/>
      <w:pPr>
        <w:ind w:left="2160" w:hanging="180"/>
      </w:pPr>
    </w:lvl>
    <w:lvl w:ilvl="3" w:tplc="3432DBE2">
      <w:start w:val="1"/>
      <w:numFmt w:val="decimal"/>
      <w:lvlText w:val="%4."/>
      <w:lvlJc w:val="left"/>
      <w:pPr>
        <w:ind w:left="2880" w:hanging="360"/>
      </w:pPr>
    </w:lvl>
    <w:lvl w:ilvl="4" w:tplc="12FC9594">
      <w:start w:val="1"/>
      <w:numFmt w:val="lowerLetter"/>
      <w:lvlText w:val="%5."/>
      <w:lvlJc w:val="left"/>
      <w:pPr>
        <w:ind w:left="3600" w:hanging="360"/>
      </w:pPr>
    </w:lvl>
    <w:lvl w:ilvl="5" w:tplc="F1B41CCA">
      <w:start w:val="1"/>
      <w:numFmt w:val="lowerRoman"/>
      <w:lvlText w:val="%6."/>
      <w:lvlJc w:val="right"/>
      <w:pPr>
        <w:ind w:left="4320" w:hanging="180"/>
      </w:pPr>
    </w:lvl>
    <w:lvl w:ilvl="6" w:tplc="CC5EC1A0">
      <w:start w:val="1"/>
      <w:numFmt w:val="decimal"/>
      <w:lvlText w:val="%7."/>
      <w:lvlJc w:val="left"/>
      <w:pPr>
        <w:ind w:left="5040" w:hanging="360"/>
      </w:pPr>
    </w:lvl>
    <w:lvl w:ilvl="7" w:tplc="CDFA958C">
      <w:start w:val="1"/>
      <w:numFmt w:val="lowerLetter"/>
      <w:lvlText w:val="%8."/>
      <w:lvlJc w:val="left"/>
      <w:pPr>
        <w:ind w:left="5760" w:hanging="360"/>
      </w:pPr>
    </w:lvl>
    <w:lvl w:ilvl="8" w:tplc="9AC27A2E">
      <w:start w:val="1"/>
      <w:numFmt w:val="lowerRoman"/>
      <w:lvlText w:val="%9."/>
      <w:lvlJc w:val="right"/>
      <w:pPr>
        <w:ind w:left="6480" w:hanging="180"/>
      </w:pPr>
    </w:lvl>
  </w:abstractNum>
  <w:abstractNum w:abstractNumId="8" w15:restartNumberingAfterBreak="0">
    <w:nsid w:val="26763137"/>
    <w:multiLevelType w:val="hybridMultilevel"/>
    <w:tmpl w:val="869EE7CA"/>
    <w:lvl w:ilvl="0" w:tplc="F362C24A">
      <w:start w:val="1"/>
      <w:numFmt w:val="decimal"/>
      <w:lvlText w:val="%1."/>
      <w:lvlJc w:val="left"/>
      <w:pPr>
        <w:ind w:left="720" w:hanging="360"/>
      </w:pPr>
    </w:lvl>
    <w:lvl w:ilvl="1" w:tplc="20F0038C">
      <w:start w:val="1"/>
      <w:numFmt w:val="lowerLetter"/>
      <w:lvlText w:val="%2."/>
      <w:lvlJc w:val="left"/>
      <w:pPr>
        <w:ind w:left="1440" w:hanging="360"/>
      </w:pPr>
    </w:lvl>
    <w:lvl w:ilvl="2" w:tplc="70CA544A">
      <w:start w:val="1"/>
      <w:numFmt w:val="lowerRoman"/>
      <w:lvlText w:val="%3."/>
      <w:lvlJc w:val="right"/>
      <w:pPr>
        <w:ind w:left="2160" w:hanging="180"/>
      </w:pPr>
    </w:lvl>
    <w:lvl w:ilvl="3" w:tplc="02583A72">
      <w:start w:val="1"/>
      <w:numFmt w:val="decimal"/>
      <w:lvlText w:val="%4."/>
      <w:lvlJc w:val="left"/>
      <w:pPr>
        <w:ind w:left="2880" w:hanging="360"/>
      </w:pPr>
    </w:lvl>
    <w:lvl w:ilvl="4" w:tplc="882C919C">
      <w:start w:val="1"/>
      <w:numFmt w:val="lowerLetter"/>
      <w:lvlText w:val="%5."/>
      <w:lvlJc w:val="left"/>
      <w:pPr>
        <w:ind w:left="3600" w:hanging="360"/>
      </w:pPr>
    </w:lvl>
    <w:lvl w:ilvl="5" w:tplc="8056D504">
      <w:start w:val="1"/>
      <w:numFmt w:val="lowerRoman"/>
      <w:lvlText w:val="%6."/>
      <w:lvlJc w:val="right"/>
      <w:pPr>
        <w:ind w:left="4320" w:hanging="180"/>
      </w:pPr>
    </w:lvl>
    <w:lvl w:ilvl="6" w:tplc="B540D930">
      <w:start w:val="1"/>
      <w:numFmt w:val="decimal"/>
      <w:lvlText w:val="%7."/>
      <w:lvlJc w:val="left"/>
      <w:pPr>
        <w:ind w:left="5040" w:hanging="360"/>
      </w:pPr>
    </w:lvl>
    <w:lvl w:ilvl="7" w:tplc="8B163D72">
      <w:start w:val="1"/>
      <w:numFmt w:val="lowerLetter"/>
      <w:lvlText w:val="%8."/>
      <w:lvlJc w:val="left"/>
      <w:pPr>
        <w:ind w:left="5760" w:hanging="360"/>
      </w:pPr>
    </w:lvl>
    <w:lvl w:ilvl="8" w:tplc="BF2CAD54">
      <w:start w:val="1"/>
      <w:numFmt w:val="lowerRoman"/>
      <w:lvlText w:val="%9."/>
      <w:lvlJc w:val="right"/>
      <w:pPr>
        <w:ind w:left="6480" w:hanging="180"/>
      </w:pPr>
    </w:lvl>
  </w:abstractNum>
  <w:abstractNum w:abstractNumId="9" w15:restartNumberingAfterBreak="0">
    <w:nsid w:val="286D0CA5"/>
    <w:multiLevelType w:val="hybridMultilevel"/>
    <w:tmpl w:val="94D41D04"/>
    <w:lvl w:ilvl="0" w:tplc="A3323D6E">
      <w:start w:val="1"/>
      <w:numFmt w:val="decimal"/>
      <w:lvlText w:val="%1."/>
      <w:lvlJc w:val="left"/>
      <w:pPr>
        <w:ind w:left="720" w:hanging="360"/>
      </w:pPr>
    </w:lvl>
    <w:lvl w:ilvl="1" w:tplc="097EA1F6">
      <w:start w:val="1"/>
      <w:numFmt w:val="lowerLetter"/>
      <w:lvlText w:val="%2."/>
      <w:lvlJc w:val="left"/>
      <w:pPr>
        <w:ind w:left="1440" w:hanging="360"/>
      </w:pPr>
    </w:lvl>
    <w:lvl w:ilvl="2" w:tplc="EDF0D8B4">
      <w:start w:val="1"/>
      <w:numFmt w:val="lowerRoman"/>
      <w:lvlText w:val="%3."/>
      <w:lvlJc w:val="right"/>
      <w:pPr>
        <w:ind w:left="2160" w:hanging="180"/>
      </w:pPr>
    </w:lvl>
    <w:lvl w:ilvl="3" w:tplc="F510F276">
      <w:start w:val="1"/>
      <w:numFmt w:val="decimal"/>
      <w:lvlText w:val="%4."/>
      <w:lvlJc w:val="left"/>
      <w:pPr>
        <w:ind w:left="2880" w:hanging="360"/>
      </w:pPr>
    </w:lvl>
    <w:lvl w:ilvl="4" w:tplc="3142FA82">
      <w:start w:val="1"/>
      <w:numFmt w:val="lowerLetter"/>
      <w:lvlText w:val="%5."/>
      <w:lvlJc w:val="left"/>
      <w:pPr>
        <w:ind w:left="3600" w:hanging="360"/>
      </w:pPr>
    </w:lvl>
    <w:lvl w:ilvl="5" w:tplc="F0F2FE22">
      <w:start w:val="1"/>
      <w:numFmt w:val="lowerRoman"/>
      <w:lvlText w:val="%6."/>
      <w:lvlJc w:val="right"/>
      <w:pPr>
        <w:ind w:left="4320" w:hanging="180"/>
      </w:pPr>
    </w:lvl>
    <w:lvl w:ilvl="6" w:tplc="004E04C6">
      <w:start w:val="1"/>
      <w:numFmt w:val="decimal"/>
      <w:lvlText w:val="%7."/>
      <w:lvlJc w:val="left"/>
      <w:pPr>
        <w:ind w:left="5040" w:hanging="360"/>
      </w:pPr>
    </w:lvl>
    <w:lvl w:ilvl="7" w:tplc="5B0C34C4">
      <w:start w:val="1"/>
      <w:numFmt w:val="lowerLetter"/>
      <w:lvlText w:val="%8."/>
      <w:lvlJc w:val="left"/>
      <w:pPr>
        <w:ind w:left="5760" w:hanging="360"/>
      </w:pPr>
    </w:lvl>
    <w:lvl w:ilvl="8" w:tplc="98D00784">
      <w:start w:val="1"/>
      <w:numFmt w:val="lowerRoman"/>
      <w:lvlText w:val="%9."/>
      <w:lvlJc w:val="right"/>
      <w:pPr>
        <w:ind w:left="6480" w:hanging="180"/>
      </w:pPr>
    </w:lvl>
  </w:abstractNum>
  <w:abstractNum w:abstractNumId="10" w15:restartNumberingAfterBreak="0">
    <w:nsid w:val="30920137"/>
    <w:multiLevelType w:val="hybridMultilevel"/>
    <w:tmpl w:val="A0567334"/>
    <w:lvl w:ilvl="0" w:tplc="057CD9BE">
      <w:start w:val="1"/>
      <w:numFmt w:val="decimal"/>
      <w:lvlText w:val="%1."/>
      <w:lvlJc w:val="left"/>
      <w:pPr>
        <w:ind w:left="720" w:hanging="360"/>
      </w:pPr>
    </w:lvl>
    <w:lvl w:ilvl="1" w:tplc="04185E98">
      <w:start w:val="1"/>
      <w:numFmt w:val="lowerLetter"/>
      <w:lvlText w:val="%2."/>
      <w:lvlJc w:val="left"/>
      <w:pPr>
        <w:ind w:left="1440" w:hanging="360"/>
      </w:pPr>
    </w:lvl>
    <w:lvl w:ilvl="2" w:tplc="5EBE2A7E">
      <w:start w:val="1"/>
      <w:numFmt w:val="lowerRoman"/>
      <w:lvlText w:val="%3."/>
      <w:lvlJc w:val="right"/>
      <w:pPr>
        <w:ind w:left="2160" w:hanging="180"/>
      </w:pPr>
    </w:lvl>
    <w:lvl w:ilvl="3" w:tplc="6C0CA830">
      <w:start w:val="1"/>
      <w:numFmt w:val="decimal"/>
      <w:lvlText w:val="%4."/>
      <w:lvlJc w:val="left"/>
      <w:pPr>
        <w:ind w:left="2880" w:hanging="360"/>
      </w:pPr>
    </w:lvl>
    <w:lvl w:ilvl="4" w:tplc="AE64C2E6">
      <w:start w:val="1"/>
      <w:numFmt w:val="lowerLetter"/>
      <w:lvlText w:val="%5."/>
      <w:lvlJc w:val="left"/>
      <w:pPr>
        <w:ind w:left="3600" w:hanging="360"/>
      </w:pPr>
    </w:lvl>
    <w:lvl w:ilvl="5" w:tplc="702EF758">
      <w:start w:val="1"/>
      <w:numFmt w:val="lowerRoman"/>
      <w:lvlText w:val="%6."/>
      <w:lvlJc w:val="right"/>
      <w:pPr>
        <w:ind w:left="4320" w:hanging="180"/>
      </w:pPr>
    </w:lvl>
    <w:lvl w:ilvl="6" w:tplc="B664C014">
      <w:start w:val="1"/>
      <w:numFmt w:val="decimal"/>
      <w:lvlText w:val="%7."/>
      <w:lvlJc w:val="left"/>
      <w:pPr>
        <w:ind w:left="5040" w:hanging="360"/>
      </w:pPr>
    </w:lvl>
    <w:lvl w:ilvl="7" w:tplc="742E69DA">
      <w:start w:val="1"/>
      <w:numFmt w:val="lowerLetter"/>
      <w:lvlText w:val="%8."/>
      <w:lvlJc w:val="left"/>
      <w:pPr>
        <w:ind w:left="5760" w:hanging="360"/>
      </w:pPr>
    </w:lvl>
    <w:lvl w:ilvl="8" w:tplc="4C62E3BC">
      <w:start w:val="1"/>
      <w:numFmt w:val="lowerRoman"/>
      <w:lvlText w:val="%9."/>
      <w:lvlJc w:val="right"/>
      <w:pPr>
        <w:ind w:left="6480" w:hanging="180"/>
      </w:pPr>
    </w:lvl>
  </w:abstractNum>
  <w:abstractNum w:abstractNumId="11" w15:restartNumberingAfterBreak="0">
    <w:nsid w:val="32FD586C"/>
    <w:multiLevelType w:val="hybridMultilevel"/>
    <w:tmpl w:val="D2F2417A"/>
    <w:lvl w:ilvl="0" w:tplc="53764CAC">
      <w:start w:val="1"/>
      <w:numFmt w:val="decimal"/>
      <w:lvlText w:val="%1."/>
      <w:lvlJc w:val="left"/>
      <w:pPr>
        <w:ind w:left="720" w:hanging="360"/>
      </w:pPr>
    </w:lvl>
    <w:lvl w:ilvl="1" w:tplc="BC7A1FBE">
      <w:start w:val="1"/>
      <w:numFmt w:val="lowerLetter"/>
      <w:lvlText w:val="%2."/>
      <w:lvlJc w:val="left"/>
      <w:pPr>
        <w:ind w:left="1440" w:hanging="360"/>
      </w:pPr>
    </w:lvl>
    <w:lvl w:ilvl="2" w:tplc="4634B23C">
      <w:start w:val="1"/>
      <w:numFmt w:val="lowerRoman"/>
      <w:lvlText w:val="%3."/>
      <w:lvlJc w:val="right"/>
      <w:pPr>
        <w:ind w:left="2160" w:hanging="180"/>
      </w:pPr>
    </w:lvl>
    <w:lvl w:ilvl="3" w:tplc="42AA0640">
      <w:start w:val="1"/>
      <w:numFmt w:val="decimal"/>
      <w:lvlText w:val="%4."/>
      <w:lvlJc w:val="left"/>
      <w:pPr>
        <w:ind w:left="2880" w:hanging="360"/>
      </w:pPr>
    </w:lvl>
    <w:lvl w:ilvl="4" w:tplc="3690AE3C">
      <w:start w:val="1"/>
      <w:numFmt w:val="lowerLetter"/>
      <w:lvlText w:val="%5."/>
      <w:lvlJc w:val="left"/>
      <w:pPr>
        <w:ind w:left="3600" w:hanging="360"/>
      </w:pPr>
    </w:lvl>
    <w:lvl w:ilvl="5" w:tplc="E488EFC0">
      <w:start w:val="1"/>
      <w:numFmt w:val="lowerRoman"/>
      <w:lvlText w:val="%6."/>
      <w:lvlJc w:val="right"/>
      <w:pPr>
        <w:ind w:left="4320" w:hanging="180"/>
      </w:pPr>
    </w:lvl>
    <w:lvl w:ilvl="6" w:tplc="16ECDA3C">
      <w:start w:val="1"/>
      <w:numFmt w:val="decimal"/>
      <w:lvlText w:val="%7."/>
      <w:lvlJc w:val="left"/>
      <w:pPr>
        <w:ind w:left="5040" w:hanging="360"/>
      </w:pPr>
    </w:lvl>
    <w:lvl w:ilvl="7" w:tplc="E698F82E">
      <w:start w:val="1"/>
      <w:numFmt w:val="lowerLetter"/>
      <w:lvlText w:val="%8."/>
      <w:lvlJc w:val="left"/>
      <w:pPr>
        <w:ind w:left="5760" w:hanging="360"/>
      </w:pPr>
    </w:lvl>
    <w:lvl w:ilvl="8" w:tplc="C9D6A8AC">
      <w:start w:val="1"/>
      <w:numFmt w:val="lowerRoman"/>
      <w:lvlText w:val="%9."/>
      <w:lvlJc w:val="right"/>
      <w:pPr>
        <w:ind w:left="6480" w:hanging="180"/>
      </w:pPr>
    </w:lvl>
  </w:abstractNum>
  <w:abstractNum w:abstractNumId="12" w15:restartNumberingAfterBreak="0">
    <w:nsid w:val="34C114A9"/>
    <w:multiLevelType w:val="hybridMultilevel"/>
    <w:tmpl w:val="714E46B2"/>
    <w:lvl w:ilvl="0" w:tplc="8AF0A55E">
      <w:start w:val="1"/>
      <w:numFmt w:val="decimal"/>
      <w:lvlText w:val="%1."/>
      <w:lvlJc w:val="left"/>
      <w:pPr>
        <w:ind w:left="720" w:hanging="360"/>
      </w:pPr>
    </w:lvl>
    <w:lvl w:ilvl="1" w:tplc="A03C969E">
      <w:start w:val="1"/>
      <w:numFmt w:val="lowerLetter"/>
      <w:lvlText w:val="%2."/>
      <w:lvlJc w:val="left"/>
      <w:pPr>
        <w:ind w:left="1440" w:hanging="360"/>
      </w:pPr>
    </w:lvl>
    <w:lvl w:ilvl="2" w:tplc="A4B8C48E">
      <w:start w:val="1"/>
      <w:numFmt w:val="lowerRoman"/>
      <w:lvlText w:val="%3."/>
      <w:lvlJc w:val="right"/>
      <w:pPr>
        <w:ind w:left="2160" w:hanging="180"/>
      </w:pPr>
    </w:lvl>
    <w:lvl w:ilvl="3" w:tplc="3398ADCA">
      <w:start w:val="1"/>
      <w:numFmt w:val="decimal"/>
      <w:lvlText w:val="%4."/>
      <w:lvlJc w:val="left"/>
      <w:pPr>
        <w:ind w:left="2880" w:hanging="360"/>
      </w:pPr>
    </w:lvl>
    <w:lvl w:ilvl="4" w:tplc="C4161774">
      <w:start w:val="1"/>
      <w:numFmt w:val="lowerLetter"/>
      <w:lvlText w:val="%5."/>
      <w:lvlJc w:val="left"/>
      <w:pPr>
        <w:ind w:left="3600" w:hanging="360"/>
      </w:pPr>
    </w:lvl>
    <w:lvl w:ilvl="5" w:tplc="3C7852FE">
      <w:start w:val="1"/>
      <w:numFmt w:val="lowerRoman"/>
      <w:lvlText w:val="%6."/>
      <w:lvlJc w:val="right"/>
      <w:pPr>
        <w:ind w:left="4320" w:hanging="180"/>
      </w:pPr>
    </w:lvl>
    <w:lvl w:ilvl="6" w:tplc="6212B14C">
      <w:start w:val="1"/>
      <w:numFmt w:val="decimal"/>
      <w:lvlText w:val="%7."/>
      <w:lvlJc w:val="left"/>
      <w:pPr>
        <w:ind w:left="5040" w:hanging="360"/>
      </w:pPr>
    </w:lvl>
    <w:lvl w:ilvl="7" w:tplc="1CD0C754">
      <w:start w:val="1"/>
      <w:numFmt w:val="lowerLetter"/>
      <w:lvlText w:val="%8."/>
      <w:lvlJc w:val="left"/>
      <w:pPr>
        <w:ind w:left="5760" w:hanging="360"/>
      </w:pPr>
    </w:lvl>
    <w:lvl w:ilvl="8" w:tplc="84C88938">
      <w:start w:val="1"/>
      <w:numFmt w:val="lowerRoman"/>
      <w:lvlText w:val="%9."/>
      <w:lvlJc w:val="right"/>
      <w:pPr>
        <w:ind w:left="6480" w:hanging="180"/>
      </w:pPr>
    </w:lvl>
  </w:abstractNum>
  <w:abstractNum w:abstractNumId="13" w15:restartNumberingAfterBreak="0">
    <w:nsid w:val="36F20FBA"/>
    <w:multiLevelType w:val="hybridMultilevel"/>
    <w:tmpl w:val="F01A9382"/>
    <w:lvl w:ilvl="0" w:tplc="621680AA">
      <w:start w:val="1"/>
      <w:numFmt w:val="decimal"/>
      <w:lvlText w:val="%1."/>
      <w:lvlJc w:val="left"/>
      <w:pPr>
        <w:ind w:left="720" w:hanging="360"/>
      </w:pPr>
    </w:lvl>
    <w:lvl w:ilvl="1" w:tplc="8E1C6822">
      <w:start w:val="1"/>
      <w:numFmt w:val="lowerLetter"/>
      <w:lvlText w:val="%2."/>
      <w:lvlJc w:val="left"/>
      <w:pPr>
        <w:ind w:left="1440" w:hanging="360"/>
      </w:pPr>
    </w:lvl>
    <w:lvl w:ilvl="2" w:tplc="427CFF82">
      <w:start w:val="1"/>
      <w:numFmt w:val="lowerRoman"/>
      <w:lvlText w:val="%3."/>
      <w:lvlJc w:val="right"/>
      <w:pPr>
        <w:ind w:left="2160" w:hanging="180"/>
      </w:pPr>
    </w:lvl>
    <w:lvl w:ilvl="3" w:tplc="A7FA8B66">
      <w:start w:val="1"/>
      <w:numFmt w:val="decimal"/>
      <w:lvlText w:val="%4."/>
      <w:lvlJc w:val="left"/>
      <w:pPr>
        <w:ind w:left="2880" w:hanging="360"/>
      </w:pPr>
    </w:lvl>
    <w:lvl w:ilvl="4" w:tplc="6F2C8002">
      <w:start w:val="1"/>
      <w:numFmt w:val="lowerLetter"/>
      <w:lvlText w:val="%5."/>
      <w:lvlJc w:val="left"/>
      <w:pPr>
        <w:ind w:left="3600" w:hanging="360"/>
      </w:pPr>
    </w:lvl>
    <w:lvl w:ilvl="5" w:tplc="313045F2">
      <w:start w:val="1"/>
      <w:numFmt w:val="lowerRoman"/>
      <w:lvlText w:val="%6."/>
      <w:lvlJc w:val="right"/>
      <w:pPr>
        <w:ind w:left="4320" w:hanging="180"/>
      </w:pPr>
    </w:lvl>
    <w:lvl w:ilvl="6" w:tplc="A144249C">
      <w:start w:val="1"/>
      <w:numFmt w:val="decimal"/>
      <w:lvlText w:val="%7."/>
      <w:lvlJc w:val="left"/>
      <w:pPr>
        <w:ind w:left="5040" w:hanging="360"/>
      </w:pPr>
    </w:lvl>
    <w:lvl w:ilvl="7" w:tplc="C91A5DE0">
      <w:start w:val="1"/>
      <w:numFmt w:val="lowerLetter"/>
      <w:lvlText w:val="%8."/>
      <w:lvlJc w:val="left"/>
      <w:pPr>
        <w:ind w:left="5760" w:hanging="360"/>
      </w:pPr>
    </w:lvl>
    <w:lvl w:ilvl="8" w:tplc="BA3C2E40">
      <w:start w:val="1"/>
      <w:numFmt w:val="lowerRoman"/>
      <w:lvlText w:val="%9."/>
      <w:lvlJc w:val="right"/>
      <w:pPr>
        <w:ind w:left="6480" w:hanging="180"/>
      </w:pPr>
    </w:lvl>
  </w:abstractNum>
  <w:abstractNum w:abstractNumId="14" w15:restartNumberingAfterBreak="0">
    <w:nsid w:val="3AB62B16"/>
    <w:multiLevelType w:val="hybridMultilevel"/>
    <w:tmpl w:val="C3E227AC"/>
    <w:lvl w:ilvl="0" w:tplc="281ABE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CF21F0"/>
    <w:multiLevelType w:val="hybridMultilevel"/>
    <w:tmpl w:val="401A83F4"/>
    <w:lvl w:ilvl="0" w:tplc="C8C23260">
      <w:start w:val="1"/>
      <w:numFmt w:val="decimal"/>
      <w:lvlText w:val="%1."/>
      <w:lvlJc w:val="left"/>
      <w:pPr>
        <w:ind w:left="720" w:hanging="360"/>
      </w:pPr>
    </w:lvl>
    <w:lvl w:ilvl="1" w:tplc="EEFE3286">
      <w:start w:val="1"/>
      <w:numFmt w:val="lowerLetter"/>
      <w:lvlText w:val="%2."/>
      <w:lvlJc w:val="left"/>
      <w:pPr>
        <w:ind w:left="1440" w:hanging="360"/>
      </w:pPr>
    </w:lvl>
    <w:lvl w:ilvl="2" w:tplc="A0B0214E">
      <w:start w:val="1"/>
      <w:numFmt w:val="lowerRoman"/>
      <w:lvlText w:val="%3."/>
      <w:lvlJc w:val="right"/>
      <w:pPr>
        <w:ind w:left="2160" w:hanging="180"/>
      </w:pPr>
    </w:lvl>
    <w:lvl w:ilvl="3" w:tplc="11F095D2">
      <w:start w:val="1"/>
      <w:numFmt w:val="decimal"/>
      <w:lvlText w:val="%4."/>
      <w:lvlJc w:val="left"/>
      <w:pPr>
        <w:ind w:left="2880" w:hanging="360"/>
      </w:pPr>
    </w:lvl>
    <w:lvl w:ilvl="4" w:tplc="3AC059AC">
      <w:start w:val="1"/>
      <w:numFmt w:val="lowerLetter"/>
      <w:lvlText w:val="%5."/>
      <w:lvlJc w:val="left"/>
      <w:pPr>
        <w:ind w:left="3600" w:hanging="360"/>
      </w:pPr>
    </w:lvl>
    <w:lvl w:ilvl="5" w:tplc="B3BE15A6">
      <w:start w:val="1"/>
      <w:numFmt w:val="lowerRoman"/>
      <w:lvlText w:val="%6."/>
      <w:lvlJc w:val="right"/>
      <w:pPr>
        <w:ind w:left="4320" w:hanging="180"/>
      </w:pPr>
    </w:lvl>
    <w:lvl w:ilvl="6" w:tplc="F572DA3C">
      <w:start w:val="1"/>
      <w:numFmt w:val="decimal"/>
      <w:lvlText w:val="%7."/>
      <w:lvlJc w:val="left"/>
      <w:pPr>
        <w:ind w:left="5040" w:hanging="360"/>
      </w:pPr>
    </w:lvl>
    <w:lvl w:ilvl="7" w:tplc="EFAC22C0">
      <w:start w:val="1"/>
      <w:numFmt w:val="lowerLetter"/>
      <w:lvlText w:val="%8."/>
      <w:lvlJc w:val="left"/>
      <w:pPr>
        <w:ind w:left="5760" w:hanging="360"/>
      </w:pPr>
    </w:lvl>
    <w:lvl w:ilvl="8" w:tplc="945C3596">
      <w:start w:val="1"/>
      <w:numFmt w:val="lowerRoman"/>
      <w:lvlText w:val="%9."/>
      <w:lvlJc w:val="right"/>
      <w:pPr>
        <w:ind w:left="6480" w:hanging="180"/>
      </w:pPr>
    </w:lvl>
  </w:abstractNum>
  <w:abstractNum w:abstractNumId="16" w15:restartNumberingAfterBreak="0">
    <w:nsid w:val="492C5133"/>
    <w:multiLevelType w:val="hybridMultilevel"/>
    <w:tmpl w:val="C622B352"/>
    <w:lvl w:ilvl="0" w:tplc="CC5437CA">
      <w:start w:val="1"/>
      <w:numFmt w:val="decimal"/>
      <w:lvlText w:val="%1."/>
      <w:lvlJc w:val="left"/>
      <w:pPr>
        <w:ind w:left="720" w:hanging="360"/>
      </w:pPr>
    </w:lvl>
    <w:lvl w:ilvl="1" w:tplc="B4A8FEF4">
      <w:start w:val="1"/>
      <w:numFmt w:val="lowerLetter"/>
      <w:lvlText w:val="%2."/>
      <w:lvlJc w:val="left"/>
      <w:pPr>
        <w:ind w:left="1440" w:hanging="360"/>
      </w:pPr>
    </w:lvl>
    <w:lvl w:ilvl="2" w:tplc="6D827FFC">
      <w:start w:val="1"/>
      <w:numFmt w:val="lowerRoman"/>
      <w:lvlText w:val="%3."/>
      <w:lvlJc w:val="right"/>
      <w:pPr>
        <w:ind w:left="2160" w:hanging="180"/>
      </w:pPr>
    </w:lvl>
    <w:lvl w:ilvl="3" w:tplc="84787D44">
      <w:start w:val="1"/>
      <w:numFmt w:val="decimal"/>
      <w:lvlText w:val="%4."/>
      <w:lvlJc w:val="left"/>
      <w:pPr>
        <w:ind w:left="2880" w:hanging="360"/>
      </w:pPr>
    </w:lvl>
    <w:lvl w:ilvl="4" w:tplc="F76476CE">
      <w:start w:val="1"/>
      <w:numFmt w:val="lowerLetter"/>
      <w:lvlText w:val="%5."/>
      <w:lvlJc w:val="left"/>
      <w:pPr>
        <w:ind w:left="3600" w:hanging="360"/>
      </w:pPr>
    </w:lvl>
    <w:lvl w:ilvl="5" w:tplc="551216A8">
      <w:start w:val="1"/>
      <w:numFmt w:val="lowerRoman"/>
      <w:lvlText w:val="%6."/>
      <w:lvlJc w:val="right"/>
      <w:pPr>
        <w:ind w:left="4320" w:hanging="180"/>
      </w:pPr>
    </w:lvl>
    <w:lvl w:ilvl="6" w:tplc="933CFAB4">
      <w:start w:val="1"/>
      <w:numFmt w:val="decimal"/>
      <w:lvlText w:val="%7."/>
      <w:lvlJc w:val="left"/>
      <w:pPr>
        <w:ind w:left="5040" w:hanging="360"/>
      </w:pPr>
    </w:lvl>
    <w:lvl w:ilvl="7" w:tplc="6CDEEBD0">
      <w:start w:val="1"/>
      <w:numFmt w:val="lowerLetter"/>
      <w:lvlText w:val="%8."/>
      <w:lvlJc w:val="left"/>
      <w:pPr>
        <w:ind w:left="5760" w:hanging="360"/>
      </w:pPr>
    </w:lvl>
    <w:lvl w:ilvl="8" w:tplc="4DCE3294">
      <w:start w:val="1"/>
      <w:numFmt w:val="lowerRoman"/>
      <w:lvlText w:val="%9."/>
      <w:lvlJc w:val="right"/>
      <w:pPr>
        <w:ind w:left="6480" w:hanging="180"/>
      </w:pPr>
    </w:lvl>
  </w:abstractNum>
  <w:abstractNum w:abstractNumId="17" w15:restartNumberingAfterBreak="0">
    <w:nsid w:val="4C13318D"/>
    <w:multiLevelType w:val="multilevel"/>
    <w:tmpl w:val="7D0E0912"/>
    <w:lvl w:ilvl="0">
      <w:start w:val="1"/>
      <w:numFmt w:val="decimal"/>
      <w:lvlText w:val="%1."/>
      <w:lvlJc w:val="left"/>
      <w:pPr>
        <w:ind w:left="720" w:hanging="360"/>
      </w:pPr>
    </w:lvl>
    <w:lvl w:ilvl="1">
      <w:start w:val="1"/>
      <w:numFmt w:val="decimal"/>
      <w:lvlText w:val="%1.%2"/>
      <w:lvlJc w:val="left"/>
      <w:pPr>
        <w:ind w:left="720" w:hanging="360"/>
      </w:pPr>
      <w:rPr>
        <w:b w:val="0"/>
        <w:color w:val="auto"/>
        <w:sz w:val="22"/>
      </w:rPr>
    </w:lvl>
    <w:lvl w:ilvl="2">
      <w:start w:val="1"/>
      <w:numFmt w:val="decimal"/>
      <w:isLgl/>
      <w:lvlText w:val="%1.%2.%3"/>
      <w:lvlJc w:val="left"/>
      <w:pPr>
        <w:ind w:left="1080" w:hanging="720"/>
      </w:pPr>
      <w:rPr>
        <w:rFonts w:asciiTheme="minorHAnsi" w:hAnsiTheme="minorHAnsi" w:cstheme="minorBidi" w:hint="default"/>
        <w:b w:val="0"/>
        <w:color w:val="auto"/>
        <w:sz w:val="22"/>
      </w:rPr>
    </w:lvl>
    <w:lvl w:ilvl="3">
      <w:start w:val="1"/>
      <w:numFmt w:val="decimal"/>
      <w:isLgl/>
      <w:lvlText w:val="%1.%2.%3.%4"/>
      <w:lvlJc w:val="left"/>
      <w:pPr>
        <w:ind w:left="1080" w:hanging="720"/>
      </w:pPr>
      <w:rPr>
        <w:rFonts w:asciiTheme="minorHAnsi" w:hAnsiTheme="minorHAnsi" w:cstheme="minorBidi" w:hint="default"/>
        <w:b w:val="0"/>
        <w:color w:val="auto"/>
        <w:sz w:val="22"/>
      </w:rPr>
    </w:lvl>
    <w:lvl w:ilvl="4">
      <w:start w:val="1"/>
      <w:numFmt w:val="decimal"/>
      <w:isLgl/>
      <w:lvlText w:val="%1.%2.%3.%4.%5"/>
      <w:lvlJc w:val="left"/>
      <w:pPr>
        <w:ind w:left="1440" w:hanging="1080"/>
      </w:pPr>
      <w:rPr>
        <w:rFonts w:asciiTheme="minorHAnsi" w:hAnsiTheme="minorHAnsi" w:cstheme="minorBidi" w:hint="default"/>
        <w:b w:val="0"/>
        <w:color w:val="auto"/>
        <w:sz w:val="22"/>
      </w:rPr>
    </w:lvl>
    <w:lvl w:ilvl="5">
      <w:start w:val="1"/>
      <w:numFmt w:val="decimal"/>
      <w:isLgl/>
      <w:lvlText w:val="%1.%2.%3.%4.%5.%6"/>
      <w:lvlJc w:val="left"/>
      <w:pPr>
        <w:ind w:left="1440" w:hanging="1080"/>
      </w:pPr>
      <w:rPr>
        <w:rFonts w:asciiTheme="minorHAnsi" w:hAnsiTheme="minorHAnsi" w:cstheme="minorBidi" w:hint="default"/>
        <w:b w:val="0"/>
        <w:color w:val="auto"/>
        <w:sz w:val="22"/>
      </w:rPr>
    </w:lvl>
    <w:lvl w:ilvl="6">
      <w:start w:val="1"/>
      <w:numFmt w:val="decimal"/>
      <w:isLgl/>
      <w:lvlText w:val="%1.%2.%3.%4.%5.%6.%7"/>
      <w:lvlJc w:val="left"/>
      <w:pPr>
        <w:ind w:left="1800" w:hanging="1440"/>
      </w:pPr>
      <w:rPr>
        <w:rFonts w:asciiTheme="minorHAnsi" w:hAnsiTheme="minorHAnsi" w:cstheme="minorBidi" w:hint="default"/>
        <w:b w:val="0"/>
        <w:color w:val="auto"/>
        <w:sz w:val="22"/>
      </w:rPr>
    </w:lvl>
    <w:lvl w:ilvl="7">
      <w:start w:val="1"/>
      <w:numFmt w:val="decimal"/>
      <w:isLgl/>
      <w:lvlText w:val="%1.%2.%3.%4.%5.%6.%7.%8"/>
      <w:lvlJc w:val="left"/>
      <w:pPr>
        <w:ind w:left="1800" w:hanging="1440"/>
      </w:pPr>
      <w:rPr>
        <w:rFonts w:asciiTheme="minorHAnsi" w:hAnsiTheme="minorHAnsi" w:cstheme="minorBidi" w:hint="default"/>
        <w:b w:val="0"/>
        <w:color w:val="auto"/>
        <w:sz w:val="22"/>
      </w:rPr>
    </w:lvl>
    <w:lvl w:ilvl="8">
      <w:start w:val="1"/>
      <w:numFmt w:val="decimal"/>
      <w:isLgl/>
      <w:lvlText w:val="%1.%2.%3.%4.%5.%6.%7.%8.%9"/>
      <w:lvlJc w:val="left"/>
      <w:pPr>
        <w:ind w:left="1800" w:hanging="1440"/>
      </w:pPr>
      <w:rPr>
        <w:rFonts w:asciiTheme="minorHAnsi" w:hAnsiTheme="minorHAnsi" w:cstheme="minorBidi" w:hint="default"/>
        <w:b w:val="0"/>
        <w:color w:val="auto"/>
        <w:sz w:val="22"/>
      </w:rPr>
    </w:lvl>
  </w:abstractNum>
  <w:abstractNum w:abstractNumId="18" w15:restartNumberingAfterBreak="0">
    <w:nsid w:val="4D93484A"/>
    <w:multiLevelType w:val="hybridMultilevel"/>
    <w:tmpl w:val="EEEA3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FF59A2"/>
    <w:multiLevelType w:val="hybridMultilevel"/>
    <w:tmpl w:val="B622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1E4E45"/>
    <w:multiLevelType w:val="hybridMultilevel"/>
    <w:tmpl w:val="D70ED96A"/>
    <w:lvl w:ilvl="0" w:tplc="7A9EA468">
      <w:start w:val="1"/>
      <w:numFmt w:val="decimal"/>
      <w:lvlText w:val="%1."/>
      <w:lvlJc w:val="left"/>
      <w:pPr>
        <w:ind w:left="720" w:hanging="360"/>
      </w:pPr>
    </w:lvl>
    <w:lvl w:ilvl="1" w:tplc="B678BDD0">
      <w:start w:val="1"/>
      <w:numFmt w:val="lowerLetter"/>
      <w:lvlText w:val="%2."/>
      <w:lvlJc w:val="left"/>
      <w:pPr>
        <w:ind w:left="1440" w:hanging="360"/>
      </w:pPr>
    </w:lvl>
    <w:lvl w:ilvl="2" w:tplc="81ECAC5E">
      <w:start w:val="1"/>
      <w:numFmt w:val="lowerRoman"/>
      <w:lvlText w:val="%3."/>
      <w:lvlJc w:val="right"/>
      <w:pPr>
        <w:ind w:left="2160" w:hanging="180"/>
      </w:pPr>
    </w:lvl>
    <w:lvl w:ilvl="3" w:tplc="2E4A3B3A">
      <w:start w:val="1"/>
      <w:numFmt w:val="decimal"/>
      <w:lvlText w:val="%4."/>
      <w:lvlJc w:val="left"/>
      <w:pPr>
        <w:ind w:left="2880" w:hanging="360"/>
      </w:pPr>
    </w:lvl>
    <w:lvl w:ilvl="4" w:tplc="692E8C22">
      <w:start w:val="1"/>
      <w:numFmt w:val="lowerLetter"/>
      <w:lvlText w:val="%5."/>
      <w:lvlJc w:val="left"/>
      <w:pPr>
        <w:ind w:left="3600" w:hanging="360"/>
      </w:pPr>
    </w:lvl>
    <w:lvl w:ilvl="5" w:tplc="97B8E97C">
      <w:start w:val="1"/>
      <w:numFmt w:val="lowerRoman"/>
      <w:lvlText w:val="%6."/>
      <w:lvlJc w:val="right"/>
      <w:pPr>
        <w:ind w:left="4320" w:hanging="180"/>
      </w:pPr>
    </w:lvl>
    <w:lvl w:ilvl="6" w:tplc="022254BE">
      <w:start w:val="1"/>
      <w:numFmt w:val="decimal"/>
      <w:lvlText w:val="%7."/>
      <w:lvlJc w:val="left"/>
      <w:pPr>
        <w:ind w:left="5040" w:hanging="360"/>
      </w:pPr>
    </w:lvl>
    <w:lvl w:ilvl="7" w:tplc="98A0DA2A">
      <w:start w:val="1"/>
      <w:numFmt w:val="lowerLetter"/>
      <w:lvlText w:val="%8."/>
      <w:lvlJc w:val="left"/>
      <w:pPr>
        <w:ind w:left="5760" w:hanging="360"/>
      </w:pPr>
    </w:lvl>
    <w:lvl w:ilvl="8" w:tplc="06DEC5FE">
      <w:start w:val="1"/>
      <w:numFmt w:val="lowerRoman"/>
      <w:lvlText w:val="%9."/>
      <w:lvlJc w:val="right"/>
      <w:pPr>
        <w:ind w:left="6480" w:hanging="180"/>
      </w:pPr>
    </w:lvl>
  </w:abstractNum>
  <w:abstractNum w:abstractNumId="21" w15:restartNumberingAfterBreak="0">
    <w:nsid w:val="63840DF1"/>
    <w:multiLevelType w:val="hybridMultilevel"/>
    <w:tmpl w:val="0422D892"/>
    <w:lvl w:ilvl="0" w:tplc="D5B66222">
      <w:start w:val="1"/>
      <w:numFmt w:val="decimal"/>
      <w:lvlText w:val="%1."/>
      <w:lvlJc w:val="left"/>
      <w:pPr>
        <w:ind w:left="720" w:hanging="360"/>
      </w:pPr>
    </w:lvl>
    <w:lvl w:ilvl="1" w:tplc="08DA04D4">
      <w:start w:val="1"/>
      <w:numFmt w:val="lowerLetter"/>
      <w:lvlText w:val="%2."/>
      <w:lvlJc w:val="left"/>
      <w:pPr>
        <w:ind w:left="1440" w:hanging="360"/>
      </w:pPr>
    </w:lvl>
    <w:lvl w:ilvl="2" w:tplc="87BE21A8">
      <w:start w:val="1"/>
      <w:numFmt w:val="lowerRoman"/>
      <w:lvlText w:val="%3."/>
      <w:lvlJc w:val="right"/>
      <w:pPr>
        <w:ind w:left="2160" w:hanging="180"/>
      </w:pPr>
    </w:lvl>
    <w:lvl w:ilvl="3" w:tplc="8264C5F6">
      <w:start w:val="1"/>
      <w:numFmt w:val="decimal"/>
      <w:lvlText w:val="%4."/>
      <w:lvlJc w:val="left"/>
      <w:pPr>
        <w:ind w:left="2880" w:hanging="360"/>
      </w:pPr>
    </w:lvl>
    <w:lvl w:ilvl="4" w:tplc="EFFACD3C">
      <w:start w:val="1"/>
      <w:numFmt w:val="lowerLetter"/>
      <w:lvlText w:val="%5."/>
      <w:lvlJc w:val="left"/>
      <w:pPr>
        <w:ind w:left="3600" w:hanging="360"/>
      </w:pPr>
    </w:lvl>
    <w:lvl w:ilvl="5" w:tplc="3372168C">
      <w:start w:val="1"/>
      <w:numFmt w:val="lowerRoman"/>
      <w:lvlText w:val="%6."/>
      <w:lvlJc w:val="right"/>
      <w:pPr>
        <w:ind w:left="4320" w:hanging="180"/>
      </w:pPr>
    </w:lvl>
    <w:lvl w:ilvl="6" w:tplc="417489FA">
      <w:start w:val="1"/>
      <w:numFmt w:val="decimal"/>
      <w:lvlText w:val="%7."/>
      <w:lvlJc w:val="left"/>
      <w:pPr>
        <w:ind w:left="5040" w:hanging="360"/>
      </w:pPr>
    </w:lvl>
    <w:lvl w:ilvl="7" w:tplc="D3CA66D6">
      <w:start w:val="1"/>
      <w:numFmt w:val="lowerLetter"/>
      <w:lvlText w:val="%8."/>
      <w:lvlJc w:val="left"/>
      <w:pPr>
        <w:ind w:left="5760" w:hanging="360"/>
      </w:pPr>
    </w:lvl>
    <w:lvl w:ilvl="8" w:tplc="B82E42CC">
      <w:start w:val="1"/>
      <w:numFmt w:val="lowerRoman"/>
      <w:lvlText w:val="%9."/>
      <w:lvlJc w:val="right"/>
      <w:pPr>
        <w:ind w:left="6480" w:hanging="180"/>
      </w:pPr>
    </w:lvl>
  </w:abstractNum>
  <w:abstractNum w:abstractNumId="22" w15:restartNumberingAfterBreak="0">
    <w:nsid w:val="66AA5941"/>
    <w:multiLevelType w:val="hybridMultilevel"/>
    <w:tmpl w:val="AD0AF672"/>
    <w:lvl w:ilvl="0" w:tplc="071866DA">
      <w:start w:val="1"/>
      <w:numFmt w:val="decimal"/>
      <w:lvlText w:val="%1."/>
      <w:lvlJc w:val="left"/>
      <w:pPr>
        <w:ind w:left="720" w:hanging="360"/>
      </w:pPr>
    </w:lvl>
    <w:lvl w:ilvl="1" w:tplc="4D1A3E2A">
      <w:start w:val="1"/>
      <w:numFmt w:val="lowerLetter"/>
      <w:lvlText w:val="%2."/>
      <w:lvlJc w:val="left"/>
      <w:pPr>
        <w:ind w:left="1440" w:hanging="360"/>
      </w:pPr>
    </w:lvl>
    <w:lvl w:ilvl="2" w:tplc="1C869DE0">
      <w:start w:val="1"/>
      <w:numFmt w:val="lowerRoman"/>
      <w:lvlText w:val="%3."/>
      <w:lvlJc w:val="right"/>
      <w:pPr>
        <w:ind w:left="2160" w:hanging="180"/>
      </w:pPr>
    </w:lvl>
    <w:lvl w:ilvl="3" w:tplc="3AE26688">
      <w:start w:val="1"/>
      <w:numFmt w:val="decimal"/>
      <w:lvlText w:val="%4."/>
      <w:lvlJc w:val="left"/>
      <w:pPr>
        <w:ind w:left="2880" w:hanging="360"/>
      </w:pPr>
    </w:lvl>
    <w:lvl w:ilvl="4" w:tplc="043605C4">
      <w:start w:val="1"/>
      <w:numFmt w:val="lowerLetter"/>
      <w:lvlText w:val="%5."/>
      <w:lvlJc w:val="left"/>
      <w:pPr>
        <w:ind w:left="3600" w:hanging="360"/>
      </w:pPr>
    </w:lvl>
    <w:lvl w:ilvl="5" w:tplc="88328A0E">
      <w:start w:val="1"/>
      <w:numFmt w:val="lowerRoman"/>
      <w:lvlText w:val="%6."/>
      <w:lvlJc w:val="right"/>
      <w:pPr>
        <w:ind w:left="4320" w:hanging="180"/>
      </w:pPr>
    </w:lvl>
    <w:lvl w:ilvl="6" w:tplc="E380678E">
      <w:start w:val="1"/>
      <w:numFmt w:val="decimal"/>
      <w:lvlText w:val="%7."/>
      <w:lvlJc w:val="left"/>
      <w:pPr>
        <w:ind w:left="5040" w:hanging="360"/>
      </w:pPr>
    </w:lvl>
    <w:lvl w:ilvl="7" w:tplc="31A6FF82">
      <w:start w:val="1"/>
      <w:numFmt w:val="lowerLetter"/>
      <w:lvlText w:val="%8."/>
      <w:lvlJc w:val="left"/>
      <w:pPr>
        <w:ind w:left="5760" w:hanging="360"/>
      </w:pPr>
    </w:lvl>
    <w:lvl w:ilvl="8" w:tplc="E6E0CB4E">
      <w:start w:val="1"/>
      <w:numFmt w:val="lowerRoman"/>
      <w:lvlText w:val="%9."/>
      <w:lvlJc w:val="right"/>
      <w:pPr>
        <w:ind w:left="6480" w:hanging="180"/>
      </w:pPr>
    </w:lvl>
  </w:abstractNum>
  <w:abstractNum w:abstractNumId="23" w15:restartNumberingAfterBreak="0">
    <w:nsid w:val="66CD03FC"/>
    <w:multiLevelType w:val="multilevel"/>
    <w:tmpl w:val="EBC0B7F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6A7B47D7"/>
    <w:multiLevelType w:val="hybridMultilevel"/>
    <w:tmpl w:val="A8DCB510"/>
    <w:lvl w:ilvl="0" w:tplc="BECE714E">
      <w:start w:val="1"/>
      <w:numFmt w:val="decimal"/>
      <w:lvlText w:val="%1."/>
      <w:lvlJc w:val="left"/>
      <w:pPr>
        <w:ind w:left="720" w:hanging="360"/>
      </w:pPr>
    </w:lvl>
    <w:lvl w:ilvl="1" w:tplc="4F640EF0">
      <w:start w:val="1"/>
      <w:numFmt w:val="lowerLetter"/>
      <w:lvlText w:val="%2."/>
      <w:lvlJc w:val="left"/>
      <w:pPr>
        <w:ind w:left="1440" w:hanging="360"/>
      </w:pPr>
    </w:lvl>
    <w:lvl w:ilvl="2" w:tplc="7A14C422">
      <w:start w:val="1"/>
      <w:numFmt w:val="lowerRoman"/>
      <w:lvlText w:val="%3."/>
      <w:lvlJc w:val="right"/>
      <w:pPr>
        <w:ind w:left="2160" w:hanging="180"/>
      </w:pPr>
    </w:lvl>
    <w:lvl w:ilvl="3" w:tplc="FC7A79C0">
      <w:start w:val="1"/>
      <w:numFmt w:val="decimal"/>
      <w:lvlText w:val="%4."/>
      <w:lvlJc w:val="left"/>
      <w:pPr>
        <w:ind w:left="2880" w:hanging="360"/>
      </w:pPr>
    </w:lvl>
    <w:lvl w:ilvl="4" w:tplc="53A0AA52">
      <w:start w:val="1"/>
      <w:numFmt w:val="lowerLetter"/>
      <w:lvlText w:val="%5."/>
      <w:lvlJc w:val="left"/>
      <w:pPr>
        <w:ind w:left="3600" w:hanging="360"/>
      </w:pPr>
    </w:lvl>
    <w:lvl w:ilvl="5" w:tplc="8D70792A">
      <w:start w:val="1"/>
      <w:numFmt w:val="lowerRoman"/>
      <w:lvlText w:val="%6."/>
      <w:lvlJc w:val="right"/>
      <w:pPr>
        <w:ind w:left="4320" w:hanging="180"/>
      </w:pPr>
    </w:lvl>
    <w:lvl w:ilvl="6" w:tplc="9E0EFF4A">
      <w:start w:val="1"/>
      <w:numFmt w:val="decimal"/>
      <w:lvlText w:val="%7."/>
      <w:lvlJc w:val="left"/>
      <w:pPr>
        <w:ind w:left="5040" w:hanging="360"/>
      </w:pPr>
    </w:lvl>
    <w:lvl w:ilvl="7" w:tplc="6F9C273E">
      <w:start w:val="1"/>
      <w:numFmt w:val="lowerLetter"/>
      <w:lvlText w:val="%8."/>
      <w:lvlJc w:val="left"/>
      <w:pPr>
        <w:ind w:left="5760" w:hanging="360"/>
      </w:pPr>
    </w:lvl>
    <w:lvl w:ilvl="8" w:tplc="DB40B55C">
      <w:start w:val="1"/>
      <w:numFmt w:val="lowerRoman"/>
      <w:lvlText w:val="%9."/>
      <w:lvlJc w:val="right"/>
      <w:pPr>
        <w:ind w:left="6480" w:hanging="180"/>
      </w:pPr>
    </w:lvl>
  </w:abstractNum>
  <w:abstractNum w:abstractNumId="25" w15:restartNumberingAfterBreak="0">
    <w:nsid w:val="6F706AB1"/>
    <w:multiLevelType w:val="multilevel"/>
    <w:tmpl w:val="EBC0B7F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6" w15:restartNumberingAfterBreak="0">
    <w:nsid w:val="74E24782"/>
    <w:multiLevelType w:val="hybridMultilevel"/>
    <w:tmpl w:val="0FB26216"/>
    <w:lvl w:ilvl="0" w:tplc="4ABA47C6">
      <w:start w:val="1"/>
      <w:numFmt w:val="decimal"/>
      <w:lvlText w:val="%1."/>
      <w:lvlJc w:val="left"/>
      <w:pPr>
        <w:ind w:left="720" w:hanging="360"/>
      </w:pPr>
    </w:lvl>
    <w:lvl w:ilvl="1" w:tplc="EDD6DF6C">
      <w:start w:val="1"/>
      <w:numFmt w:val="lowerLetter"/>
      <w:lvlText w:val="%2."/>
      <w:lvlJc w:val="left"/>
      <w:pPr>
        <w:ind w:left="1440" w:hanging="360"/>
      </w:pPr>
    </w:lvl>
    <w:lvl w:ilvl="2" w:tplc="AC2A67AC">
      <w:start w:val="1"/>
      <w:numFmt w:val="lowerRoman"/>
      <w:lvlText w:val="%3."/>
      <w:lvlJc w:val="right"/>
      <w:pPr>
        <w:ind w:left="2160" w:hanging="180"/>
      </w:pPr>
    </w:lvl>
    <w:lvl w:ilvl="3" w:tplc="BE4A91BE">
      <w:start w:val="1"/>
      <w:numFmt w:val="decimal"/>
      <w:lvlText w:val="%4."/>
      <w:lvlJc w:val="left"/>
      <w:pPr>
        <w:ind w:left="2880" w:hanging="360"/>
      </w:pPr>
    </w:lvl>
    <w:lvl w:ilvl="4" w:tplc="BA7C9C08">
      <w:start w:val="1"/>
      <w:numFmt w:val="lowerLetter"/>
      <w:lvlText w:val="%5."/>
      <w:lvlJc w:val="left"/>
      <w:pPr>
        <w:ind w:left="3600" w:hanging="360"/>
      </w:pPr>
    </w:lvl>
    <w:lvl w:ilvl="5" w:tplc="883627A2">
      <w:start w:val="1"/>
      <w:numFmt w:val="lowerRoman"/>
      <w:lvlText w:val="%6."/>
      <w:lvlJc w:val="right"/>
      <w:pPr>
        <w:ind w:left="4320" w:hanging="180"/>
      </w:pPr>
    </w:lvl>
    <w:lvl w:ilvl="6" w:tplc="000C33D2">
      <w:start w:val="1"/>
      <w:numFmt w:val="decimal"/>
      <w:lvlText w:val="%7."/>
      <w:lvlJc w:val="left"/>
      <w:pPr>
        <w:ind w:left="5040" w:hanging="360"/>
      </w:pPr>
    </w:lvl>
    <w:lvl w:ilvl="7" w:tplc="5FE8E27C">
      <w:start w:val="1"/>
      <w:numFmt w:val="lowerLetter"/>
      <w:lvlText w:val="%8."/>
      <w:lvlJc w:val="left"/>
      <w:pPr>
        <w:ind w:left="5760" w:hanging="360"/>
      </w:pPr>
    </w:lvl>
    <w:lvl w:ilvl="8" w:tplc="63C03638">
      <w:start w:val="1"/>
      <w:numFmt w:val="lowerRoman"/>
      <w:lvlText w:val="%9."/>
      <w:lvlJc w:val="right"/>
      <w:pPr>
        <w:ind w:left="6480" w:hanging="180"/>
      </w:pPr>
    </w:lvl>
  </w:abstractNum>
  <w:num w:numId="1">
    <w:abstractNumId w:val="8"/>
  </w:num>
  <w:num w:numId="2">
    <w:abstractNumId w:val="15"/>
  </w:num>
  <w:num w:numId="3">
    <w:abstractNumId w:val="0"/>
  </w:num>
  <w:num w:numId="4">
    <w:abstractNumId w:val="10"/>
  </w:num>
  <w:num w:numId="5">
    <w:abstractNumId w:val="12"/>
  </w:num>
  <w:num w:numId="6">
    <w:abstractNumId w:val="21"/>
  </w:num>
  <w:num w:numId="7">
    <w:abstractNumId w:val="3"/>
  </w:num>
  <w:num w:numId="8">
    <w:abstractNumId w:val="2"/>
  </w:num>
  <w:num w:numId="9">
    <w:abstractNumId w:val="26"/>
  </w:num>
  <w:num w:numId="10">
    <w:abstractNumId w:val="11"/>
  </w:num>
  <w:num w:numId="11">
    <w:abstractNumId w:val="7"/>
  </w:num>
  <w:num w:numId="12">
    <w:abstractNumId w:val="24"/>
  </w:num>
  <w:num w:numId="13">
    <w:abstractNumId w:val="4"/>
  </w:num>
  <w:num w:numId="14">
    <w:abstractNumId w:val="20"/>
  </w:num>
  <w:num w:numId="15">
    <w:abstractNumId w:val="5"/>
  </w:num>
  <w:num w:numId="16">
    <w:abstractNumId w:val="6"/>
  </w:num>
  <w:num w:numId="17">
    <w:abstractNumId w:val="9"/>
  </w:num>
  <w:num w:numId="18">
    <w:abstractNumId w:val="22"/>
  </w:num>
  <w:num w:numId="19">
    <w:abstractNumId w:val="1"/>
  </w:num>
  <w:num w:numId="20">
    <w:abstractNumId w:val="13"/>
  </w:num>
  <w:num w:numId="21">
    <w:abstractNumId w:val="16"/>
  </w:num>
  <w:num w:numId="22">
    <w:abstractNumId w:val="18"/>
  </w:num>
  <w:num w:numId="23">
    <w:abstractNumId w:val="19"/>
  </w:num>
  <w:num w:numId="24">
    <w:abstractNumId w:val="17"/>
  </w:num>
  <w:num w:numId="25">
    <w:abstractNumId w:val="25"/>
  </w:num>
  <w:num w:numId="26">
    <w:abstractNumId w:val="1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848"/>
    <w:rsid w:val="00064F64"/>
    <w:rsid w:val="000D58B2"/>
    <w:rsid w:val="00121210"/>
    <w:rsid w:val="00151D37"/>
    <w:rsid w:val="00153445"/>
    <w:rsid w:val="001861AB"/>
    <w:rsid w:val="002341FE"/>
    <w:rsid w:val="002408D8"/>
    <w:rsid w:val="00261549"/>
    <w:rsid w:val="00263B8B"/>
    <w:rsid w:val="002C67EC"/>
    <w:rsid w:val="002E6701"/>
    <w:rsid w:val="00301B80"/>
    <w:rsid w:val="0032234B"/>
    <w:rsid w:val="003530D5"/>
    <w:rsid w:val="00373464"/>
    <w:rsid w:val="003C7840"/>
    <w:rsid w:val="0046352F"/>
    <w:rsid w:val="004A4ADE"/>
    <w:rsid w:val="004F2B84"/>
    <w:rsid w:val="004F7041"/>
    <w:rsid w:val="00512C0A"/>
    <w:rsid w:val="005170A2"/>
    <w:rsid w:val="005E6F99"/>
    <w:rsid w:val="00642814"/>
    <w:rsid w:val="00675ED1"/>
    <w:rsid w:val="00686339"/>
    <w:rsid w:val="00694ABA"/>
    <w:rsid w:val="00745EB0"/>
    <w:rsid w:val="007644E9"/>
    <w:rsid w:val="00791A8F"/>
    <w:rsid w:val="008055E4"/>
    <w:rsid w:val="00835D55"/>
    <w:rsid w:val="0085037A"/>
    <w:rsid w:val="008954E6"/>
    <w:rsid w:val="0089641C"/>
    <w:rsid w:val="008C4982"/>
    <w:rsid w:val="008F1EA5"/>
    <w:rsid w:val="0091458F"/>
    <w:rsid w:val="00945039"/>
    <w:rsid w:val="009458B5"/>
    <w:rsid w:val="009948A0"/>
    <w:rsid w:val="009A0ABD"/>
    <w:rsid w:val="009B243F"/>
    <w:rsid w:val="00A52045"/>
    <w:rsid w:val="00A96DC8"/>
    <w:rsid w:val="00B900F5"/>
    <w:rsid w:val="00BB4029"/>
    <w:rsid w:val="00C12905"/>
    <w:rsid w:val="00C505D4"/>
    <w:rsid w:val="00C77C6B"/>
    <w:rsid w:val="00C857AD"/>
    <w:rsid w:val="00C8654B"/>
    <w:rsid w:val="00CE40DF"/>
    <w:rsid w:val="00D27F94"/>
    <w:rsid w:val="00D32FCB"/>
    <w:rsid w:val="00D37C45"/>
    <w:rsid w:val="00D40848"/>
    <w:rsid w:val="00D527E6"/>
    <w:rsid w:val="00D53BAC"/>
    <w:rsid w:val="00DB2A56"/>
    <w:rsid w:val="00DE3F04"/>
    <w:rsid w:val="00DE4F00"/>
    <w:rsid w:val="00E00760"/>
    <w:rsid w:val="00E226CF"/>
    <w:rsid w:val="00E3734A"/>
    <w:rsid w:val="00E938EA"/>
    <w:rsid w:val="00EB6F01"/>
    <w:rsid w:val="00EE5725"/>
    <w:rsid w:val="00EF2E4D"/>
    <w:rsid w:val="00F548AE"/>
    <w:rsid w:val="00F57478"/>
    <w:rsid w:val="00F64D8A"/>
    <w:rsid w:val="00F73474"/>
    <w:rsid w:val="02380848"/>
    <w:rsid w:val="04B65FFC"/>
    <w:rsid w:val="04C98677"/>
    <w:rsid w:val="04F6F893"/>
    <w:rsid w:val="05042C24"/>
    <w:rsid w:val="0A891EED"/>
    <w:rsid w:val="0E7EFFB5"/>
    <w:rsid w:val="1C106518"/>
    <w:rsid w:val="1F548CC3"/>
    <w:rsid w:val="2C56B886"/>
    <w:rsid w:val="3FC5BC35"/>
    <w:rsid w:val="407B7A64"/>
    <w:rsid w:val="4177FA07"/>
    <w:rsid w:val="4414D17E"/>
    <w:rsid w:val="49C22271"/>
    <w:rsid w:val="7E922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1B214"/>
  <w15:chartTrackingRefBased/>
  <w15:docId w15:val="{322CFAE8-9BA3-4C58-8CC1-0B899DD4C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Para">
    <w:name w:val="MyPara"/>
    <w:basedOn w:val="Normal"/>
    <w:qFormat/>
    <w:rsid w:val="00153445"/>
    <w:pPr>
      <w:pBdr>
        <w:top w:val="single" w:sz="4" w:space="1" w:color="auto"/>
        <w:left w:val="single" w:sz="4" w:space="4" w:color="auto"/>
        <w:bottom w:val="single" w:sz="4" w:space="1" w:color="auto"/>
        <w:right w:val="single" w:sz="4" w:space="4" w:color="auto"/>
      </w:pBdr>
      <w:spacing w:after="80" w:line="240" w:lineRule="auto"/>
    </w:pPr>
    <w:rPr>
      <w:rFonts w:ascii="Courier New" w:hAnsi="Courier New"/>
      <w:noProof/>
    </w:rPr>
  </w:style>
  <w:style w:type="character" w:styleId="Hyperlink">
    <w:name w:val="Hyperlink"/>
    <w:basedOn w:val="DefaultParagraphFont"/>
    <w:uiPriority w:val="99"/>
    <w:unhideWhenUsed/>
    <w:rsid w:val="00675ED1"/>
    <w:rPr>
      <w:color w:val="0563C1" w:themeColor="hyperlink"/>
      <w:u w:val="single"/>
    </w:rPr>
  </w:style>
  <w:style w:type="paragraph" w:styleId="BalloonText">
    <w:name w:val="Balloon Text"/>
    <w:basedOn w:val="Normal"/>
    <w:link w:val="BalloonTextChar"/>
    <w:uiPriority w:val="99"/>
    <w:semiHidden/>
    <w:unhideWhenUsed/>
    <w:rsid w:val="002408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8D8"/>
    <w:rPr>
      <w:rFonts w:ascii="Segoe UI" w:hAnsi="Segoe UI" w:cs="Segoe UI"/>
      <w:sz w:val="18"/>
      <w:szCs w:val="18"/>
    </w:rPr>
  </w:style>
  <w:style w:type="paragraph" w:styleId="ListParagraph">
    <w:name w:val="List Paragraph"/>
    <w:basedOn w:val="Normal"/>
    <w:uiPriority w:val="34"/>
    <w:qFormat/>
    <w:rsid w:val="0089641C"/>
    <w:pPr>
      <w:ind w:left="720"/>
      <w:contextualSpacing/>
    </w:pPr>
  </w:style>
  <w:style w:type="character" w:styleId="CommentReference">
    <w:name w:val="annotation reference"/>
    <w:basedOn w:val="DefaultParagraphFont"/>
    <w:uiPriority w:val="99"/>
    <w:semiHidden/>
    <w:unhideWhenUsed/>
    <w:rsid w:val="00791A8F"/>
    <w:rPr>
      <w:sz w:val="16"/>
      <w:szCs w:val="16"/>
    </w:rPr>
  </w:style>
  <w:style w:type="paragraph" w:styleId="CommentText">
    <w:name w:val="annotation text"/>
    <w:basedOn w:val="Normal"/>
    <w:link w:val="CommentTextChar"/>
    <w:uiPriority w:val="99"/>
    <w:semiHidden/>
    <w:unhideWhenUsed/>
    <w:rsid w:val="00791A8F"/>
    <w:pPr>
      <w:spacing w:line="240" w:lineRule="auto"/>
    </w:pPr>
    <w:rPr>
      <w:sz w:val="20"/>
      <w:szCs w:val="20"/>
    </w:rPr>
  </w:style>
  <w:style w:type="character" w:customStyle="1" w:styleId="CommentTextChar">
    <w:name w:val="Comment Text Char"/>
    <w:basedOn w:val="DefaultParagraphFont"/>
    <w:link w:val="CommentText"/>
    <w:uiPriority w:val="99"/>
    <w:semiHidden/>
    <w:rsid w:val="00791A8F"/>
    <w:rPr>
      <w:sz w:val="20"/>
      <w:szCs w:val="20"/>
    </w:rPr>
  </w:style>
  <w:style w:type="paragraph" w:styleId="CommentSubject">
    <w:name w:val="annotation subject"/>
    <w:basedOn w:val="CommentText"/>
    <w:next w:val="CommentText"/>
    <w:link w:val="CommentSubjectChar"/>
    <w:uiPriority w:val="99"/>
    <w:semiHidden/>
    <w:unhideWhenUsed/>
    <w:rsid w:val="00791A8F"/>
    <w:rPr>
      <w:b/>
      <w:bCs/>
    </w:rPr>
  </w:style>
  <w:style w:type="character" w:customStyle="1" w:styleId="CommentSubjectChar">
    <w:name w:val="Comment Subject Char"/>
    <w:basedOn w:val="CommentTextChar"/>
    <w:link w:val="CommentSubject"/>
    <w:uiPriority w:val="99"/>
    <w:semiHidden/>
    <w:rsid w:val="00791A8F"/>
    <w:rPr>
      <w:b/>
      <w:bCs/>
      <w:sz w:val="20"/>
      <w:szCs w:val="20"/>
    </w:rPr>
  </w:style>
  <w:style w:type="character" w:styleId="FollowedHyperlink">
    <w:name w:val="FollowedHyperlink"/>
    <w:basedOn w:val="DefaultParagraphFont"/>
    <w:uiPriority w:val="99"/>
    <w:semiHidden/>
    <w:unhideWhenUsed/>
    <w:rsid w:val="00D527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10.60/" TargetMode="External"/><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docs.vmware.com/en/VMware-vSphere/6.5/com.vmware.vsphere.resmgmt.doc/GUID-B560341B-B377-4FA7-BF3B-98A4788AAE3A.html" TargetMode="External"/><Relationship Id="rId12" Type="http://schemas.openxmlformats.org/officeDocument/2006/relationships/image" Target="media/image5.png"/><Relationship Id="rId17" Type="http://schemas.openxmlformats.org/officeDocument/2006/relationships/hyperlink" Target="http://192.168.110.60/" TargetMode="External"/><Relationship Id="rId2" Type="http://schemas.openxmlformats.org/officeDocument/2006/relationships/numbering" Target="numbering.xml"/><Relationship Id="rId16" Type="http://schemas.openxmlformats.org/officeDocument/2006/relationships/hyperlink" Target="http://192.168.110.6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192.168.110.60/"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71EB4-0AC3-4B2F-9CC5-4DE39DC85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4899</TotalTime>
  <Pages>13</Pages>
  <Words>2224</Words>
  <Characters>12681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VMware Inc</Company>
  <LinksUpToDate>false</LinksUpToDate>
  <CharactersWithSpaces>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Tissa Senevirathne</dc:creator>
  <cp:keywords/>
  <dc:description/>
  <cp:lastModifiedBy>Muthu Masilamany - ERS, HCL Tech</cp:lastModifiedBy>
  <cp:revision>15</cp:revision>
  <cp:lastPrinted>2017-10-09T19:48:00Z</cp:lastPrinted>
  <dcterms:created xsi:type="dcterms:W3CDTF">2018-04-17T08:52:00Z</dcterms:created>
  <dcterms:modified xsi:type="dcterms:W3CDTF">2018-05-07T09:23:00Z</dcterms:modified>
</cp:coreProperties>
</file>