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471B" w:rsidRDefault="00000000">
      <w:pPr>
        <w:pStyle w:val="Title"/>
      </w:pPr>
      <w:r>
        <w:t>A maximum entropy perspective reveals deviations from steady state during active diversification</w:t>
      </w:r>
    </w:p>
    <w:p w:rsidR="0018471B" w:rsidRDefault="00000000">
      <w:pPr>
        <w:pStyle w:val="Author"/>
      </w:pPr>
      <w:r>
        <w:t>Andrew J. Rominger [rominger@hawaii.edu]</w:t>
      </w:r>
      <w:r>
        <w:rPr>
          <w:vertAlign w:val="superscript"/>
        </w:rPr>
        <w:t>1</w:t>
      </w:r>
    </w:p>
    <w:p w:rsidR="0018471B" w:rsidRDefault="00000000">
      <w:pPr>
        <w:pStyle w:val="Author"/>
      </w:pPr>
      <w:r>
        <w:t>Katie Thai [katient@hawaii.edu]</w:t>
      </w:r>
      <w:r>
        <w:rPr>
          <w:vertAlign w:val="superscript"/>
        </w:rPr>
        <w:t>1</w:t>
      </w:r>
    </w:p>
    <w:p w:rsidR="0018471B" w:rsidRDefault="00000000">
      <w:pPr>
        <w:pStyle w:val="Author"/>
      </w:pPr>
      <w:r>
        <w:t>Rosemary G. Gillespie [gillespie@berkeley.edu]</w:t>
      </w:r>
      <w:r>
        <w:rPr>
          <w:vertAlign w:val="superscript"/>
        </w:rPr>
        <w:t>2</w:t>
      </w:r>
    </w:p>
    <w:p w:rsidR="0018471B" w:rsidRDefault="00000000">
      <w:pPr>
        <w:pStyle w:val="Author"/>
      </w:pPr>
      <w:r>
        <w:t>Daniel S. Gruner [dsgruner@umd.edu]</w:t>
      </w:r>
      <w:r>
        <w:rPr>
          <w:vertAlign w:val="superscript"/>
        </w:rPr>
        <w:t>3</w:t>
      </w:r>
    </w:p>
    <w:p w:rsidR="0018471B" w:rsidRDefault="00000000">
      <w:pPr>
        <w:pStyle w:val="Author"/>
        <w:rPr>
          <w:vertAlign w:val="superscript"/>
        </w:rPr>
      </w:pPr>
      <w:r>
        <w:t>John Harte [jharte@berkeley.edu]</w:t>
      </w:r>
      <w:r>
        <w:rPr>
          <w:vertAlign w:val="superscript"/>
        </w:rPr>
        <w:t>2</w:t>
      </w:r>
    </w:p>
    <w:p w:rsidR="002D6122" w:rsidRPr="002D6122" w:rsidRDefault="002D6122" w:rsidP="002D6122">
      <w:pPr>
        <w:pStyle w:val="BodyText"/>
      </w:pPr>
    </w:p>
    <w:p w:rsidR="0018471B" w:rsidRDefault="00000000">
      <w:pPr>
        <w:pStyle w:val="Author"/>
      </w:pPr>
      <w:r>
        <w:rPr>
          <w:vertAlign w:val="superscript"/>
        </w:rPr>
        <w:t>1</w:t>
      </w:r>
      <w:r>
        <w:t xml:space="preserve"> University of Hawaiʻi at Mānoa</w:t>
      </w:r>
    </w:p>
    <w:p w:rsidR="0018471B" w:rsidRDefault="00000000">
      <w:pPr>
        <w:pStyle w:val="Author"/>
      </w:pPr>
      <w:r>
        <w:rPr>
          <w:vertAlign w:val="superscript"/>
        </w:rPr>
        <w:t>2</w:t>
      </w:r>
      <w:r>
        <w:t xml:space="preserve"> University of California Berkeley</w:t>
      </w:r>
    </w:p>
    <w:p w:rsidR="0018471B" w:rsidRDefault="00000000">
      <w:pPr>
        <w:pStyle w:val="Author"/>
      </w:pPr>
      <w:r>
        <w:rPr>
          <w:vertAlign w:val="superscript"/>
        </w:rPr>
        <w:t>3</w:t>
      </w:r>
      <w:r>
        <w:t xml:space="preserve"> University of Maryland</w:t>
      </w:r>
    </w:p>
    <w:p w:rsidR="0018471B" w:rsidRDefault="00000000">
      <w:pPr>
        <w:pStyle w:val="FirstParagraph"/>
      </w:pPr>
      <w:r>
        <w:rPr>
          <w:b/>
          <w:bCs/>
        </w:rPr>
        <w:t>Keywords:</w:t>
      </w:r>
      <w:r>
        <w:t xml:space="preserve"> macroecology, ecological theory, maximum entropy, diversification, adaptive radiation</w:t>
      </w:r>
    </w:p>
    <w:p w:rsidR="0018471B" w:rsidRDefault="00000000">
      <w:pPr>
        <w:pStyle w:val="BodyText"/>
      </w:pPr>
      <w:r>
        <w:rPr>
          <w:b/>
          <w:bCs/>
        </w:rPr>
        <w:t>Data accessibility statement:</w:t>
      </w:r>
      <w:r>
        <w:t xml:space="preserve"> All data and code used in this article are available at </w:t>
      </w:r>
      <w:hyperlink r:id="rId5">
        <w:r>
          <w:rPr>
            <w:rStyle w:val="Hyperlink"/>
          </w:rPr>
          <w:t>https://anonymous.4open.science/r/HawaiiArthMETE-FB14</w:t>
        </w:r>
      </w:hyperlink>
      <w:r>
        <w:t>. Upon publication, this archive will be converted to a non-anonymous zenodo repository. The complete analysis is recorded in the supplement included with the main text.</w:t>
      </w:r>
    </w:p>
    <w:p w:rsidR="0018471B" w:rsidRDefault="00000000">
      <w:pPr>
        <w:pStyle w:val="BodyText"/>
      </w:pPr>
      <w:r>
        <w:rPr>
          <w:b/>
          <w:bCs/>
        </w:rPr>
        <w:t>Funding:</w:t>
      </w:r>
      <w:r>
        <w:t xml:space="preserve"> AJR was supported by NSF award DBI-2502569.</w:t>
      </w:r>
    </w:p>
    <w:p w:rsidR="0018471B" w:rsidRDefault="00000000">
      <w:pPr>
        <w:pStyle w:val="BodyText"/>
      </w:pPr>
      <w:r>
        <w:rPr>
          <w:b/>
          <w:bCs/>
        </w:rPr>
        <w:t>Conflict of interest disclosure:</w:t>
      </w:r>
      <w:r>
        <w:t xml:space="preserve"> The authors declare no conflicts of interest.</w:t>
      </w:r>
    </w:p>
    <w:sectPr w:rsidR="001847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4C44D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8377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71B"/>
    <w:rsid w:val="0018471B"/>
    <w:rsid w:val="002D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55F62"/>
  <w15:docId w15:val="{EBCE9AB9-6C8D-C247-8B18-326631B0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onymous.4open.science/r/HawaiiArthMETE-FB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maximum entropy perspective reveals deviations from steady state during active diversification</dc:title>
  <dc:creator>Andrew J. Rominger [rominger@hawaii.edu]1; Katie Thai [katient@hawaii.edu]1; Rosemary G. Gillespie [gillespie@berkeley.edu]2; Daniel S. Gruner [dsgruner@umd.edu]3; John Harte [jharte@berkeley.edu]2; 1 University of Hawaiʻi at Mānoa; 2 University of California Berkeley; 3 University of Maryland</dc:creator>
  <cp:keywords/>
  <cp:lastModifiedBy>Andrew Rominger</cp:lastModifiedBy>
  <cp:revision>2</cp:revision>
  <dcterms:created xsi:type="dcterms:W3CDTF">2026-07-23T21:34:00Z</dcterms:created>
  <dcterms:modified xsi:type="dcterms:W3CDTF">2026-07-23T21:35:00Z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biblio-config">
    <vt:lpwstr>True</vt:lpwstr>
  </property>
  <property fmtid="{D5CDD505-2E9C-101B-9397-08002B2CF9AE}" pid="4" name="by-affiliation">
    <vt:lpwstr/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