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8AFF27" w14:textId="77777777" w:rsidR="00EC1F86" w:rsidRPr="00EC665A" w:rsidRDefault="00EC1F86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 w:rsidRPr="00EC665A">
        <w:rPr>
          <w:rFonts w:ascii="Arial" w:eastAsia="Times New Roman" w:hAnsi="Arial" w:cs="Arial"/>
          <w:b/>
          <w:bCs/>
          <w:sz w:val="24"/>
          <w:szCs w:val="24"/>
          <w:u w:val="single"/>
        </w:rPr>
        <w:t>8(a) Bootcamp Outline</w:t>
      </w:r>
    </w:p>
    <w:p w14:paraId="476B4905" w14:textId="77777777" w:rsidR="00EC1F86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The clock is ticking...</w:t>
      </w:r>
    </w:p>
    <w:p w14:paraId="79DD1416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How do you make the most of the next 9 years and beyond?</w:t>
      </w:r>
    </w:p>
    <w:p w14:paraId="315896F0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2EA35446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Purpose of the 8(a) is to assist small disadvantaged companies to excel and expand in the Federal Marketplace.</w:t>
      </w:r>
    </w:p>
    <w:p w14:paraId="4AE4C829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45DFB8B7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8a requires a lot of paperwork (computer work) to be successful.</w:t>
      </w:r>
    </w:p>
    <w:p w14:paraId="32BE2CEF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44CE883E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8a stats</w:t>
      </w:r>
    </w:p>
    <w:p w14:paraId="424D8DF0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Total Companies – 6000</w:t>
      </w:r>
    </w:p>
    <w:p w14:paraId="344AFABE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Companies in Arizona</w:t>
      </w:r>
    </w:p>
    <w:p w14:paraId="3B821A99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Virginia</w:t>
      </w:r>
    </w:p>
    <w:p w14:paraId="094335AE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California</w:t>
      </w:r>
    </w:p>
    <w:p w14:paraId="726EFC5F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26D4B024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Total US Gov revenue for </w:t>
      </w:r>
    </w:p>
    <w:p w14:paraId="487610A5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8a</w:t>
      </w:r>
    </w:p>
    <w:p w14:paraId="7469734A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Hubzone</w:t>
      </w:r>
    </w:p>
    <w:p w14:paraId="0C78C690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WOSB</w:t>
      </w:r>
    </w:p>
    <w:p w14:paraId="10662C5A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VOSB</w:t>
      </w:r>
    </w:p>
    <w:p w14:paraId="3AC0285A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78D8CC40" w14:textId="77777777" w:rsidR="008F4A6F" w:rsidRPr="000D2C99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Winning the Federal Government jobs takes time, energy, and smarts – are you up for the job?</w:t>
      </w:r>
    </w:p>
    <w:p w14:paraId="30209F00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6E807E44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Hit the Ground Running</w:t>
      </w:r>
    </w:p>
    <w:p w14:paraId="5278EA8B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Overview of 8(a)</w:t>
      </w:r>
    </w:p>
    <w:p w14:paraId="03CAA972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9 years seems like a lot of time</w:t>
      </w:r>
    </w:p>
    <w:p w14:paraId="10D330D1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Enough time to make your mark in Federal Contracting – if you work smart!</w:t>
      </w:r>
    </w:p>
    <w:p w14:paraId="11047076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725B0A9F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Newly Minted 8(a) companies</w:t>
      </w:r>
    </w:p>
    <w:p w14:paraId="29B378F6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300 / year</w:t>
      </w:r>
    </w:p>
    <w:p w14:paraId="6534514D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Total 8(a)  - 6000</w:t>
      </w:r>
    </w:p>
    <w:p w14:paraId="231FF24F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Ownership </w:t>
      </w:r>
    </w:p>
    <w:p w14:paraId="1B9F736E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Women</w:t>
      </w:r>
    </w:p>
    <w:p w14:paraId="4F1BF550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Men / color</w:t>
      </w:r>
    </w:p>
    <w:p w14:paraId="7E9EDA4C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Native American</w:t>
      </w:r>
    </w:p>
    <w:p w14:paraId="2F298674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6717D8E5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18E8B158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Largest – XXX</w:t>
      </w:r>
    </w:p>
    <w:p w14:paraId="31E842E1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Smallest – XXX</w:t>
      </w:r>
    </w:p>
    <w:p w14:paraId="365A7746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>Top NAICS Codes</w:t>
      </w:r>
    </w:p>
    <w:p w14:paraId="479E817C" w14:textId="77777777" w:rsidR="008F4A6F" w:rsidRDefault="008F4A6F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26DA4FB6" w14:textId="77777777" w:rsidR="00EC1F86" w:rsidRPr="000D2C99" w:rsidRDefault="00EC1F86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0D2C99">
        <w:rPr>
          <w:rFonts w:ascii="Arial" w:eastAsia="Times New Roman" w:hAnsi="Arial" w:cs="Arial"/>
          <w:bCs/>
          <w:sz w:val="24"/>
          <w:szCs w:val="24"/>
        </w:rPr>
        <w:t>Initial 8(a) approval</w:t>
      </w:r>
    </w:p>
    <w:p w14:paraId="2030AE8B" w14:textId="77777777" w:rsidR="00EC1F86" w:rsidRPr="000D2C99" w:rsidRDefault="00EC1F86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0D2C99">
        <w:rPr>
          <w:rFonts w:ascii="Arial" w:eastAsia="Times New Roman" w:hAnsi="Arial" w:cs="Arial"/>
          <w:bCs/>
          <w:sz w:val="24"/>
          <w:szCs w:val="24"/>
        </w:rPr>
        <w:t>Required courses / webinars</w:t>
      </w:r>
    </w:p>
    <w:p w14:paraId="06A4D188" w14:textId="77777777" w:rsidR="00EC1F86" w:rsidRPr="000D2C99" w:rsidRDefault="00EC1F86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7C07095F" w14:textId="77777777" w:rsidR="001D0291" w:rsidRPr="000D2C99" w:rsidRDefault="001D0291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sz w:val="24"/>
          <w:szCs w:val="24"/>
          <w:u w:val="single"/>
        </w:rPr>
      </w:pPr>
      <w:r w:rsidRPr="000D2C99">
        <w:rPr>
          <w:rFonts w:ascii="Arial" w:eastAsia="Times New Roman" w:hAnsi="Arial" w:cs="Arial"/>
          <w:bCs/>
          <w:sz w:val="24"/>
          <w:szCs w:val="24"/>
          <w:u w:val="single"/>
        </w:rPr>
        <w:t>Important things to know:</w:t>
      </w:r>
    </w:p>
    <w:p w14:paraId="34FF7FD8" w14:textId="77777777" w:rsidR="00F057AC" w:rsidRPr="000D2C99" w:rsidRDefault="00F057AC" w:rsidP="00F057AC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sz w:val="24"/>
          <w:szCs w:val="24"/>
        </w:rPr>
      </w:pPr>
      <w:r w:rsidRPr="000D2C99">
        <w:rPr>
          <w:rFonts w:ascii="Arial" w:eastAsia="Times New Roman" w:hAnsi="Arial" w:cs="Arial"/>
          <w:bCs/>
          <w:sz w:val="24"/>
          <w:szCs w:val="24"/>
        </w:rPr>
        <w:t>U.S. System for Award Management (SAM)</w:t>
      </w:r>
    </w:p>
    <w:p w14:paraId="48D83E89" w14:textId="77777777" w:rsidR="00F057AC" w:rsidRPr="000D2C99" w:rsidRDefault="00F057AC" w:rsidP="00F057AC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0D2C99">
        <w:rPr>
          <w:rFonts w:ascii="Arial" w:eastAsia="Times New Roman" w:hAnsi="Arial" w:cs="Arial"/>
          <w:bCs/>
          <w:color w:val="222222"/>
          <w:sz w:val="24"/>
          <w:szCs w:val="24"/>
        </w:rPr>
        <w:t>U.S. Small Business Administration (SBA) Set-Aside Certifications</w:t>
      </w:r>
      <w:r w:rsidRPr="000D2C99">
        <w:rPr>
          <w:rFonts w:ascii="Arial" w:eastAsia="Times New Roman" w:hAnsi="Arial" w:cs="Arial"/>
          <w:bCs/>
          <w:color w:val="222222"/>
          <w:sz w:val="24"/>
          <w:szCs w:val="24"/>
        </w:rPr>
        <w:br/>
      </w:r>
    </w:p>
    <w:p w14:paraId="2AE3E909" w14:textId="77777777" w:rsidR="00F057AC" w:rsidRPr="000D2C99" w:rsidRDefault="00F057AC" w:rsidP="00F057AC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0D2C99">
        <w:rPr>
          <w:rFonts w:ascii="Arial" w:eastAsia="Times New Roman" w:hAnsi="Arial" w:cs="Arial"/>
          <w:bCs/>
          <w:color w:val="222222"/>
          <w:sz w:val="24"/>
          <w:szCs w:val="24"/>
        </w:rPr>
        <w:t>U.S. General Services Administration (GSA) Multiple Award Schedule (MAS)</w:t>
      </w:r>
      <w:r w:rsidRPr="000D2C99">
        <w:rPr>
          <w:rFonts w:ascii="Arial" w:eastAsia="Times New Roman" w:hAnsi="Arial" w:cs="Arial"/>
          <w:bCs/>
          <w:color w:val="222222"/>
          <w:sz w:val="24"/>
          <w:szCs w:val="24"/>
        </w:rPr>
        <w:br/>
      </w:r>
    </w:p>
    <w:p w14:paraId="046FBAE4" w14:textId="77777777" w:rsidR="00F057AC" w:rsidRPr="000D2C99" w:rsidRDefault="00F057AC" w:rsidP="00F057A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u w:val="single"/>
        </w:rPr>
      </w:pPr>
      <w:r w:rsidRPr="000D2C99">
        <w:rPr>
          <w:rFonts w:ascii="Arial" w:eastAsia="Times New Roman" w:hAnsi="Arial" w:cs="Arial"/>
          <w:bCs/>
          <w:color w:val="FF0000"/>
          <w:sz w:val="24"/>
          <w:szCs w:val="24"/>
        </w:rPr>
        <w:br/>
      </w:r>
      <w:r w:rsidRPr="000D2C99">
        <w:rPr>
          <w:rFonts w:ascii="Arial" w:eastAsia="Times New Roman" w:hAnsi="Arial" w:cs="Arial"/>
          <w:bCs/>
          <w:sz w:val="24"/>
          <w:szCs w:val="24"/>
          <w:u w:val="single"/>
        </w:rPr>
        <w:t>Procurement Vehicle and Proposal Services:</w:t>
      </w:r>
      <w:r w:rsidRPr="000D2C99">
        <w:rPr>
          <w:rFonts w:ascii="Arial" w:eastAsia="Times New Roman" w:hAnsi="Arial" w:cs="Arial"/>
          <w:bCs/>
          <w:sz w:val="24"/>
          <w:szCs w:val="24"/>
          <w:u w:val="single"/>
        </w:rPr>
        <w:br/>
      </w:r>
    </w:p>
    <w:p w14:paraId="4D616E48" w14:textId="77777777" w:rsidR="00F057AC" w:rsidRPr="000D2C99" w:rsidRDefault="00F057AC" w:rsidP="00F057AC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0D2C99">
        <w:rPr>
          <w:rFonts w:ascii="Arial" w:eastAsia="Times New Roman" w:hAnsi="Arial" w:cs="Arial"/>
          <w:bCs/>
          <w:color w:val="222222"/>
          <w:sz w:val="24"/>
          <w:szCs w:val="24"/>
        </w:rPr>
        <w:t>Indefinite Delivery / Indefinite Quantity (ID / IQ) Contracts</w:t>
      </w:r>
    </w:p>
    <w:p w14:paraId="2DD09580" w14:textId="77777777" w:rsidR="00F057AC" w:rsidRPr="000D2C99" w:rsidRDefault="00F057AC" w:rsidP="00F057AC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0D2C99">
        <w:rPr>
          <w:rFonts w:ascii="Arial" w:eastAsia="Times New Roman" w:hAnsi="Arial" w:cs="Arial"/>
          <w:bCs/>
          <w:color w:val="222222"/>
          <w:sz w:val="24"/>
          <w:szCs w:val="24"/>
        </w:rPr>
        <w:t>Government-Wide Acquisition Contracts (GWACs)</w:t>
      </w:r>
      <w:r w:rsidRPr="000D2C99">
        <w:rPr>
          <w:rFonts w:ascii="Arial" w:eastAsia="Times New Roman" w:hAnsi="Arial" w:cs="Arial"/>
          <w:bCs/>
          <w:color w:val="222222"/>
          <w:sz w:val="24"/>
          <w:szCs w:val="24"/>
        </w:rPr>
        <w:br/>
      </w:r>
    </w:p>
    <w:p w14:paraId="36042512" w14:textId="77777777" w:rsidR="00F057AC" w:rsidRPr="000D2C99" w:rsidRDefault="00F057AC" w:rsidP="00F057AC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0D2C99">
        <w:rPr>
          <w:rFonts w:ascii="Arial" w:eastAsia="Times New Roman" w:hAnsi="Arial" w:cs="Arial"/>
          <w:bCs/>
          <w:color w:val="222222"/>
          <w:sz w:val="24"/>
          <w:szCs w:val="24"/>
        </w:rPr>
        <w:t>Multiple Award Task Order Contract (MATOCs)</w:t>
      </w:r>
      <w:r w:rsidRPr="000D2C99">
        <w:rPr>
          <w:rFonts w:ascii="Arial" w:eastAsia="Times New Roman" w:hAnsi="Arial" w:cs="Arial"/>
          <w:bCs/>
          <w:color w:val="222222"/>
          <w:sz w:val="24"/>
          <w:szCs w:val="24"/>
        </w:rPr>
        <w:br/>
      </w:r>
    </w:p>
    <w:p w14:paraId="580EE7A6" w14:textId="77777777" w:rsidR="00F057AC" w:rsidRPr="000D2C99" w:rsidRDefault="00F057AC" w:rsidP="00F057AC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0D2C99">
        <w:rPr>
          <w:rFonts w:ascii="Arial" w:eastAsia="Times New Roman" w:hAnsi="Arial" w:cs="Arial"/>
          <w:bCs/>
          <w:color w:val="222222"/>
          <w:sz w:val="24"/>
          <w:szCs w:val="24"/>
        </w:rPr>
        <w:t>Blanket Purchase Agreements (BPAs)</w:t>
      </w:r>
      <w:r w:rsidRPr="000D2C99">
        <w:rPr>
          <w:rFonts w:ascii="Arial" w:eastAsia="Times New Roman" w:hAnsi="Arial" w:cs="Arial"/>
          <w:bCs/>
          <w:color w:val="222222"/>
          <w:sz w:val="24"/>
          <w:szCs w:val="24"/>
        </w:rPr>
        <w:br/>
      </w:r>
    </w:p>
    <w:p w14:paraId="4ED9A96A" w14:textId="77777777" w:rsidR="00F057AC" w:rsidRPr="000D2C99" w:rsidRDefault="00F057AC" w:rsidP="00F057AC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0D2C99">
        <w:rPr>
          <w:rFonts w:ascii="Arial" w:eastAsia="Times New Roman" w:hAnsi="Arial" w:cs="Arial"/>
          <w:bCs/>
          <w:color w:val="222222"/>
          <w:sz w:val="24"/>
          <w:szCs w:val="24"/>
        </w:rPr>
        <w:t>Unrestricted and Small Business Set-Aside Proposal Responses </w:t>
      </w:r>
    </w:p>
    <w:p w14:paraId="0F4526BF" w14:textId="77777777" w:rsidR="00DC45E8" w:rsidRPr="000D2C99" w:rsidRDefault="00DC45E8">
      <w:pPr>
        <w:rPr>
          <w:rFonts w:ascii="Arial" w:hAnsi="Arial" w:cs="Arial"/>
          <w:sz w:val="24"/>
          <w:szCs w:val="24"/>
        </w:rPr>
      </w:pPr>
    </w:p>
    <w:p w14:paraId="6AEC1BB1" w14:textId="77777777" w:rsidR="001D0291" w:rsidRPr="000D2C99" w:rsidRDefault="001D0291">
      <w:pPr>
        <w:rPr>
          <w:rFonts w:ascii="Arial" w:hAnsi="Arial" w:cs="Arial"/>
          <w:sz w:val="24"/>
          <w:szCs w:val="24"/>
        </w:rPr>
      </w:pPr>
      <w:r w:rsidRPr="000D2C99">
        <w:rPr>
          <w:rFonts w:ascii="Arial" w:hAnsi="Arial" w:cs="Arial"/>
          <w:sz w:val="24"/>
          <w:szCs w:val="24"/>
        </w:rPr>
        <w:t>Subcontracting 101</w:t>
      </w:r>
    </w:p>
    <w:p w14:paraId="7EEF38E1" w14:textId="77777777" w:rsidR="001D0291" w:rsidRPr="000D2C99" w:rsidRDefault="001D0291">
      <w:pPr>
        <w:rPr>
          <w:rFonts w:ascii="Arial" w:hAnsi="Arial" w:cs="Arial"/>
          <w:sz w:val="24"/>
          <w:szCs w:val="24"/>
        </w:rPr>
      </w:pPr>
      <w:r w:rsidRPr="000D2C99">
        <w:rPr>
          <w:rFonts w:ascii="Arial" w:hAnsi="Arial" w:cs="Arial"/>
          <w:sz w:val="24"/>
          <w:szCs w:val="24"/>
        </w:rPr>
        <w:t>Mentor Protégé partnerships</w:t>
      </w:r>
    </w:p>
    <w:p w14:paraId="3A65F903" w14:textId="77777777" w:rsidR="001D0291" w:rsidRPr="000D2C99" w:rsidRDefault="001D0291">
      <w:pPr>
        <w:rPr>
          <w:rFonts w:ascii="Arial" w:hAnsi="Arial" w:cs="Arial"/>
          <w:sz w:val="24"/>
          <w:szCs w:val="24"/>
        </w:rPr>
      </w:pPr>
      <w:r w:rsidRPr="000D2C99">
        <w:rPr>
          <w:rFonts w:ascii="Arial" w:hAnsi="Arial" w:cs="Arial"/>
          <w:sz w:val="24"/>
          <w:szCs w:val="24"/>
        </w:rPr>
        <w:t>Joint Venture partnerships</w:t>
      </w:r>
    </w:p>
    <w:p w14:paraId="750EC9DE" w14:textId="77777777" w:rsidR="001D0291" w:rsidRPr="000D2C99" w:rsidRDefault="001D0291">
      <w:pPr>
        <w:rPr>
          <w:rFonts w:ascii="Arial" w:hAnsi="Arial" w:cs="Arial"/>
          <w:sz w:val="24"/>
          <w:szCs w:val="24"/>
        </w:rPr>
      </w:pPr>
      <w:r w:rsidRPr="000D2C99">
        <w:rPr>
          <w:rFonts w:ascii="Arial" w:hAnsi="Arial" w:cs="Arial"/>
          <w:sz w:val="24"/>
          <w:szCs w:val="24"/>
        </w:rPr>
        <w:t>NAICS Code List</w:t>
      </w:r>
      <w:r w:rsidR="000D2C99" w:rsidRPr="000D2C99">
        <w:rPr>
          <w:rFonts w:ascii="Arial" w:hAnsi="Arial" w:cs="Arial"/>
          <w:sz w:val="24"/>
          <w:szCs w:val="24"/>
        </w:rPr>
        <w:t xml:space="preserve"> – why they are important, and how to get them approved, and how to expand potential opportunities with NAICS Codes.</w:t>
      </w:r>
    </w:p>
    <w:p w14:paraId="53634B6C" w14:textId="77777777" w:rsidR="001D0291" w:rsidRPr="000D2C99" w:rsidRDefault="001D0291">
      <w:pPr>
        <w:rPr>
          <w:rFonts w:ascii="Arial" w:hAnsi="Arial" w:cs="Arial"/>
          <w:sz w:val="24"/>
          <w:szCs w:val="24"/>
        </w:rPr>
      </w:pPr>
      <w:r w:rsidRPr="000D2C99">
        <w:rPr>
          <w:rFonts w:ascii="Arial" w:hAnsi="Arial" w:cs="Arial"/>
          <w:sz w:val="24"/>
          <w:szCs w:val="24"/>
        </w:rPr>
        <w:t>8(a) Strategy and growth</w:t>
      </w:r>
    </w:p>
    <w:p w14:paraId="23515F27" w14:textId="77777777" w:rsidR="001D0291" w:rsidRPr="000D2C99" w:rsidRDefault="001D0291">
      <w:pPr>
        <w:rPr>
          <w:rFonts w:ascii="Arial" w:hAnsi="Arial" w:cs="Arial"/>
          <w:sz w:val="24"/>
          <w:szCs w:val="24"/>
        </w:rPr>
      </w:pPr>
      <w:r w:rsidRPr="000D2C99">
        <w:rPr>
          <w:rFonts w:ascii="Arial" w:hAnsi="Arial" w:cs="Arial"/>
          <w:sz w:val="24"/>
          <w:szCs w:val="24"/>
        </w:rPr>
        <w:lastRenderedPageBreak/>
        <w:t>8(a) business parameters – Years 1-5; Years 6-9</w:t>
      </w:r>
    </w:p>
    <w:p w14:paraId="03BC2ABF" w14:textId="77777777" w:rsidR="001D0291" w:rsidRPr="000D2C99" w:rsidRDefault="001D0291">
      <w:pPr>
        <w:rPr>
          <w:rFonts w:ascii="Arial" w:hAnsi="Arial" w:cs="Arial"/>
          <w:sz w:val="24"/>
          <w:szCs w:val="24"/>
        </w:rPr>
      </w:pPr>
      <w:r w:rsidRPr="000D2C99">
        <w:rPr>
          <w:rFonts w:ascii="Arial" w:hAnsi="Arial" w:cs="Arial"/>
          <w:sz w:val="24"/>
          <w:szCs w:val="24"/>
        </w:rPr>
        <w:t>Bidding and information searches; auto updates</w:t>
      </w:r>
    </w:p>
    <w:p w14:paraId="64C0911D" w14:textId="77777777" w:rsidR="000D2C99" w:rsidRPr="000D2C99" w:rsidRDefault="000D2C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How to complete a bid; ie </w:t>
      </w:r>
      <w:r w:rsidRPr="000D2C99">
        <w:rPr>
          <w:rFonts w:ascii="Arial" w:hAnsi="Arial" w:cs="Arial"/>
          <w:sz w:val="24"/>
          <w:szCs w:val="24"/>
        </w:rPr>
        <w:t>subcontracting, JV, Mentor – Protégé, and prime contractor.  How much time should it take?  What resources do you need to make your bid stand out?</w:t>
      </w:r>
    </w:p>
    <w:p w14:paraId="4A8BFA6C" w14:textId="77777777" w:rsidR="000D2C99" w:rsidRPr="000D2C99" w:rsidRDefault="000D2C99">
      <w:pPr>
        <w:rPr>
          <w:rFonts w:ascii="Arial" w:hAnsi="Arial" w:cs="Arial"/>
          <w:sz w:val="24"/>
          <w:szCs w:val="24"/>
        </w:rPr>
      </w:pPr>
    </w:p>
    <w:p w14:paraId="7712E8DB" w14:textId="77777777" w:rsidR="001D0291" w:rsidRPr="000D2C99" w:rsidRDefault="001D0291">
      <w:pPr>
        <w:rPr>
          <w:rFonts w:ascii="Arial" w:hAnsi="Arial" w:cs="Arial"/>
          <w:sz w:val="24"/>
          <w:szCs w:val="24"/>
        </w:rPr>
      </w:pPr>
      <w:r w:rsidRPr="000D2C99">
        <w:rPr>
          <w:rFonts w:ascii="Arial" w:hAnsi="Arial" w:cs="Arial"/>
          <w:sz w:val="24"/>
          <w:szCs w:val="24"/>
        </w:rPr>
        <w:t>Legal / compliance</w:t>
      </w:r>
      <w:r w:rsidR="000D2C99" w:rsidRPr="000D2C99">
        <w:rPr>
          <w:rFonts w:ascii="Arial" w:hAnsi="Arial" w:cs="Arial"/>
          <w:sz w:val="24"/>
          <w:szCs w:val="24"/>
        </w:rPr>
        <w:t xml:space="preserve"> – keep your designation active, NAICS code list, special situations, etc.</w:t>
      </w:r>
    </w:p>
    <w:p w14:paraId="2B7C21C8" w14:textId="77777777" w:rsidR="000D2C99" w:rsidRPr="000D2C99" w:rsidRDefault="000D2C99">
      <w:pPr>
        <w:rPr>
          <w:rFonts w:ascii="Arial" w:hAnsi="Arial" w:cs="Arial"/>
          <w:sz w:val="24"/>
          <w:szCs w:val="24"/>
        </w:rPr>
      </w:pPr>
      <w:r w:rsidRPr="000D2C99">
        <w:rPr>
          <w:rFonts w:ascii="Arial" w:hAnsi="Arial" w:cs="Arial"/>
          <w:sz w:val="24"/>
          <w:szCs w:val="24"/>
        </w:rPr>
        <w:t>How to pursue direct marketing to POCs.  Approaches to success.   How to engag</w:t>
      </w:r>
      <w:r>
        <w:rPr>
          <w:rFonts w:ascii="Arial" w:hAnsi="Arial" w:cs="Arial"/>
          <w:sz w:val="24"/>
          <w:szCs w:val="24"/>
        </w:rPr>
        <w:t>e to do a sole source contract?  Strategies to engage with the “right” POCs to be relevant?</w:t>
      </w:r>
    </w:p>
    <w:p w14:paraId="5428B1D3" w14:textId="77777777" w:rsidR="001D0291" w:rsidRPr="000D2C99" w:rsidRDefault="001D0291">
      <w:pPr>
        <w:rPr>
          <w:rFonts w:ascii="Arial" w:hAnsi="Arial" w:cs="Arial"/>
          <w:sz w:val="24"/>
          <w:szCs w:val="24"/>
        </w:rPr>
      </w:pPr>
      <w:r w:rsidRPr="000D2C99">
        <w:rPr>
          <w:rFonts w:ascii="Arial" w:hAnsi="Arial" w:cs="Arial"/>
          <w:sz w:val="24"/>
          <w:szCs w:val="24"/>
        </w:rPr>
        <w:t>Billing Systems</w:t>
      </w:r>
      <w:r w:rsidR="000D2C99" w:rsidRPr="000D2C99">
        <w:rPr>
          <w:rFonts w:ascii="Arial" w:hAnsi="Arial" w:cs="Arial"/>
          <w:sz w:val="24"/>
          <w:szCs w:val="24"/>
        </w:rPr>
        <w:t xml:space="preserve"> – WAWF and other US Government systems.  How to get help?</w:t>
      </w:r>
    </w:p>
    <w:p w14:paraId="383AC006" w14:textId="77777777" w:rsidR="000D2C99" w:rsidRDefault="000D2C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8(a) vs Hubzone vs WOSB vs Small Business?   Differences?  Advantages to use them?</w:t>
      </w:r>
    </w:p>
    <w:p w14:paraId="40E56DE3" w14:textId="77777777" w:rsidR="00CF7DB2" w:rsidRDefault="00CF7DB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Keeping your certification active – complete classes, </w:t>
      </w:r>
    </w:p>
    <w:p w14:paraId="3CB570C9" w14:textId="77777777" w:rsidR="00CF7DB2" w:rsidRDefault="00CF7DB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How to graduate from the 8(a) program early?</w:t>
      </w:r>
    </w:p>
    <w:p w14:paraId="17B4A843" w14:textId="77777777" w:rsidR="00CF7DB2" w:rsidRDefault="00CF7DB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Differences between 8(a) &amp; Hubzone</w:t>
      </w:r>
    </w:p>
    <w:p w14:paraId="08A7D2A2" w14:textId="77777777" w:rsidR="00CF7DB2" w:rsidRDefault="00CF7DB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What’s a good mix of time for a small 8(a) company – marketing / bidding US Gov RFP / RFQ</w:t>
      </w:r>
    </w:p>
    <w:p w14:paraId="29483E7C" w14:textId="77777777" w:rsidR="00CF7DB2" w:rsidRDefault="00CF7DB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Shoot for the Stars – Mentor Protégé benefits.</w:t>
      </w:r>
    </w:p>
    <w:p w14:paraId="5391E646" w14:textId="77777777" w:rsidR="00CF7DB2" w:rsidRDefault="00CF7DB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Mentor Protégé Caution</w:t>
      </w:r>
    </w:p>
    <w:p w14:paraId="1F3BF35C" w14:textId="77777777" w:rsidR="00CF7DB2" w:rsidRDefault="00CF7DB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JV Types</w:t>
      </w:r>
    </w:p>
    <w:p w14:paraId="59F3C16C" w14:textId="77777777" w:rsidR="00CF7DB2" w:rsidRDefault="00CF7DB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Sole Source vs 8(a) Set aside</w:t>
      </w:r>
    </w:p>
    <w:p w14:paraId="7750447E" w14:textId="77777777" w:rsidR="00CF7DB2" w:rsidRDefault="00CF7DB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MATOC / IDIQ / IDV / contract types</w:t>
      </w:r>
    </w:p>
    <w:p w14:paraId="5D608411" w14:textId="77777777" w:rsidR="00CF7DB2" w:rsidRDefault="00CF7DB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Contacting purchasing officers in the Covid World.   Best way to approach – communicate, etc.</w:t>
      </w:r>
    </w:p>
    <w:p w14:paraId="5AB76866" w14:textId="77777777" w:rsidR="00CF7DB2" w:rsidRDefault="00CF7DB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Create a valuable network, and use it to get ahead.</w:t>
      </w:r>
    </w:p>
    <w:p w14:paraId="492D044B" w14:textId="77777777" w:rsidR="00CF7DB2" w:rsidRDefault="00BE39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Walk before you run…10 steps to 8(a) viability</w:t>
      </w:r>
    </w:p>
    <w:p w14:paraId="5F0A9905" w14:textId="77777777" w:rsidR="00BE390F" w:rsidRDefault="00BE39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Development stage vs Mature stage</w:t>
      </w:r>
    </w:p>
    <w:p w14:paraId="349D449C" w14:textId="77777777" w:rsidR="00BE390F" w:rsidRPr="00BE390F" w:rsidRDefault="00BE390F">
      <w:pPr>
        <w:rPr>
          <w:rFonts w:ascii="Arial" w:hAnsi="Arial" w:cs="Arial"/>
          <w:sz w:val="24"/>
          <w:szCs w:val="24"/>
          <w:u w:val="single"/>
        </w:rPr>
      </w:pPr>
      <w:r w:rsidRPr="00BE390F">
        <w:rPr>
          <w:rFonts w:ascii="Arial" w:hAnsi="Arial" w:cs="Arial"/>
          <w:sz w:val="24"/>
          <w:szCs w:val="24"/>
          <w:u w:val="single"/>
        </w:rPr>
        <w:t>Sole Source Concept</w:t>
      </w:r>
    </w:p>
    <w:p w14:paraId="105DEED0" w14:textId="77777777" w:rsidR="00BE390F" w:rsidRDefault="00BE39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Contract types</w:t>
      </w:r>
    </w:p>
    <w:p w14:paraId="7E9F68BE" w14:textId="77777777" w:rsidR="00BE390F" w:rsidRDefault="00BE39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Time required to develop</w:t>
      </w:r>
    </w:p>
    <w:p w14:paraId="4482304B" w14:textId="77777777" w:rsidR="00BE390F" w:rsidRDefault="00BE39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Performance is the key to future SS awards</w:t>
      </w:r>
    </w:p>
    <w:p w14:paraId="51837D0B" w14:textId="77777777" w:rsidR="00BE390F" w:rsidRDefault="00BE39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Things in the Covid Age</w:t>
      </w:r>
    </w:p>
    <w:p w14:paraId="3C60F9FF" w14:textId="77777777" w:rsidR="00BE390F" w:rsidRDefault="00BE39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PPE</w:t>
      </w:r>
    </w:p>
    <w:p w14:paraId="6F636DCC" w14:textId="77777777" w:rsidR="00BE390F" w:rsidRDefault="00BE39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Seminars</w:t>
      </w:r>
    </w:p>
    <w:p w14:paraId="547813DC" w14:textId="77777777" w:rsidR="00BE390F" w:rsidRDefault="00BE39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Networking</w:t>
      </w:r>
    </w:p>
    <w:p w14:paraId="1D9EB65E" w14:textId="77777777" w:rsidR="00BE390F" w:rsidRDefault="00BE390F">
      <w:pPr>
        <w:rPr>
          <w:rFonts w:ascii="Arial" w:hAnsi="Arial" w:cs="Arial"/>
          <w:sz w:val="24"/>
          <w:szCs w:val="24"/>
        </w:rPr>
      </w:pPr>
    </w:p>
    <w:p w14:paraId="6CC6E6A6" w14:textId="77777777" w:rsidR="00CF7DB2" w:rsidRPr="000D2C99" w:rsidRDefault="00CF7DB2">
      <w:pPr>
        <w:rPr>
          <w:rFonts w:ascii="Arial" w:hAnsi="Arial" w:cs="Arial"/>
          <w:sz w:val="24"/>
          <w:szCs w:val="24"/>
        </w:rPr>
      </w:pPr>
    </w:p>
    <w:p w14:paraId="258B587B" w14:textId="77777777" w:rsidR="000D2C99" w:rsidRPr="000D2C99" w:rsidRDefault="000D2C99">
      <w:pPr>
        <w:rPr>
          <w:rFonts w:ascii="Arial" w:hAnsi="Arial" w:cs="Arial"/>
          <w:sz w:val="24"/>
          <w:szCs w:val="24"/>
        </w:rPr>
      </w:pPr>
    </w:p>
    <w:p w14:paraId="6DCE28FE" w14:textId="77777777" w:rsidR="000D2C99" w:rsidRPr="000D2C99" w:rsidRDefault="000D2C99">
      <w:pPr>
        <w:rPr>
          <w:rFonts w:ascii="Arial" w:hAnsi="Arial" w:cs="Arial"/>
          <w:sz w:val="24"/>
          <w:szCs w:val="24"/>
        </w:rPr>
      </w:pPr>
    </w:p>
    <w:p w14:paraId="19078EF6" w14:textId="77777777" w:rsidR="001D0291" w:rsidRDefault="001D0291">
      <w:pPr>
        <w:rPr>
          <w:rFonts w:ascii="Arial" w:hAnsi="Arial" w:cs="Arial"/>
          <w:sz w:val="24"/>
          <w:szCs w:val="24"/>
        </w:rPr>
      </w:pPr>
    </w:p>
    <w:p w14:paraId="5204426A" w14:textId="77777777" w:rsidR="000E47A4" w:rsidRDefault="000E47A4">
      <w:pPr>
        <w:rPr>
          <w:rFonts w:ascii="Arial" w:hAnsi="Arial" w:cs="Arial"/>
          <w:sz w:val="24"/>
          <w:szCs w:val="24"/>
        </w:rPr>
      </w:pPr>
    </w:p>
    <w:p w14:paraId="0874CE8D" w14:textId="77777777" w:rsidR="00187B7A" w:rsidRPr="000E47A4" w:rsidRDefault="00187B7A">
      <w:pPr>
        <w:rPr>
          <w:rFonts w:ascii="Arial" w:hAnsi="Arial" w:cs="Arial"/>
          <w:b/>
          <w:sz w:val="24"/>
          <w:szCs w:val="24"/>
          <w:u w:val="single"/>
        </w:rPr>
      </w:pPr>
      <w:r w:rsidRPr="000E47A4">
        <w:rPr>
          <w:rFonts w:ascii="Arial" w:hAnsi="Arial" w:cs="Arial"/>
          <w:b/>
          <w:sz w:val="24"/>
          <w:szCs w:val="24"/>
          <w:u w:val="single"/>
        </w:rPr>
        <w:lastRenderedPageBreak/>
        <w:t>What is an 8(a)?</w:t>
      </w:r>
    </w:p>
    <w:p w14:paraId="0424BC3C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Small Business – Revenue from $100,000 - $1,000,000,000</w:t>
      </w:r>
    </w:p>
    <w:p w14:paraId="10560871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Owned by:</w:t>
      </w:r>
    </w:p>
    <w:p w14:paraId="4F8E84D5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Minority;</w:t>
      </w:r>
    </w:p>
    <w:p w14:paraId="298AB88C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Women;</w:t>
      </w:r>
    </w:p>
    <w:p w14:paraId="49D68C2E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Native Alaskan Tribes.</w:t>
      </w:r>
    </w:p>
    <w:p w14:paraId="46CC98D4" w14:textId="77777777" w:rsidR="00187B7A" w:rsidRPr="000E47A4" w:rsidRDefault="00187B7A">
      <w:pPr>
        <w:rPr>
          <w:rFonts w:ascii="Arial" w:hAnsi="Arial" w:cs="Arial"/>
          <w:b/>
          <w:sz w:val="24"/>
          <w:szCs w:val="24"/>
          <w:u w:val="single"/>
        </w:rPr>
      </w:pPr>
      <w:r w:rsidRPr="000E47A4">
        <w:rPr>
          <w:rFonts w:ascii="Arial" w:hAnsi="Arial" w:cs="Arial"/>
          <w:b/>
          <w:sz w:val="24"/>
          <w:szCs w:val="24"/>
          <w:u w:val="single"/>
        </w:rPr>
        <w:t>9 year program</w:t>
      </w:r>
    </w:p>
    <w:p w14:paraId="320FC7DF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Two Periods</w:t>
      </w:r>
    </w:p>
    <w:p w14:paraId="22737B19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Year 1-4 Development</w:t>
      </w:r>
    </w:p>
    <w:p w14:paraId="434633B1" w14:textId="77777777" w:rsidR="00631F5D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Year 5-9 Growth</w:t>
      </w:r>
    </w:p>
    <w:p w14:paraId="7739DD52" w14:textId="77777777" w:rsidR="00631F5D" w:rsidRPr="00631F5D" w:rsidRDefault="00631F5D">
      <w:pPr>
        <w:rPr>
          <w:rFonts w:ascii="Arial" w:hAnsi="Arial" w:cs="Arial"/>
          <w:b/>
          <w:sz w:val="24"/>
          <w:szCs w:val="24"/>
          <w:u w:val="single"/>
        </w:rPr>
      </w:pPr>
      <w:r w:rsidRPr="00631F5D">
        <w:rPr>
          <w:rFonts w:ascii="Arial" w:hAnsi="Arial" w:cs="Arial"/>
          <w:b/>
          <w:sz w:val="24"/>
          <w:szCs w:val="24"/>
          <w:u w:val="single"/>
        </w:rPr>
        <w:t>Graduation Size</w:t>
      </w:r>
    </w:p>
    <w:p w14:paraId="01EC92B2" w14:textId="77777777" w:rsidR="00187B7A" w:rsidRPr="000E47A4" w:rsidRDefault="00187B7A">
      <w:pPr>
        <w:rPr>
          <w:rFonts w:ascii="Arial" w:hAnsi="Arial" w:cs="Arial"/>
          <w:b/>
          <w:sz w:val="24"/>
          <w:szCs w:val="24"/>
          <w:u w:val="single"/>
        </w:rPr>
      </w:pPr>
      <w:r w:rsidRPr="000E47A4">
        <w:rPr>
          <w:rFonts w:ascii="Arial" w:hAnsi="Arial" w:cs="Arial"/>
          <w:b/>
          <w:sz w:val="24"/>
          <w:szCs w:val="24"/>
          <w:u w:val="single"/>
        </w:rPr>
        <w:t>NAICS Codes</w:t>
      </w:r>
    </w:p>
    <w:p w14:paraId="6BC46C89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North</w:t>
      </w:r>
    </w:p>
    <w:p w14:paraId="6984B49D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American</w:t>
      </w:r>
    </w:p>
    <w:p w14:paraId="2311CAB8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Industry</w:t>
      </w:r>
    </w:p>
    <w:p w14:paraId="7C9ACCF5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Classification</w:t>
      </w:r>
    </w:p>
    <w:p w14:paraId="59B5C438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System</w:t>
      </w:r>
    </w:p>
    <w:p w14:paraId="2D3583DE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These codes define government business opportunities</w:t>
      </w:r>
    </w:p>
    <w:p w14:paraId="7910A839" w14:textId="77777777" w:rsidR="00187B7A" w:rsidRPr="000E47A4" w:rsidRDefault="00187B7A">
      <w:pPr>
        <w:rPr>
          <w:rFonts w:ascii="Arial" w:hAnsi="Arial" w:cs="Arial"/>
          <w:b/>
          <w:sz w:val="24"/>
          <w:szCs w:val="24"/>
          <w:u w:val="single"/>
        </w:rPr>
      </w:pPr>
      <w:r w:rsidRPr="000E47A4">
        <w:rPr>
          <w:rFonts w:ascii="Arial" w:hAnsi="Arial" w:cs="Arial"/>
          <w:b/>
          <w:sz w:val="24"/>
          <w:szCs w:val="24"/>
          <w:u w:val="single"/>
        </w:rPr>
        <w:t>Types of Contracts</w:t>
      </w:r>
    </w:p>
    <w:p w14:paraId="0F1284FA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Subcontract</w:t>
      </w:r>
    </w:p>
    <w:p w14:paraId="54841E72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J.V. Contract</w:t>
      </w:r>
    </w:p>
    <w:p w14:paraId="6B90DB05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Mentor-Protégé</w:t>
      </w:r>
    </w:p>
    <w:p w14:paraId="2F2F4654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Prime Contract</w:t>
      </w:r>
    </w:p>
    <w:p w14:paraId="43A9D391" w14:textId="77777777" w:rsidR="00187B7A" w:rsidRPr="000E47A4" w:rsidRDefault="00187B7A">
      <w:pPr>
        <w:rPr>
          <w:rFonts w:ascii="Arial" w:hAnsi="Arial" w:cs="Arial"/>
          <w:b/>
          <w:sz w:val="24"/>
          <w:szCs w:val="24"/>
          <w:u w:val="single"/>
        </w:rPr>
      </w:pPr>
      <w:r w:rsidRPr="000E47A4">
        <w:rPr>
          <w:rFonts w:ascii="Arial" w:hAnsi="Arial" w:cs="Arial"/>
          <w:b/>
          <w:sz w:val="24"/>
          <w:szCs w:val="24"/>
          <w:u w:val="single"/>
        </w:rPr>
        <w:t>Types of Contract Vehicles</w:t>
      </w:r>
    </w:p>
    <w:p w14:paraId="65262D5A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IDIQ</w:t>
      </w:r>
    </w:p>
    <w:p w14:paraId="04A6C112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MATOC</w:t>
      </w:r>
    </w:p>
    <w:p w14:paraId="0C498E2F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IDV</w:t>
      </w:r>
    </w:p>
    <w:p w14:paraId="7CE04EDA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Sole Source</w:t>
      </w:r>
    </w:p>
    <w:p w14:paraId="443E00B9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Best ways to market your company services to Purchase Order Contacts</w:t>
      </w:r>
    </w:p>
    <w:p w14:paraId="19AE990B" w14:textId="77777777" w:rsidR="00187B7A" w:rsidRPr="00631F5D" w:rsidRDefault="00187B7A">
      <w:pPr>
        <w:rPr>
          <w:rFonts w:ascii="Arial" w:hAnsi="Arial" w:cs="Arial"/>
          <w:b/>
          <w:sz w:val="24"/>
          <w:szCs w:val="24"/>
          <w:u w:val="single"/>
        </w:rPr>
      </w:pPr>
      <w:r w:rsidRPr="00631F5D">
        <w:rPr>
          <w:rFonts w:ascii="Arial" w:hAnsi="Arial" w:cs="Arial"/>
          <w:b/>
          <w:sz w:val="24"/>
          <w:szCs w:val="24"/>
          <w:u w:val="single"/>
        </w:rPr>
        <w:t>How to approach POCs?</w:t>
      </w:r>
    </w:p>
    <w:p w14:paraId="5A31FAAF" w14:textId="77777777" w:rsidR="00187B7A" w:rsidRPr="000E47A4" w:rsidRDefault="00187B7A">
      <w:pPr>
        <w:rPr>
          <w:rFonts w:ascii="Arial" w:hAnsi="Arial" w:cs="Arial"/>
          <w:b/>
          <w:sz w:val="24"/>
          <w:szCs w:val="24"/>
          <w:u w:val="single"/>
        </w:rPr>
      </w:pPr>
      <w:r w:rsidRPr="000E47A4">
        <w:rPr>
          <w:rFonts w:ascii="Arial" w:hAnsi="Arial" w:cs="Arial"/>
          <w:b/>
          <w:sz w:val="24"/>
          <w:szCs w:val="24"/>
          <w:u w:val="single"/>
        </w:rPr>
        <w:t>Time required to build momentum?</w:t>
      </w:r>
    </w:p>
    <w:p w14:paraId="4A6AF48C" w14:textId="77777777" w:rsidR="00187B7A" w:rsidRPr="000E47A4" w:rsidRDefault="00187B7A">
      <w:pPr>
        <w:rPr>
          <w:rFonts w:ascii="Arial" w:hAnsi="Arial" w:cs="Arial"/>
          <w:b/>
          <w:sz w:val="24"/>
          <w:szCs w:val="24"/>
        </w:rPr>
      </w:pPr>
      <w:r w:rsidRPr="000E47A4">
        <w:rPr>
          <w:rFonts w:ascii="Arial" w:hAnsi="Arial" w:cs="Arial"/>
          <w:b/>
          <w:sz w:val="24"/>
          <w:szCs w:val="24"/>
        </w:rPr>
        <w:t>US Government Websites, and what they can do?</w:t>
      </w:r>
    </w:p>
    <w:p w14:paraId="04348B0F" w14:textId="77777777" w:rsidR="00187B7A" w:rsidRPr="000E47A4" w:rsidRDefault="00187B7A">
      <w:pPr>
        <w:rPr>
          <w:rFonts w:ascii="Arial" w:hAnsi="Arial" w:cs="Arial"/>
          <w:b/>
          <w:sz w:val="24"/>
          <w:szCs w:val="24"/>
          <w:u w:val="single"/>
        </w:rPr>
      </w:pPr>
      <w:r w:rsidRPr="000E47A4">
        <w:rPr>
          <w:rFonts w:ascii="Arial" w:hAnsi="Arial" w:cs="Arial"/>
          <w:b/>
          <w:sz w:val="24"/>
          <w:szCs w:val="24"/>
          <w:u w:val="single"/>
        </w:rPr>
        <w:t>CPARS</w:t>
      </w:r>
    </w:p>
    <w:p w14:paraId="6EC77D03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Contractor</w:t>
      </w:r>
    </w:p>
    <w:p w14:paraId="7613CFA0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Performance</w:t>
      </w:r>
    </w:p>
    <w:p w14:paraId="711130EC" w14:textId="77777777" w:rsidR="000E47A4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Assessment </w:t>
      </w:r>
    </w:p>
    <w:p w14:paraId="3B8EBB0E" w14:textId="77777777" w:rsidR="00187B7A" w:rsidRDefault="00187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Reports</w:t>
      </w:r>
    </w:p>
    <w:p w14:paraId="6DAAE286" w14:textId="77777777" w:rsidR="000E47A4" w:rsidRPr="000E47A4" w:rsidRDefault="000E47A4">
      <w:pPr>
        <w:rPr>
          <w:rFonts w:ascii="Arial" w:hAnsi="Arial" w:cs="Arial"/>
          <w:b/>
          <w:sz w:val="24"/>
          <w:szCs w:val="24"/>
          <w:u w:val="single"/>
        </w:rPr>
      </w:pPr>
      <w:r w:rsidRPr="000E47A4">
        <w:rPr>
          <w:rFonts w:ascii="Arial" w:hAnsi="Arial" w:cs="Arial"/>
          <w:b/>
          <w:sz w:val="24"/>
          <w:szCs w:val="24"/>
          <w:u w:val="single"/>
        </w:rPr>
        <w:t>Billing Systems</w:t>
      </w:r>
    </w:p>
    <w:p w14:paraId="4FC111BC" w14:textId="77777777" w:rsidR="000E47A4" w:rsidRDefault="000E47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WAWF</w:t>
      </w:r>
    </w:p>
    <w:p w14:paraId="3CD2383B" w14:textId="77777777" w:rsidR="000E47A4" w:rsidRPr="00631F5D" w:rsidRDefault="000E47A4">
      <w:pPr>
        <w:rPr>
          <w:rFonts w:ascii="Arial" w:hAnsi="Arial" w:cs="Arial"/>
          <w:b/>
          <w:sz w:val="24"/>
          <w:szCs w:val="24"/>
          <w:u w:val="single"/>
        </w:rPr>
      </w:pPr>
      <w:r w:rsidRPr="00631F5D">
        <w:rPr>
          <w:rFonts w:ascii="Arial" w:hAnsi="Arial" w:cs="Arial"/>
          <w:b/>
          <w:sz w:val="24"/>
          <w:szCs w:val="24"/>
          <w:u w:val="single"/>
        </w:rPr>
        <w:t>Other types of US Gov Designations</w:t>
      </w:r>
    </w:p>
    <w:p w14:paraId="67C40E97" w14:textId="77777777" w:rsidR="000E47A4" w:rsidRDefault="000E47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Hubzone</w:t>
      </w:r>
    </w:p>
    <w:p w14:paraId="6770AAEB" w14:textId="77777777" w:rsidR="000E47A4" w:rsidRDefault="000E47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Women Owned Small Business;</w:t>
      </w:r>
    </w:p>
    <w:p w14:paraId="6859E112" w14:textId="77777777" w:rsidR="000E47A4" w:rsidRDefault="000E47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Veteran Owned Small Business;</w:t>
      </w:r>
    </w:p>
    <w:p w14:paraId="5B1C585D" w14:textId="77777777" w:rsidR="000E47A4" w:rsidRDefault="000E47A4">
      <w:pPr>
        <w:rPr>
          <w:rFonts w:ascii="Arial" w:hAnsi="Arial" w:cs="Arial"/>
          <w:sz w:val="24"/>
          <w:szCs w:val="24"/>
        </w:rPr>
      </w:pPr>
    </w:p>
    <w:p w14:paraId="6976C60B" w14:textId="77777777" w:rsidR="000E47A4" w:rsidRPr="00631F5D" w:rsidRDefault="000E47A4">
      <w:pPr>
        <w:rPr>
          <w:rFonts w:ascii="Arial" w:hAnsi="Arial" w:cs="Arial"/>
          <w:b/>
          <w:sz w:val="24"/>
          <w:szCs w:val="24"/>
          <w:u w:val="single"/>
        </w:rPr>
      </w:pPr>
      <w:r w:rsidRPr="00631F5D">
        <w:rPr>
          <w:rFonts w:ascii="Arial" w:hAnsi="Arial" w:cs="Arial"/>
          <w:b/>
          <w:sz w:val="24"/>
          <w:szCs w:val="24"/>
          <w:u w:val="single"/>
        </w:rPr>
        <w:t>8(a) compliance</w:t>
      </w:r>
    </w:p>
    <w:p w14:paraId="0C98812C" w14:textId="77777777" w:rsidR="000E47A4" w:rsidRDefault="000E47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Education;</w:t>
      </w:r>
    </w:p>
    <w:p w14:paraId="51A01B0C" w14:textId="77777777" w:rsidR="000E47A4" w:rsidRDefault="000E47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Revenue;</w:t>
      </w:r>
    </w:p>
    <w:p w14:paraId="063A7FB1" w14:textId="6F49C199" w:rsidR="000E47A4" w:rsidRDefault="000E47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Concentration of business.</w:t>
      </w:r>
    </w:p>
    <w:p w14:paraId="765B9365" w14:textId="77777777" w:rsidR="00D959E4" w:rsidRPr="00D959E4" w:rsidRDefault="00D959E4" w:rsidP="00D959E4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D959E4">
        <w:rPr>
          <w:rFonts w:ascii="Cambria" w:eastAsia="Times New Roman" w:hAnsi="Cambria" w:cs="Calibri"/>
          <w:color w:val="000000"/>
          <w:sz w:val="24"/>
          <w:szCs w:val="24"/>
        </w:rPr>
        <w:lastRenderedPageBreak/>
        <w:t>Now that’s a comprehensive list you have there! The only things I would add are:</w:t>
      </w:r>
    </w:p>
    <w:p w14:paraId="32328194" w14:textId="77777777" w:rsidR="00D959E4" w:rsidRPr="00D959E4" w:rsidRDefault="00D959E4" w:rsidP="00D959E4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D959E4">
        <w:rPr>
          <w:rFonts w:ascii="Cambria" w:eastAsia="Times New Roman" w:hAnsi="Cambria" w:cs="Calibri"/>
          <w:color w:val="000000"/>
          <w:sz w:val="24"/>
          <w:szCs w:val="24"/>
        </w:rPr>
        <w:t> </w:t>
      </w:r>
    </w:p>
    <w:p w14:paraId="56A1D638" w14:textId="77777777" w:rsidR="00D959E4" w:rsidRPr="00D959E4" w:rsidRDefault="00D959E4" w:rsidP="00D959E4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D959E4">
        <w:rPr>
          <w:rFonts w:ascii="Cambria" w:eastAsia="Times New Roman" w:hAnsi="Cambria" w:cs="Calibri"/>
          <w:color w:val="000000"/>
          <w:sz w:val="24"/>
          <w:szCs w:val="24"/>
        </w:rPr>
        <w:t>Responding to Sources Sought notices and devising a strategy with your BOS to request agency consider sole sourcing award</w:t>
      </w:r>
    </w:p>
    <w:p w14:paraId="19A3F8D0" w14:textId="77777777" w:rsidR="00D959E4" w:rsidRPr="00D959E4" w:rsidRDefault="00D959E4" w:rsidP="00D959E4">
      <w:pPr>
        <w:numPr>
          <w:ilvl w:val="1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D959E4">
        <w:rPr>
          <w:rFonts w:ascii="Cambria" w:eastAsia="Times New Roman" w:hAnsi="Cambria" w:cs="Calibri"/>
          <w:color w:val="000000"/>
          <w:sz w:val="24"/>
          <w:szCs w:val="24"/>
        </w:rPr>
        <w:t>If BOS isn’t responsive to request, how to escalate to PCR</w:t>
      </w:r>
    </w:p>
    <w:p w14:paraId="428D0E91" w14:textId="77777777" w:rsidR="00D959E4" w:rsidRPr="00D959E4" w:rsidRDefault="00D959E4" w:rsidP="00D959E4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D959E4">
        <w:rPr>
          <w:rFonts w:ascii="Cambria" w:eastAsia="Times New Roman" w:hAnsi="Cambria" w:cs="Calibri"/>
          <w:color w:val="000000"/>
          <w:sz w:val="24"/>
          <w:szCs w:val="24"/>
        </w:rPr>
        <w:t>My client received flack from SBA about working with a Consultant and not paying me a salary for fear of client increasing contract bid amount in order to pay my fees</w:t>
      </w:r>
    </w:p>
    <w:p w14:paraId="3874A3B2" w14:textId="77777777" w:rsidR="00D959E4" w:rsidRPr="00D959E4" w:rsidRDefault="00D959E4" w:rsidP="00D959E4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D959E4">
        <w:rPr>
          <w:rFonts w:ascii="Cambria" w:eastAsia="Times New Roman" w:hAnsi="Cambria" w:cs="Calibri"/>
          <w:color w:val="000000"/>
          <w:sz w:val="24"/>
          <w:szCs w:val="24"/>
        </w:rPr>
        <w:t> </w:t>
      </w:r>
    </w:p>
    <w:p w14:paraId="6DB8C764" w14:textId="77777777" w:rsidR="00D959E4" w:rsidRPr="00D959E4" w:rsidRDefault="00D959E4" w:rsidP="00D959E4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D959E4">
        <w:rPr>
          <w:rFonts w:ascii="Cambria" w:eastAsia="Times New Roman" w:hAnsi="Cambria" w:cs="Calibri"/>
          <w:color w:val="000000"/>
          <w:sz w:val="24"/>
          <w:szCs w:val="24"/>
        </w:rPr>
        <w:t> </w:t>
      </w:r>
    </w:p>
    <w:p w14:paraId="64C63E76" w14:textId="77777777" w:rsidR="00D959E4" w:rsidRPr="00D959E4" w:rsidRDefault="00D959E4" w:rsidP="00D959E4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D959E4">
        <w:rPr>
          <w:rFonts w:ascii="Cambria" w:eastAsia="Times New Roman" w:hAnsi="Cambria" w:cs="Calibri"/>
          <w:color w:val="000000"/>
          <w:sz w:val="24"/>
          <w:szCs w:val="24"/>
        </w:rPr>
        <w:t>I would definitely emphasize these topics below:</w:t>
      </w:r>
    </w:p>
    <w:p w14:paraId="24572DE1" w14:textId="77777777" w:rsidR="00D959E4" w:rsidRPr="00D959E4" w:rsidRDefault="00D959E4" w:rsidP="00D959E4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D959E4">
        <w:rPr>
          <w:rFonts w:ascii="Cambria" w:eastAsia="Times New Roman" w:hAnsi="Cambria" w:cs="Calibri"/>
          <w:color w:val="000000"/>
          <w:sz w:val="24"/>
          <w:szCs w:val="24"/>
        </w:rPr>
        <w:t> </w:t>
      </w:r>
    </w:p>
    <w:p w14:paraId="3F87D1A0" w14:textId="77777777" w:rsidR="00D959E4" w:rsidRPr="00D959E4" w:rsidRDefault="00D959E4" w:rsidP="00D959E4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D959E4">
        <w:rPr>
          <w:rFonts w:ascii="Arial" w:eastAsia="Times New Roman" w:hAnsi="Arial" w:cs="Arial"/>
          <w:color w:val="000000"/>
          <w:sz w:val="24"/>
          <w:szCs w:val="24"/>
        </w:rPr>
        <w:t>How to pursue direct marketing to POCs. Approaches to success. How to engage to do a sole source contract? Strategies to engage with the “right” POCs to be relevant?</w:t>
      </w:r>
    </w:p>
    <w:p w14:paraId="5881CC80" w14:textId="77777777" w:rsidR="00D959E4" w:rsidRPr="00D959E4" w:rsidRDefault="00D959E4" w:rsidP="00D959E4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D959E4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14:paraId="068F417D" w14:textId="77777777" w:rsidR="00D959E4" w:rsidRPr="00D959E4" w:rsidRDefault="00D959E4" w:rsidP="00D959E4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D959E4">
        <w:rPr>
          <w:rFonts w:ascii="Arial" w:eastAsia="Times New Roman" w:hAnsi="Arial" w:cs="Arial"/>
          <w:color w:val="000000"/>
          <w:sz w:val="24"/>
          <w:szCs w:val="24"/>
        </w:rPr>
        <w:t>Mentor Protégé Caution</w:t>
      </w:r>
    </w:p>
    <w:p w14:paraId="40D01CF8" w14:textId="77777777" w:rsidR="00D959E4" w:rsidRPr="00D959E4" w:rsidRDefault="00D959E4" w:rsidP="00D959E4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D959E4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14:paraId="0AF437A7" w14:textId="77777777" w:rsidR="00D959E4" w:rsidRPr="00D959E4" w:rsidRDefault="00D959E4" w:rsidP="00D959E4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D959E4">
        <w:rPr>
          <w:rFonts w:ascii="Arial" w:eastAsia="Times New Roman" w:hAnsi="Arial" w:cs="Arial"/>
          <w:color w:val="000000"/>
          <w:sz w:val="24"/>
          <w:szCs w:val="24"/>
        </w:rPr>
        <w:t>How to complete a bid; ie subcontracting, JV, Mentor – Protégé, and prime contractor.  How much time should it take?  What resources do you need to make your bid stand out?</w:t>
      </w:r>
    </w:p>
    <w:p w14:paraId="5607C82D" w14:textId="77777777" w:rsidR="00D959E4" w:rsidRPr="00D959E4" w:rsidRDefault="00D959E4" w:rsidP="00D959E4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D959E4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14:paraId="03973D45" w14:textId="77777777" w:rsidR="00D959E4" w:rsidRPr="00D959E4" w:rsidRDefault="00D959E4" w:rsidP="00D959E4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D959E4">
        <w:rPr>
          <w:rFonts w:ascii="Cambria" w:eastAsia="Times New Roman" w:hAnsi="Cambria" w:cs="Calibri"/>
          <w:color w:val="000000"/>
          <w:sz w:val="24"/>
          <w:szCs w:val="24"/>
        </w:rPr>
        <w:t>Lastly, I would consider removing topics that aren’t exclusive to 8(a) i.e. Seminars/Networking/Contract Types/Contract Types, etc. But that’s just my opinion.</w:t>
      </w:r>
    </w:p>
    <w:p w14:paraId="5C162827" w14:textId="77777777" w:rsidR="00D959E4" w:rsidRPr="00D959E4" w:rsidRDefault="00D959E4" w:rsidP="00D959E4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D959E4">
        <w:rPr>
          <w:rFonts w:ascii="Cambria" w:eastAsia="Times New Roman" w:hAnsi="Cambria" w:cs="Calibri"/>
          <w:color w:val="000000"/>
          <w:sz w:val="24"/>
          <w:szCs w:val="24"/>
        </w:rPr>
        <w:t> </w:t>
      </w:r>
    </w:p>
    <w:p w14:paraId="7B94ED09" w14:textId="77777777" w:rsidR="00D959E4" w:rsidRDefault="00D959E4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D959E4" w:rsidSect="00EC665A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629F38" w14:textId="77777777" w:rsidR="00852AC3" w:rsidRDefault="00852AC3" w:rsidP="00187B7A">
      <w:pPr>
        <w:spacing w:after="0" w:line="240" w:lineRule="auto"/>
      </w:pPr>
      <w:r>
        <w:separator/>
      </w:r>
    </w:p>
  </w:endnote>
  <w:endnote w:type="continuationSeparator" w:id="0">
    <w:p w14:paraId="285EECF6" w14:textId="77777777" w:rsidR="00852AC3" w:rsidRDefault="00852AC3" w:rsidP="00187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DBA07F" w14:textId="77777777" w:rsidR="00852AC3" w:rsidRDefault="00852AC3" w:rsidP="00187B7A">
      <w:pPr>
        <w:spacing w:after="0" w:line="240" w:lineRule="auto"/>
      </w:pPr>
      <w:r>
        <w:separator/>
      </w:r>
    </w:p>
  </w:footnote>
  <w:footnote w:type="continuationSeparator" w:id="0">
    <w:p w14:paraId="5B479F48" w14:textId="77777777" w:rsidR="00852AC3" w:rsidRDefault="00852AC3" w:rsidP="00187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AC5F3C"/>
    <w:multiLevelType w:val="multilevel"/>
    <w:tmpl w:val="8EBC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2069BB"/>
    <w:multiLevelType w:val="multilevel"/>
    <w:tmpl w:val="D4E6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D4B41"/>
    <w:multiLevelType w:val="multilevel"/>
    <w:tmpl w:val="9960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57AC"/>
    <w:rsid w:val="000020B5"/>
    <w:rsid w:val="000D2C99"/>
    <w:rsid w:val="000E47A4"/>
    <w:rsid w:val="00187B7A"/>
    <w:rsid w:val="001D0291"/>
    <w:rsid w:val="002E2933"/>
    <w:rsid w:val="00631F5D"/>
    <w:rsid w:val="00852AC3"/>
    <w:rsid w:val="008F4A6F"/>
    <w:rsid w:val="00BE390F"/>
    <w:rsid w:val="00BE39AC"/>
    <w:rsid w:val="00CF7DB2"/>
    <w:rsid w:val="00D959E4"/>
    <w:rsid w:val="00DC45E8"/>
    <w:rsid w:val="00EC1F86"/>
    <w:rsid w:val="00EC665A"/>
    <w:rsid w:val="00F057AC"/>
    <w:rsid w:val="00FD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752B"/>
  <w15:docId w15:val="{F4EF6663-60F4-2B4E-8FA4-4DABBED8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5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57A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7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B7A"/>
  </w:style>
  <w:style w:type="paragraph" w:styleId="Footer">
    <w:name w:val="footer"/>
    <w:basedOn w:val="Normal"/>
    <w:link w:val="FooterChar"/>
    <w:uiPriority w:val="99"/>
    <w:unhideWhenUsed/>
    <w:rsid w:val="00187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B7A"/>
  </w:style>
  <w:style w:type="paragraph" w:styleId="ListParagraph">
    <w:name w:val="List Paragraph"/>
    <w:basedOn w:val="Normal"/>
    <w:uiPriority w:val="34"/>
    <w:qFormat/>
    <w:rsid w:val="00D95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6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5017</TotalTime>
  <Pages>4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</dc:creator>
  <cp:lastModifiedBy>Eric Coffie</cp:lastModifiedBy>
  <cp:revision>12</cp:revision>
  <cp:lastPrinted>2020-08-16T22:51:00Z</cp:lastPrinted>
  <dcterms:created xsi:type="dcterms:W3CDTF">2020-08-04T20:26:00Z</dcterms:created>
  <dcterms:modified xsi:type="dcterms:W3CDTF">2020-09-24T13:14:00Z</dcterms:modified>
</cp:coreProperties>
</file>