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037E0" w14:textId="352E1EEC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>TML</w:t>
      </w:r>
      <w:r w:rsidR="0088219A">
        <w:rPr>
          <w:rFonts w:ascii="Helvetica" w:hAnsi="Helvetica" w:cs="Helvetica"/>
          <w:b/>
          <w:bCs/>
        </w:rPr>
        <w:t xml:space="preserve"> – </w:t>
      </w:r>
    </w:p>
    <w:p w14:paraId="10CD5377" w14:textId="45651748" w:rsidR="0088219A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</w:p>
    <w:p w14:paraId="523AECF0" w14:textId="7DA10D81" w:rsidR="0088219A" w:rsidRPr="0088219A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88219A">
        <w:rPr>
          <w:rFonts w:ascii="Helvetica" w:hAnsi="Helvetica" w:cs="Helvetica"/>
        </w:rPr>
        <w:t>Pull down results fr</w:t>
      </w:r>
      <w:r w:rsidR="00FD3BA3">
        <w:rPr>
          <w:rFonts w:ascii="Helvetica" w:hAnsi="Helvetica" w:cs="Helvetica"/>
        </w:rPr>
        <w:t>o</w:t>
      </w:r>
      <w:r w:rsidRPr="0088219A">
        <w:rPr>
          <w:rFonts w:ascii="Helvetica" w:hAnsi="Helvetica" w:cs="Helvetica"/>
        </w:rPr>
        <w:t xml:space="preserve">m FPDS / </w:t>
      </w:r>
      <w:proofErr w:type="spellStart"/>
      <w:r w:rsidRPr="0088219A">
        <w:rPr>
          <w:rFonts w:ascii="Helvetica" w:hAnsi="Helvetica" w:cs="Helvetica"/>
        </w:rPr>
        <w:t>USAspending</w:t>
      </w:r>
      <w:proofErr w:type="spellEnd"/>
      <w:r w:rsidRPr="0088219A">
        <w:rPr>
          <w:rFonts w:ascii="Helvetica" w:hAnsi="Helvetica" w:cs="Helvetica"/>
        </w:rPr>
        <w:t xml:space="preserve"> into excel – run the pivot tables and now need to evaluate data (make sure to evaluate at a minimum 2 years) </w:t>
      </w:r>
    </w:p>
    <w:p w14:paraId="0BDC64B8" w14:textId="77777777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7BD748D" w14:textId="2AC86294" w:rsidR="00937105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1</w:t>
      </w:r>
      <w:r w:rsidR="00B5709B">
        <w:rPr>
          <w:rFonts w:ascii="Helvetica" w:hAnsi="Helvetica" w:cs="Helvetica"/>
        </w:rPr>
        <w:t xml:space="preserve">) </w:t>
      </w:r>
      <w:r w:rsidR="00B5709B">
        <w:rPr>
          <w:rFonts w:ascii="Helvetica" w:hAnsi="Helvetica" w:cs="Helvetica"/>
        </w:rPr>
        <w:t xml:space="preserve">How to </w:t>
      </w:r>
      <w:r w:rsidR="00937105">
        <w:rPr>
          <w:rFonts w:ascii="Helvetica" w:hAnsi="Helvetica" w:cs="Helvetica"/>
        </w:rPr>
        <w:t xml:space="preserve">choose </w:t>
      </w:r>
      <w:r w:rsidR="00B5709B">
        <w:rPr>
          <w:rFonts w:ascii="Helvetica" w:hAnsi="Helvetica" w:cs="Helvetica"/>
        </w:rPr>
        <w:t xml:space="preserve">the </w:t>
      </w:r>
      <w:r w:rsidR="00937105">
        <w:rPr>
          <w:rFonts w:ascii="Helvetica" w:hAnsi="Helvetica" w:cs="Helvetica"/>
        </w:rPr>
        <w:t xml:space="preserve">appropriate </w:t>
      </w:r>
      <w:r w:rsidR="00B5709B">
        <w:rPr>
          <w:rFonts w:ascii="Helvetica" w:hAnsi="Helvetica" w:cs="Helvetica"/>
        </w:rPr>
        <w:t>office</w:t>
      </w:r>
      <w:r w:rsidR="00FD3BA3">
        <w:rPr>
          <w:rFonts w:ascii="Helvetica" w:hAnsi="Helvetica" w:cs="Helvetica"/>
        </w:rPr>
        <w:t xml:space="preserve"> name</w:t>
      </w:r>
      <w:r>
        <w:rPr>
          <w:rFonts w:ascii="Helvetica" w:hAnsi="Helvetica" w:cs="Helvetica"/>
        </w:rPr>
        <w:t xml:space="preserve"> from the table</w:t>
      </w:r>
      <w:r w:rsidR="00B5709B">
        <w:rPr>
          <w:rFonts w:ascii="Helvetica" w:hAnsi="Helvetica" w:cs="Helvetica"/>
        </w:rPr>
        <w:t xml:space="preserve">? </w:t>
      </w:r>
    </w:p>
    <w:p w14:paraId="1EEB278C" w14:textId="77777777" w:rsidR="00937105" w:rsidRDefault="00937105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89D5B43" w14:textId="23F36D99" w:rsidR="00B5709B" w:rsidRDefault="00937105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Identify Office </w:t>
      </w:r>
      <w:r w:rsidR="00FD3BA3">
        <w:rPr>
          <w:rFonts w:ascii="Helvetica" w:hAnsi="Helvetica" w:cs="Helvetica"/>
        </w:rPr>
        <w:t xml:space="preserve">Name </w:t>
      </w:r>
      <w:r>
        <w:rPr>
          <w:rFonts w:ascii="Helvetica" w:hAnsi="Helvetica" w:cs="Helvetica"/>
        </w:rPr>
        <w:t xml:space="preserve">that falls within the </w:t>
      </w:r>
      <w:r w:rsidRPr="00937105">
        <w:rPr>
          <w:rFonts w:ascii="Helvetica" w:hAnsi="Helvetica" w:cs="Helvetica"/>
          <w:u w:val="single"/>
        </w:rPr>
        <w:t xml:space="preserve">Top 20% of contract </w:t>
      </w:r>
      <w:r w:rsidR="00B5709B" w:rsidRPr="00937105">
        <w:rPr>
          <w:rFonts w:ascii="Helvetica" w:hAnsi="Helvetica" w:cs="Helvetica"/>
          <w:u w:val="single"/>
        </w:rPr>
        <w:t>actions</w:t>
      </w:r>
      <w:r w:rsidR="00B5709B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for each respective year. Put those into excel sheet and look for consistent buying patterns year after year. </w:t>
      </w:r>
    </w:p>
    <w:p w14:paraId="1D8080D9" w14:textId="65DBC1BF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937105" w14:paraId="5875691B" w14:textId="77777777" w:rsidTr="00B5709B">
        <w:tc>
          <w:tcPr>
            <w:tcW w:w="2337" w:type="dxa"/>
          </w:tcPr>
          <w:p w14:paraId="430DC946" w14:textId="11AB187B" w:rsidR="00937105" w:rsidRDefault="00937105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2019</w:t>
            </w:r>
          </w:p>
        </w:tc>
        <w:tc>
          <w:tcPr>
            <w:tcW w:w="2338" w:type="dxa"/>
          </w:tcPr>
          <w:p w14:paraId="02EF5095" w14:textId="0E272373" w:rsidR="00937105" w:rsidRDefault="00937105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2020</w:t>
            </w:r>
          </w:p>
        </w:tc>
        <w:tc>
          <w:tcPr>
            <w:tcW w:w="2338" w:type="dxa"/>
          </w:tcPr>
          <w:p w14:paraId="31F328EA" w14:textId="380EDB34" w:rsidR="00937105" w:rsidRDefault="00937105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2021</w:t>
            </w:r>
          </w:p>
        </w:tc>
      </w:tr>
      <w:tr w:rsidR="00937105" w14:paraId="59E3D037" w14:textId="77777777" w:rsidTr="00B5709B">
        <w:tc>
          <w:tcPr>
            <w:tcW w:w="2337" w:type="dxa"/>
          </w:tcPr>
          <w:p w14:paraId="706DA0C3" w14:textId="2DB37C85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green"/>
              </w:rPr>
            </w:pPr>
            <w:r w:rsidRPr="00937105">
              <w:rPr>
                <w:rFonts w:ascii="Helvetica" w:hAnsi="Helvetica" w:cs="Helvetica"/>
                <w:highlight w:val="green"/>
              </w:rPr>
              <w:t>ID</w:t>
            </w:r>
            <w:r w:rsidRPr="00937105">
              <w:rPr>
                <w:rFonts w:ascii="Helvetica" w:hAnsi="Helvetica" w:cs="Helvetica"/>
                <w:highlight w:val="green"/>
              </w:rPr>
              <w:t>123</w:t>
            </w:r>
          </w:p>
        </w:tc>
        <w:tc>
          <w:tcPr>
            <w:tcW w:w="2338" w:type="dxa"/>
          </w:tcPr>
          <w:p w14:paraId="38BD43EA" w14:textId="420D81E7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green"/>
              </w:rPr>
            </w:pPr>
            <w:r w:rsidRPr="00937105">
              <w:rPr>
                <w:rFonts w:ascii="Helvetica" w:hAnsi="Helvetica" w:cs="Helvetica"/>
                <w:highlight w:val="green"/>
              </w:rPr>
              <w:t>ID123</w:t>
            </w:r>
          </w:p>
        </w:tc>
        <w:tc>
          <w:tcPr>
            <w:tcW w:w="2338" w:type="dxa"/>
          </w:tcPr>
          <w:p w14:paraId="4FE33136" w14:textId="62F2FF9C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ARMY TACOM</w:t>
            </w:r>
          </w:p>
        </w:tc>
      </w:tr>
      <w:tr w:rsidR="00937105" w14:paraId="04432427" w14:textId="77777777" w:rsidTr="00B5709B">
        <w:tc>
          <w:tcPr>
            <w:tcW w:w="2337" w:type="dxa"/>
          </w:tcPr>
          <w:p w14:paraId="06BC7FD4" w14:textId="47F8F3DB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yellow"/>
              </w:rPr>
            </w:pPr>
            <w:r w:rsidRPr="00937105">
              <w:rPr>
                <w:rFonts w:ascii="Helvetica" w:hAnsi="Helvetica" w:cs="Helvetica"/>
                <w:highlight w:val="yellow"/>
              </w:rPr>
              <w:t xml:space="preserve">Office </w:t>
            </w:r>
            <w:r w:rsidRPr="00937105">
              <w:rPr>
                <w:rFonts w:ascii="Helvetica" w:hAnsi="Helvetica" w:cs="Helvetica"/>
                <w:highlight w:val="yellow"/>
              </w:rPr>
              <w:t>-12</w:t>
            </w:r>
          </w:p>
        </w:tc>
        <w:tc>
          <w:tcPr>
            <w:tcW w:w="2338" w:type="dxa"/>
          </w:tcPr>
          <w:p w14:paraId="08809BF2" w14:textId="1B3D4134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yellow"/>
              </w:rPr>
            </w:pPr>
            <w:r w:rsidRPr="00937105">
              <w:rPr>
                <w:rFonts w:ascii="Helvetica" w:hAnsi="Helvetica" w:cs="Helvetica"/>
                <w:highlight w:val="yellow"/>
              </w:rPr>
              <w:t>Office -12</w:t>
            </w:r>
          </w:p>
        </w:tc>
        <w:tc>
          <w:tcPr>
            <w:tcW w:w="2338" w:type="dxa"/>
          </w:tcPr>
          <w:p w14:paraId="48EB41AB" w14:textId="0C8E24BE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Ft McCoy</w:t>
            </w:r>
          </w:p>
        </w:tc>
      </w:tr>
      <w:tr w:rsidR="00937105" w14:paraId="3CF64D07" w14:textId="77777777" w:rsidTr="00B5709B">
        <w:tc>
          <w:tcPr>
            <w:tcW w:w="2337" w:type="dxa"/>
          </w:tcPr>
          <w:p w14:paraId="0CC6322E" w14:textId="747BA060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cyan"/>
              </w:rPr>
            </w:pPr>
            <w:r w:rsidRPr="00937105">
              <w:rPr>
                <w:rFonts w:ascii="Helvetica" w:hAnsi="Helvetica" w:cs="Helvetica"/>
                <w:highlight w:val="cyan"/>
              </w:rPr>
              <w:t xml:space="preserve">Office </w:t>
            </w:r>
            <w:r w:rsidRPr="00937105">
              <w:rPr>
                <w:rFonts w:ascii="Helvetica" w:hAnsi="Helvetica" w:cs="Helvetica"/>
                <w:highlight w:val="cyan"/>
              </w:rPr>
              <w:t>Army</w:t>
            </w:r>
          </w:p>
        </w:tc>
        <w:tc>
          <w:tcPr>
            <w:tcW w:w="2338" w:type="dxa"/>
          </w:tcPr>
          <w:p w14:paraId="2A7FB9A6" w14:textId="17FB29E8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cyan"/>
              </w:rPr>
            </w:pPr>
            <w:r w:rsidRPr="00937105">
              <w:rPr>
                <w:rFonts w:ascii="Helvetica" w:hAnsi="Helvetica" w:cs="Helvetica"/>
                <w:highlight w:val="cyan"/>
              </w:rPr>
              <w:t>Office Army</w:t>
            </w:r>
          </w:p>
        </w:tc>
        <w:tc>
          <w:tcPr>
            <w:tcW w:w="2338" w:type="dxa"/>
          </w:tcPr>
          <w:p w14:paraId="0101CBDB" w14:textId="7C73B2F8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937105">
              <w:rPr>
                <w:rFonts w:ascii="Helvetica" w:hAnsi="Helvetica" w:cs="Helvetica"/>
                <w:highlight w:val="green"/>
              </w:rPr>
              <w:t>ID123</w:t>
            </w:r>
          </w:p>
        </w:tc>
      </w:tr>
      <w:tr w:rsidR="00937105" w14:paraId="3961F9D6" w14:textId="77777777" w:rsidTr="00B5709B">
        <w:tc>
          <w:tcPr>
            <w:tcW w:w="2337" w:type="dxa"/>
          </w:tcPr>
          <w:p w14:paraId="1227F6ED" w14:textId="4BF1E438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red"/>
              </w:rPr>
            </w:pPr>
            <w:r w:rsidRPr="00937105">
              <w:rPr>
                <w:rFonts w:ascii="Helvetica" w:hAnsi="Helvetica" w:cs="Helvetica"/>
                <w:highlight w:val="red"/>
              </w:rPr>
              <w:t>Navy234</w:t>
            </w:r>
          </w:p>
        </w:tc>
        <w:tc>
          <w:tcPr>
            <w:tcW w:w="2338" w:type="dxa"/>
          </w:tcPr>
          <w:p w14:paraId="22389068" w14:textId="30F02EEE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Ft McCoy</w:t>
            </w:r>
          </w:p>
        </w:tc>
        <w:tc>
          <w:tcPr>
            <w:tcW w:w="2338" w:type="dxa"/>
          </w:tcPr>
          <w:p w14:paraId="6F08A2FF" w14:textId="130ED6CA" w:rsidR="00937105" w:rsidRP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highlight w:val="red"/>
              </w:rPr>
            </w:pPr>
            <w:r w:rsidRPr="00937105">
              <w:rPr>
                <w:rFonts w:ascii="Helvetica" w:hAnsi="Helvetica" w:cs="Helvetica"/>
                <w:highlight w:val="red"/>
              </w:rPr>
              <w:t>Navy234</w:t>
            </w:r>
          </w:p>
        </w:tc>
      </w:tr>
      <w:tr w:rsidR="00937105" w14:paraId="1C135FE3" w14:textId="77777777" w:rsidTr="00B5709B">
        <w:tc>
          <w:tcPr>
            <w:tcW w:w="2337" w:type="dxa"/>
          </w:tcPr>
          <w:p w14:paraId="747E8E3A" w14:textId="67906049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937105">
              <w:rPr>
                <w:rFonts w:ascii="Helvetica" w:hAnsi="Helvetica" w:cs="Helvetica"/>
                <w:highlight w:val="lightGray"/>
              </w:rPr>
              <w:t>USACE15</w:t>
            </w:r>
          </w:p>
        </w:tc>
        <w:tc>
          <w:tcPr>
            <w:tcW w:w="2338" w:type="dxa"/>
          </w:tcPr>
          <w:p w14:paraId="36233764" w14:textId="6DCD0E60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MICC FT DRUM</w:t>
            </w:r>
          </w:p>
        </w:tc>
        <w:tc>
          <w:tcPr>
            <w:tcW w:w="2338" w:type="dxa"/>
          </w:tcPr>
          <w:p w14:paraId="0010B599" w14:textId="3B52B0B7" w:rsidR="00937105" w:rsidRDefault="00937105" w:rsidP="009371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937105">
              <w:rPr>
                <w:rFonts w:ascii="Helvetica" w:hAnsi="Helvetica" w:cs="Helvetica"/>
                <w:highlight w:val="lightGray"/>
              </w:rPr>
              <w:t>USACE15</w:t>
            </w:r>
          </w:p>
        </w:tc>
      </w:tr>
    </w:tbl>
    <w:p w14:paraId="3AA4B014" w14:textId="77777777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8ADEEC9" w14:textId="35B6DEE0" w:rsidR="00B5709B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2) Choose the </w:t>
      </w:r>
      <w:r w:rsidR="00FD3BA3">
        <w:rPr>
          <w:rFonts w:ascii="Helvetica" w:hAnsi="Helvetica" w:cs="Helvetica"/>
        </w:rPr>
        <w:t>Awarding o</w:t>
      </w:r>
      <w:r>
        <w:rPr>
          <w:rFonts w:ascii="Helvetica" w:hAnsi="Helvetica" w:cs="Helvetica"/>
        </w:rPr>
        <w:t xml:space="preserve">ffice names that appear </w:t>
      </w:r>
      <w:r w:rsidR="00FD3BA3">
        <w:rPr>
          <w:rFonts w:ascii="Helvetica" w:hAnsi="Helvetica" w:cs="Helvetica"/>
        </w:rPr>
        <w:t xml:space="preserve">across multiple years – this indicates they are likely to buy in the future </w:t>
      </w:r>
    </w:p>
    <w:p w14:paraId="4B1D83AB" w14:textId="77777777" w:rsidR="0088219A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BA4544A" w14:textId="36A471A9" w:rsidR="0088219A" w:rsidRDefault="00FD3BA3" w:rsidP="008821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3</w:t>
      </w:r>
      <w:r w:rsidR="0088219A">
        <w:rPr>
          <w:rFonts w:ascii="Helvetica" w:hAnsi="Helvetica" w:cs="Helvetica"/>
        </w:rPr>
        <w:t xml:space="preserve">) Convert </w:t>
      </w:r>
      <w:r>
        <w:rPr>
          <w:rFonts w:ascii="Helvetica" w:hAnsi="Helvetica" w:cs="Helvetica"/>
        </w:rPr>
        <w:t xml:space="preserve">Awarding </w:t>
      </w:r>
      <w:r w:rsidR="0088219A">
        <w:rPr>
          <w:rFonts w:ascii="Helvetica" w:hAnsi="Helvetica" w:cs="Helvetica"/>
        </w:rPr>
        <w:t xml:space="preserve">Office </w:t>
      </w:r>
      <w:r>
        <w:rPr>
          <w:rFonts w:ascii="Helvetica" w:hAnsi="Helvetica" w:cs="Helvetica"/>
        </w:rPr>
        <w:t xml:space="preserve">Name ID </w:t>
      </w:r>
      <w:r w:rsidR="0088219A">
        <w:rPr>
          <w:rFonts w:ascii="Helvetica" w:hAnsi="Helvetica" w:cs="Helvetica"/>
        </w:rPr>
        <w:t>(</w:t>
      </w:r>
      <w:r>
        <w:rPr>
          <w:rFonts w:ascii="Helvetica" w:hAnsi="Helvetica" w:cs="Helvetica"/>
        </w:rPr>
        <w:t xml:space="preserve">from </w:t>
      </w:r>
      <w:r w:rsidR="0088219A">
        <w:rPr>
          <w:rFonts w:ascii="Helvetica" w:hAnsi="Helvetica" w:cs="Helvetica"/>
        </w:rPr>
        <w:t>FPDS</w:t>
      </w:r>
      <w:r>
        <w:rPr>
          <w:rFonts w:ascii="Helvetica" w:hAnsi="Helvetica" w:cs="Helvetica"/>
        </w:rPr>
        <w:t>/</w:t>
      </w:r>
      <w:proofErr w:type="spellStart"/>
      <w:r w:rsidR="0088219A">
        <w:rPr>
          <w:rFonts w:ascii="Helvetica" w:hAnsi="Helvetica" w:cs="Helvetica"/>
        </w:rPr>
        <w:t>USAspending</w:t>
      </w:r>
      <w:proofErr w:type="spellEnd"/>
      <w:r>
        <w:rPr>
          <w:rFonts w:ascii="Helvetica" w:hAnsi="Helvetica" w:cs="Helvetica"/>
        </w:rPr>
        <w:t>)</w:t>
      </w:r>
      <w:r w:rsidR="0088219A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into actual physical Contracting </w:t>
      </w:r>
      <w:r w:rsidR="0088219A">
        <w:rPr>
          <w:rFonts w:ascii="Helvetica" w:hAnsi="Helvetica" w:cs="Helvetica"/>
        </w:rPr>
        <w:t>Office Name (using SAM.gov)</w:t>
      </w:r>
    </w:p>
    <w:p w14:paraId="71015845" w14:textId="5DA93AAE" w:rsidR="0088219A" w:rsidRDefault="0088219A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22D32D2" w14:textId="77777777" w:rsidR="005B6591" w:rsidRDefault="00FD3BA3" w:rsidP="005B65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4) </w:t>
      </w:r>
      <w:r w:rsidR="004C119B">
        <w:rPr>
          <w:rFonts w:ascii="Helvetica" w:hAnsi="Helvetica" w:cs="Helvetica"/>
        </w:rPr>
        <w:t>Google</w:t>
      </w:r>
      <w:r w:rsidR="00B5709B">
        <w:rPr>
          <w:rFonts w:ascii="Helvetica" w:hAnsi="Helvetica" w:cs="Helvetica"/>
        </w:rPr>
        <w:t xml:space="preserve"> “</w:t>
      </w:r>
      <w:r>
        <w:rPr>
          <w:rFonts w:ascii="Helvetica" w:hAnsi="Helvetica" w:cs="Helvetica"/>
        </w:rPr>
        <w:t xml:space="preserve">Contract </w:t>
      </w:r>
      <w:r w:rsidR="00B5709B">
        <w:rPr>
          <w:rFonts w:ascii="Helvetica" w:hAnsi="Helvetica" w:cs="Helvetica"/>
        </w:rPr>
        <w:t xml:space="preserve">Office Name” </w:t>
      </w:r>
      <w:r w:rsidR="001A522C">
        <w:rPr>
          <w:rFonts w:ascii="Helvetica" w:hAnsi="Helvetica" w:cs="Helvetica"/>
        </w:rPr>
        <w:t>and</w:t>
      </w:r>
      <w:r w:rsidR="00B5709B">
        <w:rPr>
          <w:rFonts w:ascii="Helvetica" w:hAnsi="Helvetica" w:cs="Helvetica"/>
        </w:rPr>
        <w:t xml:space="preserve"> search for OSDBU or SB Person contracting - typically under </w:t>
      </w:r>
      <w:r w:rsidR="00B5709B" w:rsidRPr="001A522C">
        <w:rPr>
          <w:rFonts w:ascii="Helvetica" w:hAnsi="Helvetica" w:cs="Helvetica"/>
          <w:b/>
          <w:bCs/>
          <w:u w:val="single"/>
        </w:rPr>
        <w:t>procurement section</w:t>
      </w:r>
      <w:r>
        <w:rPr>
          <w:rFonts w:ascii="Helvetica" w:hAnsi="Helvetica" w:cs="Helvetica"/>
        </w:rPr>
        <w:t xml:space="preserve">. Use the table </w:t>
      </w:r>
      <w:r w:rsidR="004C119B">
        <w:rPr>
          <w:rFonts w:ascii="Helvetica" w:hAnsi="Helvetica" w:cs="Helvetica"/>
        </w:rPr>
        <w:t xml:space="preserve">below </w:t>
      </w:r>
      <w:r>
        <w:rPr>
          <w:rFonts w:ascii="Helvetica" w:hAnsi="Helvetica" w:cs="Helvetica"/>
        </w:rPr>
        <w:t xml:space="preserve">to fill out appropriate information about each Awarding Office name that you chose. </w:t>
      </w:r>
      <w:r w:rsidR="00B5709B">
        <w:rPr>
          <w:rFonts w:ascii="Helvetica" w:hAnsi="Helvetica" w:cs="Helvetica"/>
        </w:rPr>
        <w:t xml:space="preserve"> </w:t>
      </w:r>
    </w:p>
    <w:p w14:paraId="4FD7AE7F" w14:textId="77777777" w:rsidR="005B6591" w:rsidRDefault="005B6591" w:rsidP="005B65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3D6FA71" w14:textId="76F3D146" w:rsidR="00D77780" w:rsidRPr="005B6591" w:rsidRDefault="00D77780" w:rsidP="005B6591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5B6591">
        <w:rPr>
          <w:rFonts w:ascii="Helvetica" w:hAnsi="Helvetica" w:cs="Helvetica"/>
        </w:rPr>
        <w:t xml:space="preserve">If no OSDBU exist </w:t>
      </w:r>
      <w:r w:rsidR="005B6591" w:rsidRPr="005B6591">
        <w:rPr>
          <w:rFonts w:ascii="Helvetica" w:hAnsi="Helvetica" w:cs="Helvetica"/>
        </w:rPr>
        <w:t>within that</w:t>
      </w:r>
      <w:r w:rsidRPr="005B6591">
        <w:rPr>
          <w:rFonts w:ascii="Helvetica" w:hAnsi="Helvetica" w:cs="Helvetica"/>
        </w:rPr>
        <w:t xml:space="preserve"> office level move up to the </w:t>
      </w:r>
      <w:r w:rsidR="005B6591" w:rsidRPr="005B6591">
        <w:rPr>
          <w:rFonts w:ascii="Helvetica" w:hAnsi="Helvetica" w:cs="Helvetica"/>
        </w:rPr>
        <w:t xml:space="preserve">sub </w:t>
      </w:r>
      <w:r w:rsidRPr="005B6591">
        <w:rPr>
          <w:rFonts w:ascii="Helvetica" w:hAnsi="Helvetica" w:cs="Helvetica"/>
        </w:rPr>
        <w:t xml:space="preserve">agency </w:t>
      </w:r>
      <w:r w:rsidR="005B6591" w:rsidRPr="005B6591">
        <w:rPr>
          <w:rFonts w:ascii="Helvetica" w:hAnsi="Helvetica" w:cs="Helvetica"/>
        </w:rPr>
        <w:t xml:space="preserve">and agency </w:t>
      </w:r>
      <w:r w:rsidRPr="005B6591">
        <w:rPr>
          <w:rFonts w:ascii="Helvetica" w:hAnsi="Helvetica" w:cs="Helvetica"/>
        </w:rPr>
        <w:t>level OSDBU</w:t>
      </w:r>
    </w:p>
    <w:p w14:paraId="507A6720" w14:textId="77777777" w:rsidR="005B6591" w:rsidRPr="005B6591" w:rsidRDefault="005B6591" w:rsidP="005B6591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5B6591">
        <w:rPr>
          <w:rFonts w:ascii="Helvetica" w:hAnsi="Helvetica" w:cs="Helvetica"/>
        </w:rPr>
        <w:t>If OSDBU not on website call anyone you can find and ask for POC of OSDBU</w:t>
      </w:r>
    </w:p>
    <w:p w14:paraId="403DF7D0" w14:textId="2DC4D7DA" w:rsidR="00D77780" w:rsidRPr="005B6591" w:rsidRDefault="00D77780" w:rsidP="005B6591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5B6591">
        <w:rPr>
          <w:rFonts w:ascii="Helvetica" w:hAnsi="Helvetica" w:cs="Helvetica"/>
        </w:rPr>
        <w:t xml:space="preserve">If </w:t>
      </w:r>
      <w:r w:rsidR="005B6591" w:rsidRPr="005B6591">
        <w:rPr>
          <w:rFonts w:ascii="Helvetica" w:hAnsi="Helvetica" w:cs="Helvetica"/>
        </w:rPr>
        <w:t xml:space="preserve">still </w:t>
      </w:r>
      <w:r w:rsidRPr="005B6591">
        <w:rPr>
          <w:rFonts w:ascii="Helvetica" w:hAnsi="Helvetica" w:cs="Helvetica"/>
        </w:rPr>
        <w:t xml:space="preserve">can’t find </w:t>
      </w:r>
      <w:r w:rsidR="005B6591" w:rsidRPr="005B6591">
        <w:rPr>
          <w:rFonts w:ascii="Helvetica" w:hAnsi="Helvetica" w:cs="Helvetica"/>
        </w:rPr>
        <w:t>a POC for a</w:t>
      </w:r>
      <w:r w:rsidR="005B6591">
        <w:rPr>
          <w:rFonts w:ascii="Helvetica" w:hAnsi="Helvetica" w:cs="Helvetica"/>
        </w:rPr>
        <w:t>n</w:t>
      </w:r>
      <w:r w:rsidR="005B6591" w:rsidRPr="005B6591">
        <w:rPr>
          <w:rFonts w:ascii="Helvetica" w:hAnsi="Helvetica" w:cs="Helvetica"/>
        </w:rPr>
        <w:t xml:space="preserve"> </w:t>
      </w:r>
      <w:r w:rsidRPr="005B6591">
        <w:rPr>
          <w:rFonts w:ascii="Helvetica" w:hAnsi="Helvetica" w:cs="Helvetica"/>
        </w:rPr>
        <w:t xml:space="preserve">OSDBU, call any KO </w:t>
      </w:r>
      <w:r w:rsidR="005B6591" w:rsidRPr="005B6591">
        <w:rPr>
          <w:rFonts w:ascii="Helvetica" w:hAnsi="Helvetica" w:cs="Helvetica"/>
        </w:rPr>
        <w:t xml:space="preserve">at the </w:t>
      </w:r>
      <w:r w:rsidRPr="005B6591">
        <w:rPr>
          <w:rFonts w:ascii="Helvetica" w:hAnsi="Helvetica" w:cs="Helvetica"/>
        </w:rPr>
        <w:t xml:space="preserve">agency </w:t>
      </w:r>
      <w:r w:rsidR="005B6591" w:rsidRPr="005B6591">
        <w:rPr>
          <w:rFonts w:ascii="Helvetica" w:hAnsi="Helvetica" w:cs="Helvetica"/>
        </w:rPr>
        <w:t xml:space="preserve">level </w:t>
      </w:r>
      <w:r w:rsidR="005B6591">
        <w:rPr>
          <w:rFonts w:ascii="Helvetica" w:hAnsi="Helvetica" w:cs="Helvetica"/>
        </w:rPr>
        <w:t xml:space="preserve">using SAM.gov and ask for the OSDBU </w:t>
      </w:r>
    </w:p>
    <w:p w14:paraId="0E520528" w14:textId="77777777" w:rsidR="00D77780" w:rsidRDefault="00D77780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2330F39" w14:textId="0A1EA685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1217"/>
        <w:gridCol w:w="1444"/>
        <w:gridCol w:w="2364"/>
        <w:gridCol w:w="2648"/>
        <w:gridCol w:w="1150"/>
        <w:gridCol w:w="843"/>
      </w:tblGrid>
      <w:tr w:rsidR="00FD3BA3" w14:paraId="31B152C9" w14:textId="77777777" w:rsidTr="00F1609F">
        <w:tc>
          <w:tcPr>
            <w:tcW w:w="1217" w:type="dxa"/>
          </w:tcPr>
          <w:p w14:paraId="4768CF54" w14:textId="4E9857AE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Awarding Office ID/Name</w:t>
            </w:r>
          </w:p>
        </w:tc>
        <w:tc>
          <w:tcPr>
            <w:tcW w:w="1444" w:type="dxa"/>
          </w:tcPr>
          <w:p w14:paraId="1AE6A3BB" w14:textId="16344330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Contracting Office Name</w:t>
            </w:r>
          </w:p>
        </w:tc>
        <w:tc>
          <w:tcPr>
            <w:tcW w:w="2364" w:type="dxa"/>
          </w:tcPr>
          <w:p w14:paraId="1D240B16" w14:textId="5D5889D2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Website</w:t>
            </w:r>
          </w:p>
        </w:tc>
        <w:tc>
          <w:tcPr>
            <w:tcW w:w="2648" w:type="dxa"/>
          </w:tcPr>
          <w:p w14:paraId="0ACA0FC8" w14:textId="77FFDE74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OSDBU POC</w:t>
            </w:r>
          </w:p>
        </w:tc>
        <w:tc>
          <w:tcPr>
            <w:tcW w:w="1322" w:type="dxa"/>
          </w:tcPr>
          <w:p w14:paraId="04CC1565" w14:textId="3A4EA741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Forecast list website </w:t>
            </w:r>
          </w:p>
        </w:tc>
        <w:tc>
          <w:tcPr>
            <w:tcW w:w="671" w:type="dxa"/>
          </w:tcPr>
          <w:p w14:paraId="245D7DD6" w14:textId="42EBCB1C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Notes</w:t>
            </w:r>
          </w:p>
        </w:tc>
      </w:tr>
      <w:tr w:rsidR="00FD3BA3" w14:paraId="4E8B0A0C" w14:textId="77777777" w:rsidTr="00F1609F">
        <w:tc>
          <w:tcPr>
            <w:tcW w:w="1217" w:type="dxa"/>
          </w:tcPr>
          <w:p w14:paraId="7AC1ACE7" w14:textId="415C848A" w:rsidR="00FD3BA3" w:rsidRDefault="00F1609F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937105">
              <w:rPr>
                <w:rFonts w:ascii="Helvetica" w:hAnsi="Helvetica" w:cs="Helvetica"/>
                <w:highlight w:val="green"/>
              </w:rPr>
              <w:t>ID123</w:t>
            </w:r>
          </w:p>
        </w:tc>
        <w:tc>
          <w:tcPr>
            <w:tcW w:w="1444" w:type="dxa"/>
          </w:tcPr>
          <w:p w14:paraId="7313097C" w14:textId="1304DC7A" w:rsidR="00FD3BA3" w:rsidRDefault="00F1609F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Institute for Health </w:t>
            </w:r>
          </w:p>
        </w:tc>
        <w:tc>
          <w:tcPr>
            <w:tcW w:w="2364" w:type="dxa"/>
          </w:tcPr>
          <w:p w14:paraId="3C5FC5B8" w14:textId="0448E486" w:rsidR="00FD3BA3" w:rsidRDefault="00F1609F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F1609F">
              <w:rPr>
                <w:rFonts w:ascii="Helvetica" w:hAnsi="Helvetica" w:cs="Helvetica"/>
              </w:rPr>
              <w:t>https://www.nih.gov/</w:t>
            </w:r>
          </w:p>
        </w:tc>
        <w:tc>
          <w:tcPr>
            <w:tcW w:w="2648" w:type="dxa"/>
          </w:tcPr>
          <w:p w14:paraId="5219130A" w14:textId="77777777" w:rsidR="00F1609F" w:rsidRDefault="00F1609F" w:rsidP="00F1609F">
            <w:pPr>
              <w:rPr>
                <w:rFonts w:ascii="Helvetica" w:hAnsi="Helvetica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  <w:shd w:val="clear" w:color="auto" w:fill="FFFFFF"/>
              </w:rPr>
              <w:t>Natasha Boyce </w:t>
            </w:r>
          </w:p>
          <w:p w14:paraId="67F8D63C" w14:textId="77777777" w:rsidR="00F1609F" w:rsidRDefault="00F1609F" w:rsidP="00F1609F">
            <w:pPr>
              <w:rPr>
                <w:rFonts w:ascii="Helvetica" w:hAnsi="Helvetica"/>
                <w:color w:val="000000"/>
                <w:sz w:val="21"/>
                <w:szCs w:val="21"/>
                <w:shd w:val="clear" w:color="auto" w:fill="FFFFFF"/>
              </w:rPr>
            </w:pPr>
            <w:hyperlink r:id="rId5" w:history="1">
              <w:r w:rsidRPr="00B51502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Natasha.Boyce@hhs.gov</w:t>
              </w:r>
            </w:hyperlink>
            <w:r>
              <w:rPr>
                <w:rFonts w:ascii="Helvetica" w:hAnsi="Helvetica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  <w:p w14:paraId="5CE2E629" w14:textId="12B940D5" w:rsidR="00F1609F" w:rsidRDefault="00F1609F" w:rsidP="00F1609F">
            <w:r>
              <w:rPr>
                <w:rFonts w:ascii="Helvetica" w:hAnsi="Helvetica"/>
                <w:color w:val="000000"/>
                <w:sz w:val="21"/>
                <w:szCs w:val="21"/>
                <w:shd w:val="clear" w:color="auto" w:fill="FFFFFF"/>
              </w:rPr>
              <w:t>202-640-8118</w:t>
            </w:r>
          </w:p>
          <w:p w14:paraId="4130FE6F" w14:textId="77777777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1322" w:type="dxa"/>
          </w:tcPr>
          <w:p w14:paraId="0F9DB2F5" w14:textId="5AA81EAE" w:rsidR="00FD3BA3" w:rsidRDefault="001A522C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x</w:t>
            </w:r>
          </w:p>
        </w:tc>
        <w:tc>
          <w:tcPr>
            <w:tcW w:w="671" w:type="dxa"/>
          </w:tcPr>
          <w:p w14:paraId="2FE7112F" w14:textId="77777777" w:rsidR="00FD3BA3" w:rsidRDefault="00FD3BA3" w:rsidP="00B570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</w:tbl>
    <w:p w14:paraId="39430968" w14:textId="77777777" w:rsidR="00FD3BA3" w:rsidRDefault="00FD3BA3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D3BC7BD" w14:textId="475C1098" w:rsidR="001A522C" w:rsidRPr="001A522C" w:rsidRDefault="00B5709B" w:rsidP="00105A54">
      <w:pPr>
        <w:rPr>
          <w:rFonts w:ascii="Helvetica" w:hAnsi="Helvetica" w:cs="Helvetica"/>
          <w:b/>
          <w:bCs/>
        </w:rPr>
      </w:pPr>
      <w:r w:rsidRPr="001A522C">
        <w:rPr>
          <w:rFonts w:ascii="Helvetica" w:hAnsi="Helvetica" w:cs="Helvetica"/>
          <w:b/>
          <w:bCs/>
        </w:rPr>
        <w:t>Finding the forecast list</w:t>
      </w:r>
    </w:p>
    <w:p w14:paraId="3D1511AF" w14:textId="77777777" w:rsidR="001A522C" w:rsidRDefault="001A522C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859B088" w14:textId="75A41F39" w:rsidR="00B5709B" w:rsidRPr="001A522C" w:rsidRDefault="001A522C" w:rsidP="001A522C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</w:t>
      </w:r>
      <w:r w:rsidR="00B5709B" w:rsidRPr="001A522C">
        <w:rPr>
          <w:rFonts w:ascii="Helvetica" w:hAnsi="Helvetica" w:cs="Helvetica"/>
        </w:rPr>
        <w:t xml:space="preserve">lways start with acquisitions.gov </w:t>
      </w:r>
    </w:p>
    <w:p w14:paraId="63D61D75" w14:textId="19A5899F" w:rsidR="00B5709B" w:rsidRPr="001A522C" w:rsidRDefault="00B5709B" w:rsidP="001A522C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A522C">
        <w:rPr>
          <w:rFonts w:ascii="Helvetica" w:hAnsi="Helvetica" w:cs="Helvetica"/>
        </w:rPr>
        <w:lastRenderedPageBreak/>
        <w:t xml:space="preserve">If available look for forecast list on their website at the </w:t>
      </w:r>
      <w:r w:rsidR="00393C89">
        <w:rPr>
          <w:rFonts w:ascii="Helvetica" w:hAnsi="Helvetica" w:cs="Helvetica"/>
        </w:rPr>
        <w:t xml:space="preserve">contracting </w:t>
      </w:r>
      <w:r w:rsidRPr="001A522C">
        <w:rPr>
          <w:rFonts w:ascii="Helvetica" w:hAnsi="Helvetica" w:cs="Helvetica"/>
        </w:rPr>
        <w:t xml:space="preserve">office level </w:t>
      </w:r>
    </w:p>
    <w:p w14:paraId="2834F95B" w14:textId="39579682" w:rsidR="00B5709B" w:rsidRPr="001A522C" w:rsidRDefault="00B5709B" w:rsidP="001A522C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A522C">
        <w:rPr>
          <w:rFonts w:ascii="Helvetica" w:hAnsi="Helvetica" w:cs="Helvetica"/>
        </w:rPr>
        <w:t xml:space="preserve">If not on the </w:t>
      </w:r>
      <w:r w:rsidR="00393C89">
        <w:rPr>
          <w:rFonts w:ascii="Helvetica" w:hAnsi="Helvetica" w:cs="Helvetica"/>
        </w:rPr>
        <w:t xml:space="preserve">contracting </w:t>
      </w:r>
      <w:r w:rsidRPr="001A522C">
        <w:rPr>
          <w:rFonts w:ascii="Helvetica" w:hAnsi="Helvetica" w:cs="Helvetica"/>
        </w:rPr>
        <w:t xml:space="preserve">office </w:t>
      </w:r>
      <w:proofErr w:type="gramStart"/>
      <w:r w:rsidRPr="001A522C">
        <w:rPr>
          <w:rFonts w:ascii="Helvetica" w:hAnsi="Helvetica" w:cs="Helvetica"/>
        </w:rPr>
        <w:t>website</w:t>
      </w:r>
      <w:proofErr w:type="gramEnd"/>
      <w:r w:rsidRPr="001A522C">
        <w:rPr>
          <w:rFonts w:ascii="Helvetica" w:hAnsi="Helvetica" w:cs="Helvetica"/>
        </w:rPr>
        <w:t xml:space="preserve"> look at </w:t>
      </w:r>
      <w:r w:rsidR="00393C89">
        <w:rPr>
          <w:rFonts w:ascii="Helvetica" w:hAnsi="Helvetica" w:cs="Helvetica"/>
        </w:rPr>
        <w:t xml:space="preserve">sub </w:t>
      </w:r>
      <w:r w:rsidRPr="001A522C">
        <w:rPr>
          <w:rFonts w:ascii="Helvetica" w:hAnsi="Helvetica" w:cs="Helvetica"/>
        </w:rPr>
        <w:t xml:space="preserve">agency level website for information </w:t>
      </w:r>
    </w:p>
    <w:p w14:paraId="134EE876" w14:textId="09997469" w:rsidR="00B5709B" w:rsidRDefault="00B5709B" w:rsidP="001A522C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A522C">
        <w:rPr>
          <w:rFonts w:ascii="Helvetica" w:hAnsi="Helvetica" w:cs="Helvetica"/>
        </w:rPr>
        <w:t xml:space="preserve">If not </w:t>
      </w:r>
      <w:r w:rsidR="00393C89">
        <w:rPr>
          <w:rFonts w:ascii="Helvetica" w:hAnsi="Helvetica" w:cs="Helvetica"/>
        </w:rPr>
        <w:t xml:space="preserve">at the sub </w:t>
      </w:r>
      <w:r w:rsidRPr="001A522C">
        <w:rPr>
          <w:rFonts w:ascii="Helvetica" w:hAnsi="Helvetica" w:cs="Helvetica"/>
        </w:rPr>
        <w:t xml:space="preserve">agency level look @ </w:t>
      </w:r>
      <w:r w:rsidR="00393C89">
        <w:rPr>
          <w:rFonts w:ascii="Helvetica" w:hAnsi="Helvetica" w:cs="Helvetica"/>
        </w:rPr>
        <w:t xml:space="preserve">agency </w:t>
      </w:r>
      <w:r w:rsidRPr="001A522C">
        <w:rPr>
          <w:rFonts w:ascii="Helvetica" w:hAnsi="Helvetica" w:cs="Helvetica"/>
        </w:rPr>
        <w:t xml:space="preserve">level </w:t>
      </w:r>
      <w:r w:rsidR="00393C89">
        <w:rPr>
          <w:rFonts w:ascii="Helvetica" w:hAnsi="Helvetica" w:cs="Helvetica"/>
        </w:rPr>
        <w:t xml:space="preserve">website </w:t>
      </w:r>
    </w:p>
    <w:p w14:paraId="4D959BF9" w14:textId="7CA1F467" w:rsidR="00393C89" w:rsidRPr="00393C89" w:rsidRDefault="00393C89" w:rsidP="00393C89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A522C">
        <w:rPr>
          <w:rFonts w:ascii="Helvetica" w:hAnsi="Helvetica" w:cs="Helvetica"/>
        </w:rPr>
        <w:t xml:space="preserve">If not </w:t>
      </w:r>
      <w:r>
        <w:rPr>
          <w:rFonts w:ascii="Helvetica" w:hAnsi="Helvetica" w:cs="Helvetica"/>
        </w:rPr>
        <w:t xml:space="preserve">at the </w:t>
      </w:r>
      <w:r w:rsidRPr="001A522C">
        <w:rPr>
          <w:rFonts w:ascii="Helvetica" w:hAnsi="Helvetica" w:cs="Helvetica"/>
        </w:rPr>
        <w:t>agency level look @ command</w:t>
      </w:r>
      <w:r>
        <w:rPr>
          <w:rFonts w:ascii="Helvetica" w:hAnsi="Helvetica" w:cs="Helvetica"/>
        </w:rPr>
        <w:t xml:space="preserve"> </w:t>
      </w:r>
      <w:r w:rsidRPr="00393C89">
        <w:rPr>
          <w:rFonts w:ascii="Helvetica" w:hAnsi="Helvetica" w:cs="Helvetica"/>
        </w:rPr>
        <w:t xml:space="preserve">level website </w:t>
      </w:r>
    </w:p>
    <w:p w14:paraId="5538A685" w14:textId="79F6D200" w:rsidR="00B5709B" w:rsidRPr="001A522C" w:rsidRDefault="00B5709B" w:rsidP="001A522C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A522C">
        <w:rPr>
          <w:rFonts w:ascii="Helvetica" w:hAnsi="Helvetica" w:cs="Helvetica"/>
        </w:rPr>
        <w:t xml:space="preserve">If still not available feel free to call agency level </w:t>
      </w:r>
      <w:r w:rsidR="00393C89">
        <w:rPr>
          <w:rFonts w:ascii="Helvetica" w:hAnsi="Helvetica" w:cs="Helvetica"/>
        </w:rPr>
        <w:t xml:space="preserve">and </w:t>
      </w:r>
      <w:r w:rsidRPr="001A522C">
        <w:rPr>
          <w:rFonts w:ascii="Helvetica" w:hAnsi="Helvetica" w:cs="Helvetica"/>
        </w:rPr>
        <w:t xml:space="preserve">see if exists </w:t>
      </w:r>
    </w:p>
    <w:p w14:paraId="79592A3C" w14:textId="77777777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F4E425E" w14:textId="147B579D" w:rsidR="00B5709B" w:rsidRPr="00494C5A" w:rsidRDefault="00D77780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i/>
          <w:iCs/>
        </w:rPr>
      </w:pPr>
      <w:r w:rsidRPr="00494C5A">
        <w:rPr>
          <w:rFonts w:ascii="Helvetica" w:hAnsi="Helvetica" w:cs="Helvetica"/>
          <w:i/>
          <w:iCs/>
          <w:highlight w:val="yellow"/>
        </w:rPr>
        <w:t xml:space="preserve">Reserve calling the OSDBU </w:t>
      </w:r>
      <w:r w:rsidRPr="00494C5A">
        <w:rPr>
          <w:rFonts w:ascii="Helvetica" w:hAnsi="Helvetica" w:cs="Helvetica"/>
          <w:i/>
          <w:iCs/>
          <w:highlight w:val="yellow"/>
        </w:rPr>
        <w:t xml:space="preserve">for forecast list </w:t>
      </w:r>
      <w:r w:rsidRPr="00494C5A">
        <w:rPr>
          <w:rFonts w:ascii="Helvetica" w:hAnsi="Helvetica" w:cs="Helvetica"/>
          <w:i/>
          <w:iCs/>
          <w:highlight w:val="yellow"/>
        </w:rPr>
        <w:t>as last resort</w:t>
      </w:r>
      <w:r w:rsidRPr="00494C5A">
        <w:rPr>
          <w:rFonts w:ascii="Helvetica" w:hAnsi="Helvetica" w:cs="Helvetica"/>
          <w:i/>
          <w:iCs/>
        </w:rPr>
        <w:t xml:space="preserve"> </w:t>
      </w:r>
    </w:p>
    <w:p w14:paraId="173CE8B1" w14:textId="77777777" w:rsidR="00B5709B" w:rsidRDefault="00B5709B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27835C7" w14:textId="6BAC1ED1" w:rsidR="00A97125" w:rsidRPr="00B5709B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>OSDBU Calls</w:t>
      </w:r>
    </w:p>
    <w:p w14:paraId="28B3C187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3140E4B" w14:textId="7A560D64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Purpose: The purpose of calling the SB person is to get an </w:t>
      </w:r>
      <w:r w:rsidRPr="007C079E">
        <w:rPr>
          <w:rFonts w:ascii="Helvetica" w:hAnsi="Helvetica" w:cs="Helvetica"/>
          <w:b/>
          <w:bCs/>
        </w:rPr>
        <w:t>in</w:t>
      </w:r>
      <w:r w:rsidR="007C079E" w:rsidRPr="007C079E">
        <w:rPr>
          <w:rFonts w:ascii="Helvetica" w:hAnsi="Helvetica" w:cs="Helvetica"/>
          <w:b/>
          <w:bCs/>
        </w:rPr>
        <w:t>-</w:t>
      </w:r>
      <w:r w:rsidRPr="007C079E">
        <w:rPr>
          <w:rFonts w:ascii="Helvetica" w:hAnsi="Helvetica" w:cs="Helvetica"/>
          <w:b/>
          <w:bCs/>
        </w:rPr>
        <w:t>person</w:t>
      </w:r>
      <w:r>
        <w:rPr>
          <w:rFonts w:ascii="Helvetica" w:hAnsi="Helvetica" w:cs="Helvetica"/>
        </w:rPr>
        <w:t xml:space="preserve"> </w:t>
      </w:r>
      <w:r w:rsidR="007C079E">
        <w:rPr>
          <w:rFonts w:ascii="Helvetica" w:hAnsi="Helvetica" w:cs="Helvetica"/>
        </w:rPr>
        <w:t xml:space="preserve">capability </w:t>
      </w:r>
      <w:r>
        <w:rPr>
          <w:rFonts w:ascii="Helvetica" w:hAnsi="Helvetica" w:cs="Helvetica"/>
        </w:rPr>
        <w:t xml:space="preserve">briefing so that you can establish the items below. Due to COVID they may not be offering in person briefings, but always ask if it is an option. </w:t>
      </w:r>
    </w:p>
    <w:p w14:paraId="03751A35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E7B1741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Some goals from the briefings are to: </w:t>
      </w:r>
    </w:p>
    <w:p w14:paraId="1337F4B4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a. build rapport with the agency</w:t>
      </w:r>
    </w:p>
    <w:p w14:paraId="64B359EE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b. </w:t>
      </w:r>
      <w:proofErr w:type="gramStart"/>
      <w:r>
        <w:rPr>
          <w:rFonts w:ascii="Helvetica" w:hAnsi="Helvetica" w:cs="Helvetica"/>
        </w:rPr>
        <w:t>learn</w:t>
      </w:r>
      <w:proofErr w:type="gramEnd"/>
      <w:r>
        <w:rPr>
          <w:rFonts w:ascii="Helvetica" w:hAnsi="Helvetica" w:cs="Helvetica"/>
        </w:rPr>
        <w:t xml:space="preserve"> about future and current opportunities </w:t>
      </w:r>
    </w:p>
    <w:p w14:paraId="4F8DF6AC" w14:textId="6C090E0D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c. </w:t>
      </w:r>
      <w:proofErr w:type="gramStart"/>
      <w:r>
        <w:rPr>
          <w:rFonts w:ascii="Helvetica" w:hAnsi="Helvetica" w:cs="Helvetica"/>
        </w:rPr>
        <w:t>get</w:t>
      </w:r>
      <w:proofErr w:type="gramEnd"/>
      <w:r>
        <w:rPr>
          <w:rFonts w:ascii="Helvetica" w:hAnsi="Helvetica" w:cs="Helvetica"/>
        </w:rPr>
        <w:t xml:space="preserve"> introduced to potential government buyers / decision makers </w:t>
      </w:r>
      <w:r w:rsidR="007C079E">
        <w:rPr>
          <w:rFonts w:ascii="Helvetica" w:hAnsi="Helvetica" w:cs="Helvetica"/>
        </w:rPr>
        <w:t>/ stake holders</w:t>
      </w:r>
    </w:p>
    <w:p w14:paraId="143CFDF4" w14:textId="13D557DE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d. Let them know who you are </w:t>
      </w:r>
      <w:r w:rsidR="007C079E">
        <w:rPr>
          <w:rFonts w:ascii="Helvetica" w:hAnsi="Helvetica" w:cs="Helvetica"/>
        </w:rPr>
        <w:t>and</w:t>
      </w:r>
      <w:r>
        <w:rPr>
          <w:rFonts w:ascii="Helvetica" w:hAnsi="Helvetica" w:cs="Helvetica"/>
        </w:rPr>
        <w:t xml:space="preserve"> what you can do for them (solve their problem)</w:t>
      </w:r>
    </w:p>
    <w:p w14:paraId="02E7287A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e. Find ways to integrate your team with theirs in meaningful ways </w:t>
      </w:r>
    </w:p>
    <w:p w14:paraId="4B2F379E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BAEE8F6" w14:textId="4167BB84" w:rsidR="00301679" w:rsidRPr="00301679" w:rsidRDefault="00301679" w:rsidP="003016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highlight w:val="yellow"/>
        </w:rPr>
        <w:t>(</w:t>
      </w:r>
      <w:r w:rsidRPr="00301679">
        <w:rPr>
          <w:rFonts w:ascii="Helvetica" w:hAnsi="Helvetica" w:cs="Helvetica"/>
          <w:highlight w:val="yellow"/>
        </w:rPr>
        <w:t>Before the Call: Have at a minimum - Capability statement &amp; Forecast list</w:t>
      </w:r>
      <w:r>
        <w:rPr>
          <w:rFonts w:ascii="Helvetica" w:hAnsi="Helvetica" w:cs="Helvetica"/>
        </w:rPr>
        <w:t>)</w:t>
      </w:r>
      <w:r w:rsidRPr="00301679">
        <w:rPr>
          <w:rFonts w:ascii="Helvetica" w:hAnsi="Helvetica" w:cs="Helvetica"/>
        </w:rPr>
        <w:t xml:space="preserve"> </w:t>
      </w:r>
    </w:p>
    <w:p w14:paraId="202BE3C9" w14:textId="77777777" w:rsidR="00301679" w:rsidRPr="00494C5A" w:rsidRDefault="00301679" w:rsidP="003016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301679">
        <w:rPr>
          <w:rFonts w:ascii="Helvetica" w:hAnsi="Helvetica" w:cs="Helvetica"/>
          <w:b/>
          <w:bCs/>
        </w:rPr>
        <w:t>No Forecast List</w:t>
      </w:r>
      <w:r>
        <w:rPr>
          <w:rFonts w:ascii="Helvetica" w:hAnsi="Helvetica" w:cs="Helvetica"/>
          <w:b/>
          <w:bCs/>
        </w:rPr>
        <w:t xml:space="preserve">: </w:t>
      </w:r>
      <w:r>
        <w:rPr>
          <w:rFonts w:ascii="Helvetica" w:hAnsi="Helvetica" w:cs="Helvetica"/>
        </w:rPr>
        <w:t xml:space="preserve">If not available after </w:t>
      </w:r>
      <w:proofErr w:type="gramStart"/>
      <w:r>
        <w:rPr>
          <w:rFonts w:ascii="Helvetica" w:hAnsi="Helvetica" w:cs="Helvetica"/>
        </w:rPr>
        <w:t>follow</w:t>
      </w:r>
      <w:proofErr w:type="gramEnd"/>
      <w:r>
        <w:rPr>
          <w:rFonts w:ascii="Helvetica" w:hAnsi="Helvetica" w:cs="Helvetica"/>
        </w:rPr>
        <w:t xml:space="preserve"> up all steps search for past contracts that are similar to the services that you provide and discuss that in your capabilities briefing  </w:t>
      </w:r>
    </w:p>
    <w:p w14:paraId="0C4A5BC2" w14:textId="77777777" w:rsidR="00301679" w:rsidRPr="00B5709B" w:rsidRDefault="00301679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</w:p>
    <w:p w14:paraId="70FD530B" w14:textId="77777777" w:rsidR="00301679" w:rsidRDefault="00301679" w:rsidP="003016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>The Call</w:t>
      </w:r>
      <w:r>
        <w:rPr>
          <w:rFonts w:ascii="Helvetica" w:hAnsi="Helvetica" w:cs="Helvetica"/>
          <w:b/>
          <w:bCs/>
        </w:rPr>
        <w:t xml:space="preserve"> </w:t>
      </w:r>
    </w:p>
    <w:p w14:paraId="50938A03" w14:textId="45DBACE4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Let them know your team has the recent and relevant past performance to meet the project needs of the opportunities that you have identified on the forecast list</w:t>
      </w:r>
      <w:r w:rsidR="00793887">
        <w:rPr>
          <w:rFonts w:ascii="Helvetica" w:hAnsi="Helvetica" w:cs="Helvetica"/>
        </w:rPr>
        <w:t xml:space="preserve">. Find out how you can schedule a lunch and learn, capability briefing or discuss with stakeholder forecast list opportunities and/or past projects. </w:t>
      </w:r>
      <w:r>
        <w:rPr>
          <w:rFonts w:ascii="Helvetica" w:hAnsi="Helvetica" w:cs="Helvetica"/>
        </w:rPr>
        <w:t xml:space="preserve"> </w:t>
      </w:r>
    </w:p>
    <w:p w14:paraId="17848E15" w14:textId="534B7AA5" w:rsidR="00641C8A" w:rsidRDefault="00641C8A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1ACDC91" w14:textId="57FE5231" w:rsidR="00641C8A" w:rsidRDefault="001F1389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*</w:t>
      </w:r>
      <w:r w:rsidR="00641C8A">
        <w:rPr>
          <w:rFonts w:ascii="Helvetica" w:hAnsi="Helvetica" w:cs="Helvetica"/>
        </w:rPr>
        <w:t xml:space="preserve">Make sure you find out </w:t>
      </w:r>
      <w:r>
        <w:rPr>
          <w:rFonts w:ascii="Helvetica" w:hAnsi="Helvetica" w:cs="Helvetica"/>
        </w:rPr>
        <w:t xml:space="preserve">activities to do to move closer to doing business with that office and </w:t>
      </w:r>
      <w:r w:rsidR="00641C8A">
        <w:rPr>
          <w:rFonts w:ascii="Helvetica" w:hAnsi="Helvetica" w:cs="Helvetica"/>
        </w:rPr>
        <w:t xml:space="preserve">any pertinent events to attend to meet the buyers of their office goods/services. </w:t>
      </w:r>
    </w:p>
    <w:p w14:paraId="472274EC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FEC67CA" w14:textId="77777777" w:rsidR="00A97125" w:rsidRPr="00B5709B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>The Message</w:t>
      </w:r>
    </w:p>
    <w:p w14:paraId="7B5672FE" w14:textId="5C3E3E3B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Leave a message stating the name of your company, your phone # and the fact that will be sending an email w/ your </w:t>
      </w:r>
      <w:r w:rsidR="00641C8A">
        <w:rPr>
          <w:rFonts w:ascii="Helvetica" w:hAnsi="Helvetica" w:cs="Helvetica"/>
        </w:rPr>
        <w:t>c</w:t>
      </w:r>
      <w:r>
        <w:rPr>
          <w:rFonts w:ascii="Helvetica" w:hAnsi="Helvetica" w:cs="Helvetica"/>
        </w:rPr>
        <w:t>ap</w:t>
      </w:r>
      <w:r w:rsidR="00641C8A">
        <w:rPr>
          <w:rFonts w:ascii="Helvetica" w:hAnsi="Helvetica" w:cs="Helvetica"/>
        </w:rPr>
        <w:t>ability</w:t>
      </w:r>
      <w:r>
        <w:rPr>
          <w:rFonts w:ascii="Helvetica" w:hAnsi="Helvetica" w:cs="Helvetica"/>
        </w:rPr>
        <w:t xml:space="preserve"> statement for consideration of doing business with their </w:t>
      </w:r>
      <w:r w:rsidR="00641C8A">
        <w:rPr>
          <w:rFonts w:ascii="Helvetica" w:hAnsi="Helvetica" w:cs="Helvetica"/>
        </w:rPr>
        <w:t xml:space="preserve">contracting office. </w:t>
      </w:r>
    </w:p>
    <w:p w14:paraId="3E866678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4515EE86" w14:textId="77777777" w:rsidR="00A97125" w:rsidRPr="00B5709B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 xml:space="preserve">The Email </w:t>
      </w:r>
    </w:p>
    <w:p w14:paraId="756C57DA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Explain who you are, what you do, a few notable clients &amp; something remarkable about your firm. (</w:t>
      </w:r>
      <w:proofErr w:type="gramStart"/>
      <w:r>
        <w:rPr>
          <w:rFonts w:ascii="Helvetica" w:hAnsi="Helvetica" w:cs="Helvetica"/>
        </w:rPr>
        <w:t>certification</w:t>
      </w:r>
      <w:proofErr w:type="gramEnd"/>
      <w:r>
        <w:rPr>
          <w:rFonts w:ascii="Helvetica" w:hAnsi="Helvetica" w:cs="Helvetica"/>
        </w:rPr>
        <w:t xml:space="preserve">, license, # of trucks, people, clearances, HAZMAT, etc.) </w:t>
      </w:r>
    </w:p>
    <w:p w14:paraId="587349D8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9E4C2DA" w14:textId="7ABE3759" w:rsidR="00A97125" w:rsidRDefault="00641C8A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>Make sure to i</w:t>
      </w:r>
      <w:r w:rsidR="00A97125">
        <w:rPr>
          <w:rFonts w:ascii="Helvetica" w:hAnsi="Helvetica" w:cs="Helvetica"/>
        </w:rPr>
        <w:t>nclude your cap</w:t>
      </w:r>
      <w:r>
        <w:rPr>
          <w:rFonts w:ascii="Helvetica" w:hAnsi="Helvetica" w:cs="Helvetica"/>
        </w:rPr>
        <w:t xml:space="preserve">ability </w:t>
      </w:r>
      <w:r w:rsidR="00A97125">
        <w:rPr>
          <w:rFonts w:ascii="Helvetica" w:hAnsi="Helvetica" w:cs="Helvetica"/>
        </w:rPr>
        <w:t xml:space="preserve">statement and POC </w:t>
      </w:r>
    </w:p>
    <w:p w14:paraId="381407CD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37C1ECF" w14:textId="2D94602E" w:rsidR="00A97125" w:rsidRPr="00B5709B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 xml:space="preserve">The Follow Up </w:t>
      </w:r>
      <w:r w:rsidR="00641C8A">
        <w:rPr>
          <w:rFonts w:ascii="Helvetica" w:hAnsi="Helvetica" w:cs="Helvetica"/>
          <w:b/>
          <w:bCs/>
        </w:rPr>
        <w:t>(</w:t>
      </w:r>
      <w:r w:rsidR="00641C8A" w:rsidRPr="00641C8A">
        <w:rPr>
          <w:rFonts w:ascii="Helvetica" w:hAnsi="Helvetica" w:cs="Helvetica"/>
        </w:rPr>
        <w:t>have not spoken to a federal human</w:t>
      </w:r>
      <w:r w:rsidR="00641C8A">
        <w:rPr>
          <w:rFonts w:ascii="Helvetica" w:hAnsi="Helvetica" w:cs="Helvetica"/>
          <w:b/>
          <w:bCs/>
        </w:rPr>
        <w:t>)</w:t>
      </w:r>
    </w:p>
    <w:p w14:paraId="7BB6D525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 would call two or 3X per week at different hours until I got her/him on the line. I would only leave 1 message bi-weekly. I would stagger my times of calling. Early AM, Late PM. </w:t>
      </w:r>
    </w:p>
    <w:p w14:paraId="301BE6A7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96C5209" w14:textId="48BE414B" w:rsidR="00A97125" w:rsidRPr="00B5709B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 w:rsidRPr="00B5709B">
        <w:rPr>
          <w:rFonts w:ascii="Helvetica" w:hAnsi="Helvetica" w:cs="Helvetica"/>
          <w:b/>
          <w:bCs/>
        </w:rPr>
        <w:t xml:space="preserve">The Follow Up </w:t>
      </w:r>
      <w:r w:rsidR="00641C8A">
        <w:rPr>
          <w:rFonts w:ascii="Helvetica" w:hAnsi="Helvetica" w:cs="Helvetica"/>
          <w:b/>
          <w:bCs/>
        </w:rPr>
        <w:t>(</w:t>
      </w:r>
      <w:r w:rsidR="00641C8A" w:rsidRPr="00641C8A">
        <w:rPr>
          <w:rFonts w:ascii="Helvetica" w:hAnsi="Helvetica" w:cs="Helvetica"/>
        </w:rPr>
        <w:t>after speaking to a federal human</w:t>
      </w:r>
      <w:r w:rsidR="00641C8A">
        <w:rPr>
          <w:rFonts w:ascii="Helvetica" w:hAnsi="Helvetica" w:cs="Helvetica"/>
          <w:b/>
          <w:bCs/>
        </w:rPr>
        <w:t xml:space="preserve">) </w:t>
      </w:r>
    </w:p>
    <w:p w14:paraId="0B93F40C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 would do all the things they asked me to do - attend any events or join any organizations they recommend. </w:t>
      </w:r>
    </w:p>
    <w:p w14:paraId="46061C7E" w14:textId="77777777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CD1249E" w14:textId="681FBB40" w:rsidR="00A97125" w:rsidRPr="0076443C" w:rsidRDefault="0076443C" w:rsidP="007644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76443C">
        <w:rPr>
          <w:rFonts w:ascii="Helvetica" w:hAnsi="Helvetica" w:cs="Helvetica"/>
          <w:u w:val="single"/>
        </w:rPr>
        <w:t>Feel free to reach out if</w:t>
      </w:r>
      <w:r>
        <w:rPr>
          <w:rFonts w:ascii="Helvetica" w:hAnsi="Helvetica" w:cs="Helvetica"/>
        </w:rPr>
        <w:t xml:space="preserve">: you have </w:t>
      </w:r>
      <w:r w:rsidR="00A97125" w:rsidRPr="0076443C">
        <w:rPr>
          <w:rFonts w:ascii="Helvetica" w:hAnsi="Helvetica" w:cs="Helvetica"/>
        </w:rPr>
        <w:t xml:space="preserve">good news </w:t>
      </w:r>
      <w:r>
        <w:rPr>
          <w:rFonts w:ascii="Helvetica" w:hAnsi="Helvetica" w:cs="Helvetica"/>
        </w:rPr>
        <w:t xml:space="preserve">or </w:t>
      </w:r>
      <w:r w:rsidR="00A97125" w:rsidRPr="0076443C">
        <w:rPr>
          <w:rFonts w:ascii="Helvetica" w:hAnsi="Helvetica" w:cs="Helvetica"/>
        </w:rPr>
        <w:t xml:space="preserve">any progress </w:t>
      </w:r>
      <w:r>
        <w:rPr>
          <w:rFonts w:ascii="Helvetica" w:hAnsi="Helvetica" w:cs="Helvetica"/>
        </w:rPr>
        <w:t>to share such as:</w:t>
      </w:r>
      <w:r w:rsidR="00A97125" w:rsidRPr="0076443C">
        <w:rPr>
          <w:rFonts w:ascii="Helvetica" w:hAnsi="Helvetica" w:cs="Helvetica"/>
        </w:rPr>
        <w:t xml:space="preserve"> If you </w:t>
      </w:r>
      <w:r w:rsidRPr="0076443C">
        <w:rPr>
          <w:rFonts w:ascii="Helvetica" w:hAnsi="Helvetica" w:cs="Helvetica"/>
        </w:rPr>
        <w:t xml:space="preserve">obtain </w:t>
      </w:r>
      <w:r w:rsidR="00A97125" w:rsidRPr="0076443C">
        <w:rPr>
          <w:rFonts w:ascii="Helvetica" w:hAnsi="Helvetica" w:cs="Helvetica"/>
        </w:rPr>
        <w:t xml:space="preserve">a </w:t>
      </w:r>
      <w:r w:rsidRPr="0076443C">
        <w:rPr>
          <w:rFonts w:ascii="Helvetica" w:hAnsi="Helvetica" w:cs="Helvetica"/>
        </w:rPr>
        <w:t xml:space="preserve">new </w:t>
      </w:r>
      <w:r w:rsidR="00A97125" w:rsidRPr="0076443C">
        <w:rPr>
          <w:rFonts w:ascii="Helvetica" w:hAnsi="Helvetica" w:cs="Helvetica"/>
        </w:rPr>
        <w:t>c</w:t>
      </w:r>
      <w:r w:rsidRPr="0076443C">
        <w:rPr>
          <w:rFonts w:ascii="Helvetica" w:hAnsi="Helvetica" w:cs="Helvetica"/>
        </w:rPr>
        <w:t>ertificate</w:t>
      </w:r>
      <w:r w:rsidR="00A97125" w:rsidRPr="0076443C">
        <w:rPr>
          <w:rFonts w:ascii="Helvetica" w:hAnsi="Helvetica" w:cs="Helvetica"/>
        </w:rPr>
        <w:t>, win a project, joined an organization, responded to SS, found a new project o</w:t>
      </w:r>
      <w:r>
        <w:rPr>
          <w:rFonts w:ascii="Helvetica" w:hAnsi="Helvetica" w:cs="Helvetica"/>
        </w:rPr>
        <w:t>n</w:t>
      </w:r>
      <w:r w:rsidR="00A97125" w:rsidRPr="0076443C">
        <w:rPr>
          <w:rFonts w:ascii="Helvetica" w:hAnsi="Helvetica" w:cs="Helvetica"/>
        </w:rPr>
        <w:t xml:space="preserve"> forecast list</w:t>
      </w:r>
    </w:p>
    <w:p w14:paraId="2FF3181F" w14:textId="38800BBC" w:rsidR="00A97125" w:rsidRDefault="00A97125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8377064" w14:textId="77777777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B5709B">
        <w:rPr>
          <w:rFonts w:ascii="Helvetica" w:hAnsi="Helvetica" w:cs="Helvetica"/>
          <w:b/>
          <w:bCs/>
        </w:rPr>
        <w:t>Notes</w:t>
      </w:r>
      <w:r>
        <w:rPr>
          <w:rFonts w:ascii="Helvetica" w:hAnsi="Helvetica" w:cs="Helvetica"/>
        </w:rPr>
        <w:t xml:space="preserve">: </w:t>
      </w:r>
    </w:p>
    <w:p w14:paraId="71DF7109" w14:textId="245F6962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Some of the Directors will ask that you send your cap </w:t>
      </w:r>
      <w:proofErr w:type="gramStart"/>
      <w:r>
        <w:rPr>
          <w:rFonts w:ascii="Helvetica" w:hAnsi="Helvetica" w:cs="Helvetica"/>
        </w:rPr>
        <w:t>statement</w:t>
      </w:r>
      <w:proofErr w:type="gramEnd"/>
      <w:r>
        <w:rPr>
          <w:rFonts w:ascii="Helvetica" w:hAnsi="Helvetica" w:cs="Helvetica"/>
        </w:rPr>
        <w:t xml:space="preserve"> and they will forward to the appropriate person</w:t>
      </w:r>
      <w:r w:rsidR="0076443C">
        <w:rPr>
          <w:rFonts w:ascii="Helvetica" w:hAnsi="Helvetica" w:cs="Helvetica"/>
        </w:rPr>
        <w:t>.</w:t>
      </w:r>
      <w:r>
        <w:rPr>
          <w:rFonts w:ascii="Helvetica" w:hAnsi="Helvetica" w:cs="Helvetica"/>
        </w:rPr>
        <w:t xml:space="preserve"> </w:t>
      </w:r>
    </w:p>
    <w:p w14:paraId="240055C4" w14:textId="77777777" w:rsidR="00B5709B" w:rsidRDefault="00B5709B" w:rsidP="00B57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BE6FE78" w14:textId="04FA7EA1" w:rsidR="00B5709B" w:rsidRDefault="0076443C" w:rsidP="00B5709B">
      <w:r>
        <w:rPr>
          <w:rFonts w:ascii="Helvetica" w:hAnsi="Helvetica" w:cs="Helvetica"/>
        </w:rPr>
        <w:t>Some contracting offices offer m</w:t>
      </w:r>
      <w:r w:rsidR="00B5709B">
        <w:rPr>
          <w:rFonts w:ascii="Helvetica" w:hAnsi="Helvetica" w:cs="Helvetica"/>
        </w:rPr>
        <w:t>onthly vendor outreach session as oppose to 1</w:t>
      </w:r>
      <w:r w:rsidR="0020364B">
        <w:rPr>
          <w:rFonts w:ascii="Helvetica" w:hAnsi="Helvetica" w:cs="Helvetica"/>
        </w:rPr>
        <w:t>-</w:t>
      </w:r>
      <w:r w:rsidR="00B5709B">
        <w:rPr>
          <w:rFonts w:ascii="Helvetica" w:hAnsi="Helvetica" w:cs="Helvetica"/>
        </w:rPr>
        <w:t>on</w:t>
      </w:r>
      <w:r w:rsidR="0020364B">
        <w:rPr>
          <w:rFonts w:ascii="Helvetica" w:hAnsi="Helvetica" w:cs="Helvetica"/>
        </w:rPr>
        <w:t>-1</w:t>
      </w:r>
      <w:r w:rsidR="00B5709B">
        <w:rPr>
          <w:rFonts w:ascii="Helvetica" w:hAnsi="Helvetica" w:cs="Helvetica"/>
        </w:rPr>
        <w:t xml:space="preserve"> capability briefings.</w:t>
      </w:r>
    </w:p>
    <w:p w14:paraId="234EFC72" w14:textId="77777777" w:rsidR="00B5709B" w:rsidRDefault="00B5709B" w:rsidP="00A97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sectPr w:rsidR="00B5709B" w:rsidSect="00CD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F58B7"/>
    <w:multiLevelType w:val="hybridMultilevel"/>
    <w:tmpl w:val="08B0A4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32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D7712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E7D5D7C"/>
    <w:multiLevelType w:val="hybridMultilevel"/>
    <w:tmpl w:val="F8B62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6658A"/>
    <w:multiLevelType w:val="hybridMultilevel"/>
    <w:tmpl w:val="28D620A0"/>
    <w:lvl w:ilvl="0" w:tplc="5B4E188C">
      <w:start w:val="4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7553B"/>
    <w:multiLevelType w:val="hybridMultilevel"/>
    <w:tmpl w:val="1C2E7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F30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C314649"/>
    <w:multiLevelType w:val="hybridMultilevel"/>
    <w:tmpl w:val="65A4E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25"/>
    <w:rsid w:val="00105A54"/>
    <w:rsid w:val="001A522C"/>
    <w:rsid w:val="001F1389"/>
    <w:rsid w:val="0020364B"/>
    <w:rsid w:val="00301679"/>
    <w:rsid w:val="00393C89"/>
    <w:rsid w:val="00494C5A"/>
    <w:rsid w:val="004B0D61"/>
    <w:rsid w:val="004C119B"/>
    <w:rsid w:val="005B6591"/>
    <w:rsid w:val="00636B8B"/>
    <w:rsid w:val="00641C8A"/>
    <w:rsid w:val="0076443C"/>
    <w:rsid w:val="00793887"/>
    <w:rsid w:val="007C079E"/>
    <w:rsid w:val="0087375E"/>
    <w:rsid w:val="0088219A"/>
    <w:rsid w:val="008F1ECC"/>
    <w:rsid w:val="00937105"/>
    <w:rsid w:val="00986770"/>
    <w:rsid w:val="00A97125"/>
    <w:rsid w:val="00B5709B"/>
    <w:rsid w:val="00CD25CA"/>
    <w:rsid w:val="00D77780"/>
    <w:rsid w:val="00F1609F"/>
    <w:rsid w:val="00F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44F0D"/>
  <w15:chartTrackingRefBased/>
  <w15:docId w15:val="{66A7642F-24DD-2043-AB4F-FB3E2EEB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9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22C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F160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609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0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sha.Boyce@h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17</cp:revision>
  <dcterms:created xsi:type="dcterms:W3CDTF">2021-10-09T15:52:00Z</dcterms:created>
  <dcterms:modified xsi:type="dcterms:W3CDTF">2021-10-09T17:20:00Z</dcterms:modified>
</cp:coreProperties>
</file>