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0DE0"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7B963837"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4CF7A11F"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52ED07F0"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6A566EAE" w14:textId="77777777" w:rsidR="00E70E1D" w:rsidRPr="00757D96" w:rsidRDefault="00E70E1D" w:rsidP="00E70E1D">
      <w:pPr>
        <w:autoSpaceDE w:val="0"/>
        <w:autoSpaceDN w:val="0"/>
        <w:adjustRightInd w:val="0"/>
        <w:jc w:val="center"/>
        <w:rPr>
          <w:rFonts w:ascii="Times New Roman" w:hAnsi="Times New Roman"/>
          <w:bCs/>
          <w:color w:val="000081"/>
          <w:szCs w:val="22"/>
          <w:lang w:val="en-US" w:bidi="ta-IN"/>
        </w:rPr>
      </w:pPr>
    </w:p>
    <w:p w14:paraId="67F53BC1" w14:textId="77777777" w:rsidR="008D3CD9" w:rsidRPr="007A32E9" w:rsidRDefault="008D3CD9" w:rsidP="005544FC">
      <w:pPr>
        <w:autoSpaceDE w:val="0"/>
        <w:autoSpaceDN w:val="0"/>
        <w:adjustRightInd w:val="0"/>
        <w:spacing w:line="320" w:lineRule="exact"/>
        <w:rPr>
          <w:rFonts w:ascii="Times New Roman" w:hAnsi="Times New Roman"/>
          <w:sz w:val="24"/>
          <w:szCs w:val="22"/>
          <w:lang w:val="en-US" w:bidi="ta-IN"/>
        </w:rPr>
      </w:pPr>
    </w:p>
    <w:p w14:paraId="5E2B14FB" w14:textId="344C8765" w:rsidR="00E70E1D"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MULTIPLE AWARD CONSTRUCTION CONTRACT (MACC)</w:t>
      </w:r>
    </w:p>
    <w:p w14:paraId="76F30DD2" w14:textId="0385278E"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Hanscom Air Force Base, Massachusetts</w:t>
      </w:r>
    </w:p>
    <w:p w14:paraId="35D0D03A" w14:textId="77777777" w:rsidR="00E70E1D" w:rsidRPr="007A32E9" w:rsidRDefault="00E70E1D" w:rsidP="008D3CD9">
      <w:pPr>
        <w:autoSpaceDE w:val="0"/>
        <w:autoSpaceDN w:val="0"/>
        <w:adjustRightInd w:val="0"/>
        <w:spacing w:line="320" w:lineRule="exact"/>
        <w:rPr>
          <w:rFonts w:ascii="Times New Roman" w:hAnsi="Times New Roman"/>
          <w:sz w:val="24"/>
          <w:szCs w:val="22"/>
          <w:lang w:val="en-US" w:bidi="ta-IN"/>
        </w:rPr>
      </w:pPr>
    </w:p>
    <w:p w14:paraId="26D12241"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08AC3C1B"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528A7E05"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6117815"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Prepared for:</w:t>
      </w:r>
    </w:p>
    <w:p w14:paraId="5239F7D8" w14:textId="77777777"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7A933555" w14:textId="2B00A155"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FA2835 AFLCMC HANSCOM PZI</w:t>
      </w:r>
    </w:p>
    <w:p w14:paraId="0738978C" w14:textId="2343C96E" w:rsidR="00E70E1D"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 xml:space="preserve">Hanscom AFB </w:t>
      </w:r>
    </w:p>
    <w:p w14:paraId="211A8823" w14:textId="77777777" w:rsidR="00E70E1D" w:rsidRPr="007A32E9"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BD24126" w14:textId="7FF37DD8" w:rsidR="00BC53E2"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Tavares LLC</w:t>
      </w:r>
    </w:p>
    <w:p w14:paraId="3B2FCD37" w14:textId="55191C66" w:rsidR="008D3CD9" w:rsidRPr="007A32E9" w:rsidRDefault="00CE6CAB"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1017 Broad Street</w:t>
      </w:r>
    </w:p>
    <w:p w14:paraId="543DF07E" w14:textId="41149AAF" w:rsidR="008D3CD9" w:rsidRPr="007A32E9"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7A32E9">
        <w:rPr>
          <w:rFonts w:ascii="Times New Roman" w:hAnsi="Times New Roman"/>
          <w:sz w:val="24"/>
          <w:szCs w:val="22"/>
          <w:lang w:val="en-US" w:bidi="ta-IN"/>
        </w:rPr>
        <w:t>Providence, RI 029</w:t>
      </w:r>
      <w:r w:rsidR="00CE6CAB" w:rsidRPr="007A32E9">
        <w:rPr>
          <w:rFonts w:ascii="Times New Roman" w:hAnsi="Times New Roman"/>
          <w:sz w:val="24"/>
          <w:szCs w:val="22"/>
          <w:lang w:val="en-US" w:bidi="ta-IN"/>
        </w:rPr>
        <w:t>05</w:t>
      </w:r>
    </w:p>
    <w:p w14:paraId="3C1A1709"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4FF29201"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27D8131F"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27624F2D" w14:textId="77777777" w:rsidR="00E70E1D" w:rsidRPr="00757D96" w:rsidRDefault="00E70E1D" w:rsidP="008D3CD9">
      <w:pPr>
        <w:autoSpaceDE w:val="0"/>
        <w:autoSpaceDN w:val="0"/>
        <w:adjustRightInd w:val="0"/>
        <w:spacing w:line="320" w:lineRule="exact"/>
        <w:jc w:val="center"/>
        <w:rPr>
          <w:rFonts w:ascii="Times New Roman" w:hAnsi="Times New Roman"/>
          <w:szCs w:val="22"/>
          <w:lang w:val="en-US" w:bidi="ta-IN"/>
        </w:rPr>
      </w:pPr>
    </w:p>
    <w:p w14:paraId="01842CB2" w14:textId="36F3ADB6" w:rsidR="00E70E1D" w:rsidRPr="00757D96" w:rsidRDefault="00852AFE" w:rsidP="008D3CD9">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MACC IDIQ TECHNICAL </w:t>
      </w:r>
    </w:p>
    <w:p w14:paraId="2DC647C2" w14:textId="2ABBB61E" w:rsidR="00852AFE" w:rsidRPr="00757D96" w:rsidRDefault="00852AFE" w:rsidP="008D3CD9">
      <w:pPr>
        <w:autoSpaceDE w:val="0"/>
        <w:autoSpaceDN w:val="0"/>
        <w:adjustRightInd w:val="0"/>
        <w:spacing w:line="320" w:lineRule="exact"/>
        <w:jc w:val="center"/>
        <w:rPr>
          <w:rFonts w:ascii="Times New Roman" w:hAnsi="Times New Roman"/>
          <w:szCs w:val="22"/>
          <w:lang w:val="en-US" w:bidi="ta-IN"/>
        </w:rPr>
      </w:pPr>
    </w:p>
    <w:p w14:paraId="779E4E26" w14:textId="0790BBC5" w:rsidR="000322EA" w:rsidRPr="00757D96" w:rsidRDefault="00852AFE" w:rsidP="000322EA">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VOLUME </w:t>
      </w:r>
      <w:r w:rsidR="00891A84">
        <w:rPr>
          <w:rFonts w:ascii="Times New Roman" w:hAnsi="Times New Roman"/>
          <w:szCs w:val="22"/>
          <w:lang w:val="en-US" w:bidi="ta-IN"/>
        </w:rPr>
        <w:t>II</w:t>
      </w:r>
    </w:p>
    <w:p w14:paraId="43FEC5DB" w14:textId="77777777" w:rsidR="00852AFE" w:rsidRPr="00757D96" w:rsidRDefault="00852AFE" w:rsidP="008D3CD9">
      <w:pPr>
        <w:autoSpaceDE w:val="0"/>
        <w:autoSpaceDN w:val="0"/>
        <w:adjustRightInd w:val="0"/>
        <w:spacing w:line="320" w:lineRule="exact"/>
        <w:jc w:val="center"/>
        <w:rPr>
          <w:rFonts w:ascii="Times New Roman" w:hAnsi="Times New Roman"/>
          <w:szCs w:val="22"/>
          <w:lang w:val="en-US" w:bidi="ta-IN"/>
        </w:rPr>
      </w:pPr>
    </w:p>
    <w:p w14:paraId="6913AC0F" w14:textId="77777777" w:rsidR="00E70E1D" w:rsidRPr="00757D96" w:rsidRDefault="00E70E1D" w:rsidP="00852AFE">
      <w:pPr>
        <w:autoSpaceDE w:val="0"/>
        <w:autoSpaceDN w:val="0"/>
        <w:adjustRightInd w:val="0"/>
        <w:spacing w:line="320" w:lineRule="exact"/>
        <w:rPr>
          <w:rFonts w:ascii="Times New Roman" w:hAnsi="Times New Roman"/>
          <w:b w:val="0"/>
          <w:szCs w:val="22"/>
          <w:lang w:val="en-US" w:bidi="ta-IN"/>
        </w:rPr>
      </w:pPr>
    </w:p>
    <w:p w14:paraId="32BCBC7A" w14:textId="77777777" w:rsidR="00E70E1D" w:rsidRPr="00757D96" w:rsidRDefault="00E70E1D" w:rsidP="00E70E1D">
      <w:pPr>
        <w:autoSpaceDE w:val="0"/>
        <w:autoSpaceDN w:val="0"/>
        <w:adjustRightInd w:val="0"/>
        <w:rPr>
          <w:rFonts w:ascii="Times New Roman" w:hAnsi="Times New Roman"/>
          <w:bCs/>
          <w:color w:val="000081"/>
          <w:szCs w:val="22"/>
          <w:lang w:val="en-US" w:bidi="ta-IN"/>
        </w:rPr>
      </w:pPr>
    </w:p>
    <w:p w14:paraId="0D9765EC" w14:textId="77777777" w:rsidR="00E70E1D" w:rsidRPr="00757D96" w:rsidRDefault="00E70E1D" w:rsidP="00E70E1D">
      <w:pPr>
        <w:autoSpaceDE w:val="0"/>
        <w:autoSpaceDN w:val="0"/>
        <w:adjustRightInd w:val="0"/>
        <w:rPr>
          <w:rFonts w:ascii="Times New Roman" w:hAnsi="Times New Roman"/>
          <w:bCs/>
          <w:color w:val="000081"/>
          <w:szCs w:val="22"/>
          <w:lang w:val="en-US" w:bidi="ta-IN"/>
        </w:rPr>
      </w:pPr>
    </w:p>
    <w:p w14:paraId="4F5E67B1" w14:textId="77777777" w:rsidR="008B570C" w:rsidRPr="00757D96" w:rsidRDefault="00E70E1D" w:rsidP="00E70E1D">
      <w:pPr>
        <w:tabs>
          <w:tab w:val="left" w:pos="6465"/>
        </w:tabs>
        <w:autoSpaceDE w:val="0"/>
        <w:autoSpaceDN w:val="0"/>
        <w:adjustRightInd w:val="0"/>
        <w:rPr>
          <w:rFonts w:ascii="Times New Roman" w:hAnsi="Times New Roman"/>
          <w:b w:val="0"/>
          <w:szCs w:val="22"/>
          <w:lang w:val="en-US" w:bidi="ta-IN"/>
        </w:rPr>
      </w:pPr>
      <w:r w:rsidRPr="00757D96">
        <w:rPr>
          <w:rFonts w:ascii="Times New Roman" w:hAnsi="Times New Roman"/>
          <w:b w:val="0"/>
          <w:szCs w:val="22"/>
          <w:lang w:val="en-US" w:bidi="ta-IN"/>
        </w:rPr>
        <w:tab/>
      </w:r>
      <w:r w:rsidR="007D1F72" w:rsidRPr="00757D96">
        <w:rPr>
          <w:rFonts w:ascii="Times New Roman" w:hAnsi="Times New Roman"/>
          <w:b w:val="0"/>
          <w:szCs w:val="22"/>
          <w:lang w:val="en-US" w:bidi="ta-IN"/>
        </w:rPr>
        <w:t xml:space="preserve">          </w:t>
      </w:r>
    </w:p>
    <w:p w14:paraId="2BB6022B" w14:textId="77777777" w:rsidR="008B570C" w:rsidRPr="00757D96" w:rsidRDefault="008B570C">
      <w:pPr>
        <w:spacing w:after="200" w:line="276" w:lineRule="auto"/>
        <w:rPr>
          <w:rFonts w:ascii="Times New Roman" w:hAnsi="Times New Roman"/>
          <w:b w:val="0"/>
          <w:szCs w:val="22"/>
          <w:lang w:val="en-US" w:bidi="ta-IN"/>
        </w:rPr>
      </w:pPr>
      <w:r w:rsidRPr="00757D96">
        <w:rPr>
          <w:rFonts w:ascii="Times New Roman" w:hAnsi="Times New Roman"/>
          <w:b w:val="0"/>
          <w:szCs w:val="22"/>
          <w:lang w:val="en-US" w:bidi="ta-IN"/>
        </w:rPr>
        <w:br w:type="page"/>
      </w:r>
    </w:p>
    <w:p w14:paraId="4733B5AB" w14:textId="77777777" w:rsidR="008D3CD9" w:rsidRPr="00757D96" w:rsidRDefault="008D3CD9" w:rsidP="008B570C">
      <w:pPr>
        <w:tabs>
          <w:tab w:val="left" w:pos="6465"/>
        </w:tabs>
        <w:autoSpaceDE w:val="0"/>
        <w:autoSpaceDN w:val="0"/>
        <w:adjustRightInd w:val="0"/>
        <w:jc w:val="right"/>
        <w:rPr>
          <w:rFonts w:ascii="Times New Roman" w:hAnsi="Times New Roman"/>
          <w:b w:val="0"/>
          <w:szCs w:val="22"/>
          <w:lang w:val="en-US" w:bidi="ta-IN"/>
        </w:rPr>
      </w:pPr>
    </w:p>
    <w:p w14:paraId="042DBACC" w14:textId="0E900C47" w:rsidR="00E70E1D" w:rsidRPr="00757D96" w:rsidRDefault="00E70E1D" w:rsidP="008D3CD9">
      <w:pPr>
        <w:tabs>
          <w:tab w:val="left" w:pos="6465"/>
        </w:tabs>
        <w:autoSpaceDE w:val="0"/>
        <w:autoSpaceDN w:val="0"/>
        <w:adjustRightInd w:val="0"/>
        <w:jc w:val="center"/>
        <w:rPr>
          <w:rFonts w:ascii="Times New Roman" w:hAnsi="Times New Roman"/>
          <w:b w:val="0"/>
          <w:szCs w:val="22"/>
          <w:lang w:val="en-US" w:bidi="ta-IN"/>
        </w:rPr>
      </w:pPr>
      <w:r w:rsidRPr="00757D96">
        <w:rPr>
          <w:rFonts w:ascii="Times New Roman" w:hAnsi="Times New Roman"/>
          <w:b w:val="0"/>
          <w:szCs w:val="22"/>
          <w:lang w:val="en-US" w:bidi="ta-IN"/>
        </w:rPr>
        <w:t>TABLE OF CONTENTS</w:t>
      </w:r>
    </w:p>
    <w:p w14:paraId="6963D017" w14:textId="77777777" w:rsidR="00E70E1D" w:rsidRPr="00757D96" w:rsidRDefault="00E70E1D" w:rsidP="00E70E1D">
      <w:pPr>
        <w:autoSpaceDE w:val="0"/>
        <w:autoSpaceDN w:val="0"/>
        <w:adjustRightInd w:val="0"/>
        <w:rPr>
          <w:rFonts w:ascii="Times New Roman" w:hAnsi="Times New Roman"/>
          <w:b w:val="0"/>
          <w:szCs w:val="22"/>
          <w:lang w:val="en-US" w:bidi="ta-IN"/>
        </w:rPr>
      </w:pPr>
    </w:p>
    <w:p w14:paraId="3532F419" w14:textId="77777777" w:rsidR="00E70E1D" w:rsidRPr="00757D96" w:rsidRDefault="007D1F72" w:rsidP="008D3CD9">
      <w:pPr>
        <w:autoSpaceDE w:val="0"/>
        <w:autoSpaceDN w:val="0"/>
        <w:adjustRightInd w:val="0"/>
        <w:jc w:val="right"/>
        <w:rPr>
          <w:rFonts w:ascii="Times New Roman" w:hAnsi="Times New Roman"/>
          <w:bCs/>
          <w:szCs w:val="22"/>
          <w:lang w:val="en-US" w:bidi="ta-IN"/>
        </w:rPr>
      </w:pPr>
      <w:r w:rsidRPr="00757D96">
        <w:rPr>
          <w:rFonts w:ascii="Times New Roman" w:hAnsi="Times New Roman"/>
          <w:bCs/>
          <w:szCs w:val="22"/>
          <w:lang w:val="en-US" w:bidi="ta-IN"/>
        </w:rPr>
        <w:t>PAGE</w:t>
      </w:r>
    </w:p>
    <w:p w14:paraId="7ECB3294" w14:textId="77777777" w:rsidR="007D1F72" w:rsidRPr="00757D96" w:rsidRDefault="007D1F72" w:rsidP="00E70E1D">
      <w:pPr>
        <w:autoSpaceDE w:val="0"/>
        <w:autoSpaceDN w:val="0"/>
        <w:adjustRightInd w:val="0"/>
        <w:rPr>
          <w:rFonts w:ascii="Times New Roman" w:hAnsi="Times New Roman"/>
          <w:bCs/>
          <w:szCs w:val="22"/>
          <w:lang w:val="en-US" w:bidi="ta-IN"/>
        </w:rPr>
      </w:pPr>
    </w:p>
    <w:p w14:paraId="54604D41" w14:textId="6EC16BF7" w:rsidR="007D1F72" w:rsidRPr="00757D96" w:rsidRDefault="007D1F72" w:rsidP="007D1F72">
      <w:pPr>
        <w:autoSpaceDE w:val="0"/>
        <w:autoSpaceDN w:val="0"/>
        <w:adjustRightInd w:val="0"/>
        <w:rPr>
          <w:rFonts w:ascii="Times New Roman" w:hAnsi="Times New Roman"/>
          <w:b w:val="0"/>
          <w:bCs/>
          <w:szCs w:val="22"/>
          <w:lang w:val="en-US" w:bidi="ta-IN"/>
        </w:rPr>
      </w:pPr>
      <w:r w:rsidRPr="00757D96">
        <w:rPr>
          <w:rFonts w:ascii="Times New Roman" w:hAnsi="Times New Roman"/>
          <w:b w:val="0"/>
          <w:bCs/>
          <w:szCs w:val="22"/>
          <w:lang w:val="en-US" w:bidi="ta-IN"/>
        </w:rPr>
        <w:t xml:space="preserve">1. </w:t>
      </w:r>
      <w:r w:rsidR="006E1408">
        <w:rPr>
          <w:rFonts w:ascii="Times New Roman" w:hAnsi="Times New Roman"/>
          <w:b w:val="0"/>
          <w:bCs/>
          <w:szCs w:val="22"/>
          <w:lang w:val="en-US" w:bidi="ta-IN"/>
        </w:rPr>
        <w:t>ROLE OF OFFERORS</w:t>
      </w:r>
      <w:r w:rsidRPr="00757D96">
        <w:rPr>
          <w:rFonts w:ascii="Times New Roman" w:hAnsi="Times New Roman"/>
          <w:b w:val="0"/>
          <w:bCs/>
          <w:szCs w:val="22"/>
          <w:lang w:val="en-US" w:bidi="ta-IN"/>
        </w:rPr>
        <w:t xml:space="preserve"> .</w:t>
      </w:r>
      <w:r w:rsidR="008D3CD9" w:rsidRPr="00757D96">
        <w:rPr>
          <w:rFonts w:ascii="Times New Roman" w:hAnsi="Times New Roman"/>
          <w:b w:val="0"/>
          <w:bCs/>
          <w:szCs w:val="22"/>
          <w:lang w:val="en-US" w:bidi="ta-IN"/>
        </w:rPr>
        <w:t>...........................................</w:t>
      </w:r>
      <w:r w:rsidRPr="00757D96">
        <w:rPr>
          <w:rFonts w:ascii="Times New Roman" w:hAnsi="Times New Roman"/>
          <w:b w:val="0"/>
          <w:bCs/>
          <w:szCs w:val="22"/>
          <w:lang w:val="en-US" w:bidi="ta-IN"/>
        </w:rPr>
        <w:t xml:space="preserve">....................................................................................... </w:t>
      </w:r>
    </w:p>
    <w:p w14:paraId="0D808943" w14:textId="77777777" w:rsidR="007D1F72" w:rsidRPr="00757D96" w:rsidRDefault="007D1F72" w:rsidP="007D1F72">
      <w:pPr>
        <w:autoSpaceDE w:val="0"/>
        <w:autoSpaceDN w:val="0"/>
        <w:adjustRightInd w:val="0"/>
        <w:rPr>
          <w:rFonts w:ascii="Times New Roman" w:hAnsi="Times New Roman"/>
          <w:b w:val="0"/>
          <w:bCs/>
          <w:szCs w:val="22"/>
          <w:lang w:val="en-US" w:bidi="ta-IN"/>
        </w:rPr>
      </w:pPr>
    </w:p>
    <w:p w14:paraId="171E903B" w14:textId="0D57D500" w:rsidR="007D1F72" w:rsidRPr="00757D96" w:rsidRDefault="007D1F72" w:rsidP="007D1F72">
      <w:pPr>
        <w:autoSpaceDE w:val="0"/>
        <w:autoSpaceDN w:val="0"/>
        <w:adjustRightInd w:val="0"/>
        <w:rPr>
          <w:rFonts w:ascii="Times New Roman" w:hAnsi="Times New Roman"/>
          <w:b w:val="0"/>
          <w:bCs/>
          <w:szCs w:val="22"/>
          <w:lang w:val="en-US" w:bidi="ta-IN"/>
        </w:rPr>
      </w:pPr>
      <w:r w:rsidRPr="00757D96">
        <w:rPr>
          <w:rFonts w:ascii="Times New Roman" w:hAnsi="Times New Roman"/>
          <w:b w:val="0"/>
          <w:bCs/>
          <w:szCs w:val="22"/>
          <w:lang w:val="en-US" w:bidi="ta-IN"/>
        </w:rPr>
        <w:t xml:space="preserve">2. </w:t>
      </w:r>
      <w:r w:rsidR="006E1408">
        <w:rPr>
          <w:rFonts w:ascii="Times New Roman" w:hAnsi="Times New Roman"/>
          <w:b w:val="0"/>
          <w:bCs/>
          <w:szCs w:val="22"/>
          <w:lang w:val="en-US" w:bidi="ta-IN"/>
        </w:rPr>
        <w:t xml:space="preserve">RELEVANT CONTRACTS </w:t>
      </w:r>
      <w:r w:rsidRPr="00757D96">
        <w:rPr>
          <w:rFonts w:ascii="Times New Roman" w:hAnsi="Times New Roman"/>
          <w:b w:val="0"/>
          <w:bCs/>
          <w:szCs w:val="22"/>
          <w:lang w:val="en-US" w:bidi="ta-IN"/>
        </w:rPr>
        <w:t>....................................</w:t>
      </w:r>
      <w:r w:rsidR="008D3CD9" w:rsidRPr="00757D96">
        <w:rPr>
          <w:rFonts w:ascii="Times New Roman" w:hAnsi="Times New Roman"/>
          <w:b w:val="0"/>
          <w:bCs/>
          <w:szCs w:val="22"/>
          <w:lang w:val="en-US" w:bidi="ta-IN"/>
        </w:rPr>
        <w:t>................................................</w:t>
      </w:r>
      <w:r w:rsidRPr="00757D96">
        <w:rPr>
          <w:rFonts w:ascii="Times New Roman" w:hAnsi="Times New Roman"/>
          <w:b w:val="0"/>
          <w:bCs/>
          <w:szCs w:val="22"/>
          <w:lang w:val="en-US" w:bidi="ta-IN"/>
        </w:rPr>
        <w:t xml:space="preserve">....................................... </w:t>
      </w:r>
    </w:p>
    <w:p w14:paraId="0A8FE674" w14:textId="00AFA892" w:rsidR="007D1F72" w:rsidRDefault="007D1F72" w:rsidP="007D1F72">
      <w:pPr>
        <w:autoSpaceDE w:val="0"/>
        <w:autoSpaceDN w:val="0"/>
        <w:adjustRightInd w:val="0"/>
        <w:rPr>
          <w:rFonts w:ascii="Times New Roman" w:hAnsi="Times New Roman"/>
          <w:b w:val="0"/>
          <w:bCs/>
          <w:szCs w:val="22"/>
          <w:lang w:val="en-US" w:bidi="ta-IN"/>
        </w:rPr>
      </w:pPr>
    </w:p>
    <w:p w14:paraId="29730770" w14:textId="1F061C81" w:rsidR="00E51692" w:rsidRPr="00757D96" w:rsidRDefault="00E51692" w:rsidP="00E51692">
      <w:pPr>
        <w:autoSpaceDE w:val="0"/>
        <w:autoSpaceDN w:val="0"/>
        <w:adjustRightInd w:val="0"/>
        <w:rPr>
          <w:rFonts w:ascii="Times New Roman" w:hAnsi="Times New Roman"/>
          <w:b w:val="0"/>
          <w:bCs/>
          <w:szCs w:val="22"/>
          <w:lang w:val="en-US" w:bidi="ta-IN"/>
        </w:rPr>
      </w:pPr>
      <w:r>
        <w:rPr>
          <w:rFonts w:ascii="Times New Roman" w:hAnsi="Times New Roman"/>
          <w:b w:val="0"/>
          <w:bCs/>
          <w:szCs w:val="22"/>
          <w:lang w:val="en-US" w:bidi="ta-IN"/>
        </w:rPr>
        <w:t>3</w:t>
      </w:r>
      <w:r w:rsidRPr="00757D96">
        <w:rPr>
          <w:rFonts w:ascii="Times New Roman" w:hAnsi="Times New Roman"/>
          <w:b w:val="0"/>
          <w:bCs/>
          <w:szCs w:val="22"/>
          <w:lang w:val="en-US" w:bidi="ta-IN"/>
        </w:rPr>
        <w:t xml:space="preserve">. </w:t>
      </w:r>
      <w:r>
        <w:rPr>
          <w:rFonts w:ascii="Times New Roman" w:hAnsi="Times New Roman"/>
          <w:b w:val="0"/>
          <w:bCs/>
          <w:szCs w:val="22"/>
          <w:lang w:val="en-US" w:bidi="ta-IN"/>
        </w:rPr>
        <w:t xml:space="preserve">ORGANIZATION STRUCTURE CHANGE </w:t>
      </w:r>
      <w:r w:rsidRPr="00757D96">
        <w:rPr>
          <w:rFonts w:ascii="Times New Roman" w:hAnsi="Times New Roman"/>
          <w:b w:val="0"/>
          <w:bCs/>
          <w:szCs w:val="22"/>
          <w:lang w:val="en-US" w:bidi="ta-IN"/>
        </w:rPr>
        <w:t>................................................................................................</w:t>
      </w:r>
    </w:p>
    <w:p w14:paraId="6DE29B77" w14:textId="77777777" w:rsidR="00E51692" w:rsidRPr="00757D96" w:rsidRDefault="00E51692" w:rsidP="007D1F72">
      <w:pPr>
        <w:autoSpaceDE w:val="0"/>
        <w:autoSpaceDN w:val="0"/>
        <w:adjustRightInd w:val="0"/>
        <w:rPr>
          <w:rFonts w:ascii="Times New Roman" w:hAnsi="Times New Roman"/>
          <w:b w:val="0"/>
          <w:bCs/>
          <w:szCs w:val="22"/>
          <w:lang w:val="en-US" w:bidi="ta-IN"/>
        </w:rPr>
      </w:pPr>
    </w:p>
    <w:p w14:paraId="0C9825FB" w14:textId="77777777" w:rsidR="007D1F72" w:rsidRPr="00757D96" w:rsidRDefault="007D1F72" w:rsidP="007D1F72">
      <w:pPr>
        <w:autoSpaceDE w:val="0"/>
        <w:autoSpaceDN w:val="0"/>
        <w:adjustRightInd w:val="0"/>
        <w:rPr>
          <w:rFonts w:ascii="Times New Roman" w:hAnsi="Times New Roman"/>
          <w:b w:val="0"/>
          <w:bCs/>
          <w:szCs w:val="22"/>
          <w:lang w:val="en-US" w:bidi="ta-IN"/>
        </w:rPr>
      </w:pPr>
    </w:p>
    <w:p w14:paraId="3E5164A1" w14:textId="77777777" w:rsidR="00E70E1D" w:rsidRPr="00757D96" w:rsidRDefault="00E70E1D" w:rsidP="00E70E1D">
      <w:pPr>
        <w:autoSpaceDE w:val="0"/>
        <w:autoSpaceDN w:val="0"/>
        <w:adjustRightInd w:val="0"/>
        <w:rPr>
          <w:rFonts w:ascii="Times New Roman" w:hAnsi="Times New Roman"/>
          <w:bCs/>
          <w:szCs w:val="22"/>
          <w:lang w:val="en-US" w:bidi="ta-IN"/>
        </w:rPr>
      </w:pPr>
    </w:p>
    <w:p w14:paraId="538E5705" w14:textId="77777777" w:rsidR="00E70E1D" w:rsidRPr="00757D96" w:rsidRDefault="00E70E1D" w:rsidP="00E70E1D">
      <w:pPr>
        <w:autoSpaceDE w:val="0"/>
        <w:autoSpaceDN w:val="0"/>
        <w:adjustRightInd w:val="0"/>
        <w:rPr>
          <w:rFonts w:ascii="Times New Roman" w:hAnsi="Times New Roman"/>
          <w:bCs/>
          <w:szCs w:val="22"/>
          <w:lang w:val="en-US" w:bidi="ta-IN"/>
        </w:rPr>
      </w:pPr>
    </w:p>
    <w:p w14:paraId="16AD2F30" w14:textId="77777777" w:rsidR="00E70E1D" w:rsidRPr="00757D96" w:rsidRDefault="00E70E1D" w:rsidP="00E70E1D">
      <w:pPr>
        <w:autoSpaceDE w:val="0"/>
        <w:autoSpaceDN w:val="0"/>
        <w:adjustRightInd w:val="0"/>
        <w:rPr>
          <w:rFonts w:ascii="Times New Roman" w:hAnsi="Times New Roman"/>
          <w:bCs/>
          <w:szCs w:val="22"/>
          <w:lang w:val="en-US" w:bidi="ta-IN"/>
        </w:rPr>
      </w:pPr>
    </w:p>
    <w:p w14:paraId="0CF80C26" w14:textId="77777777" w:rsidR="00E70E1D" w:rsidRPr="00757D96" w:rsidRDefault="00E70E1D" w:rsidP="00E70E1D">
      <w:pPr>
        <w:autoSpaceDE w:val="0"/>
        <w:autoSpaceDN w:val="0"/>
        <w:adjustRightInd w:val="0"/>
        <w:rPr>
          <w:rFonts w:ascii="Times New Roman" w:hAnsi="Times New Roman"/>
          <w:bCs/>
          <w:szCs w:val="22"/>
          <w:lang w:val="en-US" w:bidi="ta-IN"/>
        </w:rPr>
      </w:pPr>
    </w:p>
    <w:p w14:paraId="22F6BAC4" w14:textId="77777777" w:rsidR="00E70E1D" w:rsidRPr="00757D96" w:rsidRDefault="00E70E1D" w:rsidP="00E70E1D">
      <w:pPr>
        <w:autoSpaceDE w:val="0"/>
        <w:autoSpaceDN w:val="0"/>
        <w:adjustRightInd w:val="0"/>
        <w:rPr>
          <w:rFonts w:ascii="Times New Roman" w:hAnsi="Times New Roman"/>
          <w:bCs/>
          <w:szCs w:val="22"/>
          <w:lang w:val="en-US" w:bidi="ta-IN"/>
        </w:rPr>
      </w:pPr>
    </w:p>
    <w:p w14:paraId="6E67A414" w14:textId="77777777" w:rsidR="00E70E1D" w:rsidRPr="00757D96" w:rsidRDefault="00E70E1D" w:rsidP="00E70E1D">
      <w:pPr>
        <w:autoSpaceDE w:val="0"/>
        <w:autoSpaceDN w:val="0"/>
        <w:adjustRightInd w:val="0"/>
        <w:rPr>
          <w:rFonts w:ascii="Times New Roman" w:hAnsi="Times New Roman"/>
          <w:bCs/>
          <w:szCs w:val="22"/>
          <w:lang w:val="en-US" w:bidi="ta-IN"/>
        </w:rPr>
      </w:pPr>
    </w:p>
    <w:p w14:paraId="190E79EC" w14:textId="77777777" w:rsidR="00E70E1D" w:rsidRPr="00757D96" w:rsidRDefault="00E70E1D" w:rsidP="00E70E1D">
      <w:pPr>
        <w:autoSpaceDE w:val="0"/>
        <w:autoSpaceDN w:val="0"/>
        <w:adjustRightInd w:val="0"/>
        <w:rPr>
          <w:rFonts w:ascii="Times New Roman" w:hAnsi="Times New Roman"/>
          <w:bCs/>
          <w:szCs w:val="22"/>
          <w:lang w:val="en-US" w:bidi="ta-IN"/>
        </w:rPr>
      </w:pPr>
    </w:p>
    <w:p w14:paraId="5B680084"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E8A11E" w14:textId="77777777" w:rsidR="00E70E1D" w:rsidRPr="00757D96" w:rsidRDefault="00E70E1D" w:rsidP="00E70E1D">
      <w:pPr>
        <w:autoSpaceDE w:val="0"/>
        <w:autoSpaceDN w:val="0"/>
        <w:adjustRightInd w:val="0"/>
        <w:rPr>
          <w:rFonts w:ascii="Times New Roman" w:hAnsi="Times New Roman"/>
          <w:bCs/>
          <w:szCs w:val="22"/>
          <w:lang w:val="en-US" w:bidi="ta-IN"/>
        </w:rPr>
      </w:pPr>
    </w:p>
    <w:p w14:paraId="5A79DB95" w14:textId="77777777" w:rsidR="00E70E1D" w:rsidRPr="00757D96" w:rsidRDefault="00E70E1D" w:rsidP="00E70E1D">
      <w:pPr>
        <w:autoSpaceDE w:val="0"/>
        <w:autoSpaceDN w:val="0"/>
        <w:adjustRightInd w:val="0"/>
        <w:rPr>
          <w:rFonts w:ascii="Times New Roman" w:hAnsi="Times New Roman"/>
          <w:bCs/>
          <w:szCs w:val="22"/>
          <w:lang w:val="en-US" w:bidi="ta-IN"/>
        </w:rPr>
      </w:pPr>
    </w:p>
    <w:p w14:paraId="0FE9BB3F" w14:textId="77777777" w:rsidR="00E70E1D" w:rsidRPr="00757D96" w:rsidRDefault="00E70E1D" w:rsidP="00E70E1D">
      <w:pPr>
        <w:autoSpaceDE w:val="0"/>
        <w:autoSpaceDN w:val="0"/>
        <w:adjustRightInd w:val="0"/>
        <w:rPr>
          <w:rFonts w:ascii="Times New Roman" w:hAnsi="Times New Roman"/>
          <w:bCs/>
          <w:szCs w:val="22"/>
          <w:lang w:val="en-US" w:bidi="ta-IN"/>
        </w:rPr>
      </w:pPr>
    </w:p>
    <w:p w14:paraId="14C12ABE" w14:textId="77777777" w:rsidR="00E70E1D" w:rsidRPr="00757D96" w:rsidRDefault="00E70E1D" w:rsidP="00E70E1D">
      <w:pPr>
        <w:autoSpaceDE w:val="0"/>
        <w:autoSpaceDN w:val="0"/>
        <w:adjustRightInd w:val="0"/>
        <w:rPr>
          <w:rFonts w:ascii="Times New Roman" w:hAnsi="Times New Roman"/>
          <w:bCs/>
          <w:szCs w:val="22"/>
          <w:lang w:val="en-US" w:bidi="ta-IN"/>
        </w:rPr>
      </w:pPr>
    </w:p>
    <w:p w14:paraId="5191801B" w14:textId="77777777" w:rsidR="00E70E1D" w:rsidRPr="00757D96" w:rsidRDefault="00E70E1D" w:rsidP="00E70E1D">
      <w:pPr>
        <w:autoSpaceDE w:val="0"/>
        <w:autoSpaceDN w:val="0"/>
        <w:adjustRightInd w:val="0"/>
        <w:rPr>
          <w:rFonts w:ascii="Times New Roman" w:hAnsi="Times New Roman"/>
          <w:bCs/>
          <w:szCs w:val="22"/>
          <w:lang w:val="en-US" w:bidi="ta-IN"/>
        </w:rPr>
      </w:pPr>
    </w:p>
    <w:p w14:paraId="55EC77C7" w14:textId="77777777" w:rsidR="00E70E1D" w:rsidRPr="00757D96" w:rsidRDefault="00E70E1D" w:rsidP="00E70E1D">
      <w:pPr>
        <w:autoSpaceDE w:val="0"/>
        <w:autoSpaceDN w:val="0"/>
        <w:adjustRightInd w:val="0"/>
        <w:rPr>
          <w:rFonts w:ascii="Times New Roman" w:hAnsi="Times New Roman"/>
          <w:bCs/>
          <w:szCs w:val="22"/>
          <w:lang w:val="en-US" w:bidi="ta-IN"/>
        </w:rPr>
      </w:pPr>
    </w:p>
    <w:p w14:paraId="6BBC03AD" w14:textId="77777777" w:rsidR="00E70E1D" w:rsidRPr="00757D96" w:rsidRDefault="00E70E1D" w:rsidP="00E70E1D">
      <w:pPr>
        <w:autoSpaceDE w:val="0"/>
        <w:autoSpaceDN w:val="0"/>
        <w:adjustRightInd w:val="0"/>
        <w:rPr>
          <w:rFonts w:ascii="Times New Roman" w:hAnsi="Times New Roman"/>
          <w:bCs/>
          <w:szCs w:val="22"/>
          <w:lang w:val="en-US" w:bidi="ta-IN"/>
        </w:rPr>
      </w:pPr>
    </w:p>
    <w:p w14:paraId="26E603C1" w14:textId="77777777" w:rsidR="00E70E1D" w:rsidRPr="00757D96" w:rsidRDefault="00E70E1D" w:rsidP="00E70E1D">
      <w:pPr>
        <w:autoSpaceDE w:val="0"/>
        <w:autoSpaceDN w:val="0"/>
        <w:adjustRightInd w:val="0"/>
        <w:rPr>
          <w:rFonts w:ascii="Times New Roman" w:hAnsi="Times New Roman"/>
          <w:bCs/>
          <w:szCs w:val="22"/>
          <w:lang w:val="en-US" w:bidi="ta-IN"/>
        </w:rPr>
      </w:pPr>
    </w:p>
    <w:p w14:paraId="612AB8FC"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078C64" w14:textId="77777777" w:rsidR="00E70E1D" w:rsidRPr="00757D96" w:rsidRDefault="00E70E1D" w:rsidP="00E70E1D">
      <w:pPr>
        <w:autoSpaceDE w:val="0"/>
        <w:autoSpaceDN w:val="0"/>
        <w:adjustRightInd w:val="0"/>
        <w:rPr>
          <w:rFonts w:ascii="Times New Roman" w:hAnsi="Times New Roman"/>
          <w:bCs/>
          <w:szCs w:val="22"/>
          <w:lang w:val="en-US" w:bidi="ta-IN"/>
        </w:rPr>
      </w:pPr>
    </w:p>
    <w:p w14:paraId="1FA1A0F0" w14:textId="77777777" w:rsidR="00E70E1D" w:rsidRPr="00757D96" w:rsidRDefault="00E70E1D" w:rsidP="00E70E1D">
      <w:pPr>
        <w:autoSpaceDE w:val="0"/>
        <w:autoSpaceDN w:val="0"/>
        <w:adjustRightInd w:val="0"/>
        <w:rPr>
          <w:rFonts w:ascii="Times New Roman" w:hAnsi="Times New Roman"/>
          <w:bCs/>
          <w:szCs w:val="22"/>
          <w:lang w:val="en-US" w:bidi="ta-IN"/>
        </w:rPr>
      </w:pPr>
    </w:p>
    <w:p w14:paraId="16A7CB0A" w14:textId="77777777" w:rsidR="00E70E1D" w:rsidRPr="00757D96" w:rsidRDefault="00E70E1D" w:rsidP="00E70E1D">
      <w:pPr>
        <w:autoSpaceDE w:val="0"/>
        <w:autoSpaceDN w:val="0"/>
        <w:adjustRightInd w:val="0"/>
        <w:rPr>
          <w:rFonts w:ascii="Times New Roman" w:hAnsi="Times New Roman"/>
          <w:bCs/>
          <w:szCs w:val="22"/>
          <w:lang w:val="en-US" w:bidi="ta-IN"/>
        </w:rPr>
      </w:pPr>
    </w:p>
    <w:p w14:paraId="3E250CC9" w14:textId="77777777" w:rsidR="00E70E1D" w:rsidRPr="00757D96" w:rsidRDefault="00E70E1D" w:rsidP="00E70E1D">
      <w:pPr>
        <w:autoSpaceDE w:val="0"/>
        <w:autoSpaceDN w:val="0"/>
        <w:adjustRightInd w:val="0"/>
        <w:rPr>
          <w:rFonts w:ascii="Times New Roman" w:hAnsi="Times New Roman"/>
          <w:bCs/>
          <w:szCs w:val="22"/>
          <w:lang w:val="en-US" w:bidi="ta-IN"/>
        </w:rPr>
      </w:pPr>
    </w:p>
    <w:p w14:paraId="2E683FCE" w14:textId="77777777" w:rsidR="00E70E1D" w:rsidRPr="00757D96" w:rsidRDefault="00E70E1D" w:rsidP="00E70E1D">
      <w:pPr>
        <w:autoSpaceDE w:val="0"/>
        <w:autoSpaceDN w:val="0"/>
        <w:adjustRightInd w:val="0"/>
        <w:rPr>
          <w:rFonts w:ascii="Times New Roman" w:hAnsi="Times New Roman"/>
          <w:bCs/>
          <w:szCs w:val="22"/>
          <w:lang w:val="en-US" w:bidi="ta-IN"/>
        </w:rPr>
      </w:pPr>
    </w:p>
    <w:p w14:paraId="706491EF" w14:textId="77777777" w:rsidR="00E70E1D" w:rsidRPr="00757D96" w:rsidRDefault="00E70E1D" w:rsidP="00E70E1D">
      <w:pPr>
        <w:autoSpaceDE w:val="0"/>
        <w:autoSpaceDN w:val="0"/>
        <w:adjustRightInd w:val="0"/>
        <w:rPr>
          <w:rFonts w:ascii="Times New Roman" w:hAnsi="Times New Roman"/>
          <w:bCs/>
          <w:szCs w:val="22"/>
          <w:lang w:val="en-US" w:bidi="ta-IN"/>
        </w:rPr>
      </w:pPr>
    </w:p>
    <w:p w14:paraId="5D3F5E55" w14:textId="77777777" w:rsidR="00E70E1D" w:rsidRPr="00757D96" w:rsidRDefault="00E70E1D" w:rsidP="00E70E1D">
      <w:pPr>
        <w:autoSpaceDE w:val="0"/>
        <w:autoSpaceDN w:val="0"/>
        <w:adjustRightInd w:val="0"/>
        <w:rPr>
          <w:rFonts w:ascii="Times New Roman" w:hAnsi="Times New Roman"/>
          <w:bCs/>
          <w:szCs w:val="22"/>
          <w:lang w:val="en-US" w:bidi="ta-IN"/>
        </w:rPr>
      </w:pPr>
    </w:p>
    <w:p w14:paraId="6312BAEB" w14:textId="77777777" w:rsidR="00E70E1D" w:rsidRPr="00757D96" w:rsidRDefault="00E70E1D" w:rsidP="00E70E1D">
      <w:pPr>
        <w:autoSpaceDE w:val="0"/>
        <w:autoSpaceDN w:val="0"/>
        <w:adjustRightInd w:val="0"/>
        <w:rPr>
          <w:rFonts w:ascii="Times New Roman" w:hAnsi="Times New Roman"/>
          <w:bCs/>
          <w:szCs w:val="22"/>
          <w:lang w:val="en-US" w:bidi="ta-IN"/>
        </w:rPr>
      </w:pPr>
    </w:p>
    <w:p w14:paraId="6099B39E" w14:textId="77777777" w:rsidR="00E70E1D" w:rsidRPr="00757D96" w:rsidRDefault="00E70E1D" w:rsidP="00E70E1D">
      <w:pPr>
        <w:autoSpaceDE w:val="0"/>
        <w:autoSpaceDN w:val="0"/>
        <w:adjustRightInd w:val="0"/>
        <w:rPr>
          <w:rFonts w:ascii="Times New Roman" w:hAnsi="Times New Roman"/>
          <w:bCs/>
          <w:szCs w:val="22"/>
          <w:lang w:val="en-US" w:bidi="ta-IN"/>
        </w:rPr>
      </w:pPr>
    </w:p>
    <w:p w14:paraId="3FDD12EC" w14:textId="77777777" w:rsidR="00B02DE5" w:rsidRPr="00757D96" w:rsidRDefault="00B02DE5" w:rsidP="007D1F72">
      <w:pPr>
        <w:autoSpaceDE w:val="0"/>
        <w:autoSpaceDN w:val="0"/>
        <w:adjustRightInd w:val="0"/>
        <w:jc w:val="both"/>
        <w:rPr>
          <w:rFonts w:ascii="Times New Roman" w:hAnsi="Times New Roman"/>
          <w:bCs/>
          <w:szCs w:val="22"/>
          <w:lang w:val="en-US" w:bidi="ta-IN"/>
        </w:rPr>
        <w:sectPr w:rsidR="00B02DE5" w:rsidRPr="00757D96" w:rsidSect="00B02DE5">
          <w:footerReference w:type="even" r:id="rId7"/>
          <w:footerReference w:type="default" r:id="rId8"/>
          <w:headerReference w:type="first" r:id="rId9"/>
          <w:footerReference w:type="first" r:id="rId10"/>
          <w:pgSz w:w="12240" w:h="15840"/>
          <w:pgMar w:top="1440" w:right="1080" w:bottom="1440" w:left="1080" w:header="708" w:footer="708" w:gutter="0"/>
          <w:pgNumType w:fmt="lowerRoman"/>
          <w:cols w:space="708"/>
          <w:titlePg/>
          <w:docGrid w:linePitch="360"/>
        </w:sectPr>
      </w:pPr>
    </w:p>
    <w:p w14:paraId="4903567E" w14:textId="73F6EAC6" w:rsidR="00C95A2B" w:rsidRPr="00E45EC1" w:rsidRDefault="003F51B5" w:rsidP="00576BDA">
      <w:pPr>
        <w:autoSpaceDE w:val="0"/>
        <w:autoSpaceDN w:val="0"/>
        <w:adjustRightInd w:val="0"/>
        <w:spacing w:line="320" w:lineRule="exact"/>
        <w:jc w:val="both"/>
        <w:rPr>
          <w:rFonts w:ascii="Times New Roman" w:hAnsi="Times New Roman"/>
          <w:bCs/>
          <w:color w:val="1F497D" w:themeColor="text2"/>
          <w:szCs w:val="22"/>
          <w:lang w:val="en-US" w:bidi="ta-IN"/>
        </w:rPr>
      </w:pPr>
      <w:r w:rsidRPr="00757D96">
        <w:rPr>
          <w:rFonts w:ascii="Times New Roman" w:hAnsi="Times New Roman"/>
          <w:bCs/>
          <w:szCs w:val="22"/>
          <w:lang w:val="en-US" w:bidi="ta-IN"/>
        </w:rPr>
        <w:lastRenderedPageBreak/>
        <w:t>1</w:t>
      </w:r>
      <w:r w:rsidR="007D1F72" w:rsidRPr="00757D96">
        <w:rPr>
          <w:rFonts w:ascii="Times New Roman" w:hAnsi="Times New Roman"/>
          <w:bCs/>
          <w:szCs w:val="22"/>
          <w:lang w:val="en-US" w:bidi="ta-IN"/>
        </w:rPr>
        <w:t xml:space="preserve">. </w:t>
      </w:r>
      <w:r w:rsidR="004B4F38" w:rsidRPr="00E45EC1">
        <w:rPr>
          <w:rFonts w:ascii="Times New Roman" w:hAnsi="Times New Roman"/>
          <w:bCs/>
          <w:iCs/>
          <w:szCs w:val="22"/>
          <w:lang w:val="en-US" w:bidi="ta-IN"/>
        </w:rPr>
        <w:t xml:space="preserve">ROLES </w:t>
      </w:r>
      <w:r w:rsidR="00E45EC1">
        <w:rPr>
          <w:rFonts w:ascii="Times New Roman" w:hAnsi="Times New Roman"/>
          <w:bCs/>
          <w:iCs/>
          <w:szCs w:val="22"/>
          <w:lang w:val="en-US" w:bidi="ta-IN"/>
        </w:rPr>
        <w:t>OF OFFERORS AND TEAMING PARTNERS</w:t>
      </w:r>
    </w:p>
    <w:p w14:paraId="2019F56B" w14:textId="438AA94C" w:rsidR="00C95A2B" w:rsidRDefault="00C95A2B" w:rsidP="00C95A2B">
      <w:pPr>
        <w:autoSpaceDE w:val="0"/>
        <w:autoSpaceDN w:val="0"/>
        <w:adjustRightInd w:val="0"/>
        <w:spacing w:line="320" w:lineRule="exact"/>
        <w:ind w:firstLine="720"/>
        <w:jc w:val="both"/>
        <w:rPr>
          <w:rFonts w:ascii="Times New Roman" w:hAnsi="Times New Roman"/>
          <w:bCs/>
          <w:szCs w:val="22"/>
          <w:lang w:val="en-US" w:bidi="ta-IN"/>
        </w:rPr>
      </w:pPr>
    </w:p>
    <w:p w14:paraId="53730EB6" w14:textId="560FC29E" w:rsidR="00E45EC1" w:rsidRPr="00E45EC1" w:rsidRDefault="00E45EC1" w:rsidP="00E45EC1">
      <w:pPr>
        <w:autoSpaceDE w:val="0"/>
        <w:autoSpaceDN w:val="0"/>
        <w:adjustRightInd w:val="0"/>
        <w:spacing w:line="320" w:lineRule="exact"/>
        <w:jc w:val="both"/>
        <w:rPr>
          <w:rFonts w:ascii="Times New Roman" w:hAnsi="Times New Roman"/>
          <w:b w:val="0"/>
          <w:szCs w:val="22"/>
          <w:lang w:val="en-US" w:bidi="ta-IN"/>
        </w:rPr>
      </w:pPr>
      <w:r w:rsidRPr="00E45EC1">
        <w:rPr>
          <w:rFonts w:ascii="Times New Roman" w:hAnsi="Times New Roman"/>
          <w:b w:val="0"/>
          <w:szCs w:val="22"/>
          <w:lang w:val="en-US" w:bidi="ta-IN"/>
        </w:rPr>
        <w:t xml:space="preserve">Tavares </w:t>
      </w:r>
      <w:r w:rsidR="0083151E">
        <w:rPr>
          <w:rFonts w:ascii="Times New Roman" w:hAnsi="Times New Roman"/>
          <w:b w:val="0"/>
          <w:szCs w:val="22"/>
          <w:lang w:val="en-US" w:bidi="ta-IN"/>
        </w:rPr>
        <w:t xml:space="preserve">LLC </w:t>
      </w:r>
      <w:r w:rsidRPr="00E45EC1">
        <w:rPr>
          <w:rFonts w:ascii="Times New Roman" w:hAnsi="Times New Roman"/>
          <w:b w:val="0"/>
          <w:szCs w:val="22"/>
          <w:lang w:val="en-US" w:bidi="ta-IN"/>
        </w:rPr>
        <w:t xml:space="preserve">will </w:t>
      </w:r>
      <w:r>
        <w:rPr>
          <w:rFonts w:ascii="Times New Roman" w:hAnsi="Times New Roman"/>
          <w:b w:val="0"/>
          <w:szCs w:val="22"/>
          <w:lang w:val="en-US" w:bidi="ta-IN"/>
        </w:rPr>
        <w:t xml:space="preserve">be the PRIME </w:t>
      </w:r>
      <w:r w:rsidR="0083151E">
        <w:rPr>
          <w:rFonts w:ascii="Times New Roman" w:hAnsi="Times New Roman"/>
          <w:b w:val="0"/>
          <w:szCs w:val="22"/>
          <w:lang w:val="en-US" w:bidi="ta-IN"/>
        </w:rPr>
        <w:t>offeror</w:t>
      </w:r>
      <w:r>
        <w:rPr>
          <w:rFonts w:ascii="Times New Roman" w:hAnsi="Times New Roman"/>
          <w:b w:val="0"/>
          <w:szCs w:val="22"/>
          <w:lang w:val="en-US" w:bidi="ta-IN"/>
        </w:rPr>
        <w:t xml:space="preserve"> for the MACC IDIQ at HANSCOM AFB. Tavares will </w:t>
      </w:r>
      <w:r w:rsidRPr="00E45EC1">
        <w:rPr>
          <w:rFonts w:ascii="Times New Roman" w:hAnsi="Times New Roman"/>
          <w:b w:val="0"/>
          <w:szCs w:val="22"/>
          <w:lang w:val="en-US" w:bidi="ta-IN"/>
        </w:rPr>
        <w:t xml:space="preserve">perform all the Construction Management functions to include holding weekly project meetings, document control, quality control, safety, submittals, site supervision, sub-contractor screening and review, security, scheduling, and all other GC administrative requirements these services will more than meet the contract requirements of 15% of GC. We plan to meet the Specialty Trades requirement in a number of ways, our team self-performs several specialty services such as project lay out, stud and dry wall installation, ceilings, doors, </w:t>
      </w:r>
      <w:r>
        <w:rPr>
          <w:rFonts w:ascii="Times New Roman" w:hAnsi="Times New Roman"/>
          <w:b w:val="0"/>
          <w:szCs w:val="22"/>
          <w:lang w:val="en-US" w:bidi="ta-IN"/>
        </w:rPr>
        <w:t xml:space="preserve">demolition, abatement, </w:t>
      </w:r>
      <w:r w:rsidRPr="00E45EC1">
        <w:rPr>
          <w:rFonts w:ascii="Times New Roman" w:hAnsi="Times New Roman"/>
          <w:b w:val="0"/>
          <w:szCs w:val="22"/>
          <w:lang w:val="en-US" w:bidi="ta-IN"/>
        </w:rPr>
        <w:t>window and hardware installation, finishes, painting, some flooring and some concrete installation. When these services are self-performed, we will far exceed the 15% requirement in the contract documents.</w:t>
      </w:r>
    </w:p>
    <w:p w14:paraId="5D7AADA0" w14:textId="488E12C8" w:rsidR="00E45EC1" w:rsidRDefault="00E45EC1" w:rsidP="00576BDA">
      <w:pPr>
        <w:autoSpaceDE w:val="0"/>
        <w:autoSpaceDN w:val="0"/>
        <w:adjustRightInd w:val="0"/>
        <w:spacing w:line="320" w:lineRule="exact"/>
        <w:jc w:val="both"/>
        <w:rPr>
          <w:rFonts w:ascii="Times New Roman" w:hAnsi="Times New Roman"/>
          <w:bCs/>
          <w:color w:val="1F497D" w:themeColor="text2"/>
          <w:szCs w:val="22"/>
          <w:lang w:val="en-US" w:bidi="ta-IN"/>
        </w:rPr>
      </w:pPr>
    </w:p>
    <w:p w14:paraId="1C9C523A" w14:textId="77777777" w:rsidR="00E45EC1" w:rsidRPr="00E45EC1" w:rsidRDefault="00E45EC1" w:rsidP="00E45EC1">
      <w:pPr>
        <w:autoSpaceDE w:val="0"/>
        <w:autoSpaceDN w:val="0"/>
        <w:adjustRightInd w:val="0"/>
        <w:spacing w:line="320" w:lineRule="exact"/>
        <w:jc w:val="both"/>
        <w:rPr>
          <w:rFonts w:ascii="Times New Roman" w:hAnsi="Times New Roman"/>
          <w:b w:val="0"/>
          <w:szCs w:val="22"/>
          <w:lang w:val="en-US" w:bidi="ta-IN"/>
        </w:rPr>
      </w:pPr>
      <w:r w:rsidRPr="00E45EC1">
        <w:rPr>
          <w:rFonts w:ascii="Times New Roman" w:hAnsi="Times New Roman"/>
          <w:b w:val="0"/>
          <w:szCs w:val="22"/>
          <w:lang w:val="en-US" w:bidi="ta-IN"/>
        </w:rPr>
        <w:t>Tavares is a signature to the Union so we can easily grow our workforce as needed. Our union affiliations include:</w:t>
      </w:r>
    </w:p>
    <w:p w14:paraId="340B3A16" w14:textId="77777777" w:rsidR="00E45EC1" w:rsidRPr="00E45EC1" w:rsidRDefault="00E45EC1" w:rsidP="00495343">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E45EC1">
        <w:rPr>
          <w:rFonts w:ascii="Times New Roman" w:hAnsi="Times New Roman"/>
          <w:b w:val="0"/>
          <w:szCs w:val="22"/>
          <w:lang w:val="en-US" w:bidi="ta-IN"/>
        </w:rPr>
        <w:t xml:space="preserve">United Brotherhood of Carpenters and Joiners of America / New England Regional Council of Carpenters </w:t>
      </w:r>
    </w:p>
    <w:p w14:paraId="2DC02E9E" w14:textId="77777777" w:rsidR="00E45EC1" w:rsidRPr="00E45EC1" w:rsidRDefault="00E45EC1" w:rsidP="00495343">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E45EC1">
        <w:rPr>
          <w:rFonts w:ascii="Times New Roman" w:hAnsi="Times New Roman"/>
          <w:b w:val="0"/>
          <w:szCs w:val="22"/>
          <w:lang w:val="en-US" w:bidi="ta-IN"/>
        </w:rPr>
        <w:t>Massachusetts and Northern New England Laborers District Council of the Laborers’ International Union of North America</w:t>
      </w:r>
    </w:p>
    <w:p w14:paraId="40C927F5" w14:textId="77777777" w:rsidR="00E45EC1" w:rsidRPr="00E45EC1" w:rsidRDefault="00E45EC1" w:rsidP="00495343">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E45EC1">
        <w:rPr>
          <w:rFonts w:ascii="Times New Roman" w:hAnsi="Times New Roman"/>
          <w:b w:val="0"/>
          <w:szCs w:val="22"/>
          <w:lang w:val="en-US" w:bidi="ta-IN"/>
        </w:rPr>
        <w:t>Rhode Island Laborer’s District Council of the Laborer’s International Union of North America</w:t>
      </w:r>
    </w:p>
    <w:p w14:paraId="000EC391" w14:textId="77777777" w:rsidR="00E45EC1" w:rsidRPr="00E45EC1" w:rsidRDefault="00E45EC1" w:rsidP="00495343">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E45EC1">
        <w:rPr>
          <w:rFonts w:ascii="Times New Roman" w:hAnsi="Times New Roman"/>
          <w:b w:val="0"/>
          <w:szCs w:val="22"/>
          <w:lang w:val="en-US" w:bidi="ta-IN"/>
        </w:rPr>
        <w:t>Massachusetts Painters and Allied Trades District Council No. 35</w:t>
      </w:r>
    </w:p>
    <w:p w14:paraId="517131D2" w14:textId="77777777" w:rsidR="00E45EC1" w:rsidRPr="00E45EC1" w:rsidRDefault="00E45EC1" w:rsidP="00495343">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E45EC1">
        <w:rPr>
          <w:rFonts w:ascii="Times New Roman" w:hAnsi="Times New Roman"/>
          <w:b w:val="0"/>
          <w:szCs w:val="22"/>
          <w:lang w:val="en-US" w:bidi="ta-IN"/>
        </w:rPr>
        <w:t xml:space="preserve">Rhode Island Painters and Allied Trades District Council No. 11 </w:t>
      </w:r>
    </w:p>
    <w:p w14:paraId="0D73554E" w14:textId="7C12B5D5" w:rsidR="00E45EC1" w:rsidRDefault="00E45EC1" w:rsidP="00576BDA">
      <w:pPr>
        <w:autoSpaceDE w:val="0"/>
        <w:autoSpaceDN w:val="0"/>
        <w:adjustRightInd w:val="0"/>
        <w:spacing w:line="320" w:lineRule="exact"/>
        <w:jc w:val="both"/>
        <w:rPr>
          <w:rFonts w:ascii="Times New Roman" w:hAnsi="Times New Roman"/>
          <w:bCs/>
          <w:color w:val="1F497D" w:themeColor="text2"/>
          <w:szCs w:val="22"/>
          <w:lang w:val="en-US" w:bidi="ta-IN"/>
        </w:rPr>
      </w:pPr>
    </w:p>
    <w:p w14:paraId="76D87D74" w14:textId="40461C89" w:rsidR="0083151E" w:rsidRPr="00E45EC1" w:rsidRDefault="0083151E" w:rsidP="0083151E">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Our proposed </w:t>
      </w:r>
      <w:r w:rsidR="00EA46BA">
        <w:rPr>
          <w:rFonts w:ascii="Times New Roman" w:hAnsi="Times New Roman"/>
          <w:b w:val="0"/>
          <w:szCs w:val="22"/>
          <w:lang w:val="en-US" w:bidi="ta-IN"/>
        </w:rPr>
        <w:t>p</w:t>
      </w:r>
      <w:r>
        <w:rPr>
          <w:rFonts w:ascii="Times New Roman" w:hAnsi="Times New Roman"/>
          <w:b w:val="0"/>
          <w:szCs w:val="22"/>
          <w:lang w:val="en-US" w:bidi="ta-IN"/>
        </w:rPr>
        <w:t>rimary subcontractors include the following</w:t>
      </w:r>
      <w:r w:rsidRPr="00E45EC1">
        <w:rPr>
          <w:rFonts w:ascii="Times New Roman" w:hAnsi="Times New Roman"/>
          <w:b w:val="0"/>
          <w:szCs w:val="22"/>
          <w:lang w:val="en-US" w:bidi="ta-IN"/>
        </w:rPr>
        <w:t>:</w:t>
      </w:r>
    </w:p>
    <w:p w14:paraId="74D6B472" w14:textId="77777777" w:rsidR="0083151E" w:rsidRDefault="0083151E" w:rsidP="00576BDA">
      <w:pPr>
        <w:autoSpaceDE w:val="0"/>
        <w:autoSpaceDN w:val="0"/>
        <w:adjustRightInd w:val="0"/>
        <w:spacing w:line="320" w:lineRule="exact"/>
        <w:jc w:val="both"/>
        <w:rPr>
          <w:rFonts w:ascii="Times New Roman" w:hAnsi="Times New Roman"/>
          <w:bCs/>
          <w:color w:val="1F497D" w:themeColor="text2"/>
          <w:szCs w:val="22"/>
          <w:lang w:val="en-US" w:bidi="ta-IN"/>
        </w:rPr>
      </w:pPr>
    </w:p>
    <w:p w14:paraId="3E667871" w14:textId="78895983" w:rsidR="006E1408" w:rsidRDefault="00D11A99"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C85DB5">
        <w:rPr>
          <w:rFonts w:ascii="Times New Roman" w:hAnsi="Times New Roman"/>
          <w:bCs/>
          <w:color w:val="000000" w:themeColor="text1"/>
          <w:szCs w:val="22"/>
          <w:lang w:val="en-US" w:bidi="ta-IN"/>
        </w:rPr>
        <w:t xml:space="preserve">J.R. </w:t>
      </w:r>
      <w:proofErr w:type="spellStart"/>
      <w:r w:rsidRPr="00C85DB5">
        <w:rPr>
          <w:rFonts w:ascii="Times New Roman" w:hAnsi="Times New Roman"/>
          <w:bCs/>
          <w:color w:val="000000" w:themeColor="text1"/>
          <w:szCs w:val="22"/>
          <w:lang w:val="en-US" w:bidi="ta-IN"/>
        </w:rPr>
        <w:t>Vinagro</w:t>
      </w:r>
      <w:proofErr w:type="spellEnd"/>
      <w:r w:rsidR="00580A4A" w:rsidRPr="00C85DB5">
        <w:rPr>
          <w:rFonts w:ascii="Times New Roman" w:hAnsi="Times New Roman"/>
          <w:bCs/>
          <w:color w:val="000000" w:themeColor="text1"/>
          <w:szCs w:val="22"/>
          <w:lang w:val="en-US" w:bidi="ta-IN"/>
        </w:rPr>
        <w:t xml:space="preserve"> Corp</w:t>
      </w:r>
      <w:r w:rsidR="006E1408">
        <w:rPr>
          <w:rFonts w:ascii="Times New Roman" w:hAnsi="Times New Roman"/>
          <w:bCs/>
          <w:color w:val="000000" w:themeColor="text1"/>
          <w:szCs w:val="22"/>
          <w:lang w:val="en-US" w:bidi="ta-IN"/>
        </w:rPr>
        <w:t>oration</w:t>
      </w:r>
      <w:r w:rsidR="00580A4A" w:rsidRPr="00C85DB5">
        <w:rPr>
          <w:rFonts w:ascii="Times New Roman" w:hAnsi="Times New Roman"/>
          <w:bCs/>
          <w:color w:val="000000" w:themeColor="text1"/>
          <w:szCs w:val="22"/>
          <w:lang w:val="en-US" w:bidi="ta-IN"/>
        </w:rPr>
        <w:t xml:space="preserve">, </w:t>
      </w:r>
    </w:p>
    <w:p w14:paraId="1EE8D4F4" w14:textId="61CADBFE" w:rsidR="00C95A2B" w:rsidRPr="00C85DB5" w:rsidRDefault="00580A4A"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C85DB5">
        <w:rPr>
          <w:rFonts w:ascii="Times New Roman" w:hAnsi="Times New Roman"/>
          <w:bCs/>
          <w:color w:val="000000" w:themeColor="text1"/>
          <w:szCs w:val="22"/>
          <w:lang w:val="en-US" w:bidi="ta-IN"/>
        </w:rPr>
        <w:t>2208 Plainfield Pike, Johnston, RI 02919</w:t>
      </w:r>
    </w:p>
    <w:p w14:paraId="653E4844" w14:textId="77777777" w:rsidR="00C95A2B" w:rsidRPr="00757D96" w:rsidRDefault="00C95A2B" w:rsidP="00C95A2B">
      <w:pPr>
        <w:autoSpaceDE w:val="0"/>
        <w:autoSpaceDN w:val="0"/>
        <w:adjustRightInd w:val="0"/>
        <w:spacing w:line="320" w:lineRule="exact"/>
        <w:ind w:left="720"/>
        <w:jc w:val="both"/>
        <w:rPr>
          <w:rFonts w:ascii="Times New Roman" w:hAnsi="Times New Roman"/>
          <w:b w:val="0"/>
          <w:szCs w:val="22"/>
          <w:lang w:val="en-US" w:bidi="ta-IN"/>
        </w:rPr>
      </w:pPr>
    </w:p>
    <w:p w14:paraId="21673850" w14:textId="528EFD63" w:rsidR="00C95A2B" w:rsidRPr="00757D96" w:rsidRDefault="00580A4A"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Demolition, recycling, crushing, land clearing and site development contractor. J.R. </w:t>
      </w:r>
      <w:proofErr w:type="spellStart"/>
      <w:r>
        <w:rPr>
          <w:rFonts w:ascii="Times New Roman" w:hAnsi="Times New Roman"/>
          <w:b w:val="0"/>
          <w:szCs w:val="22"/>
          <w:lang w:val="en-US" w:bidi="ta-IN"/>
        </w:rPr>
        <w:t>Vinagro</w:t>
      </w:r>
      <w:proofErr w:type="spellEnd"/>
      <w:r>
        <w:rPr>
          <w:rFonts w:ascii="Times New Roman" w:hAnsi="Times New Roman"/>
          <w:b w:val="0"/>
          <w:szCs w:val="22"/>
          <w:lang w:val="en-US" w:bidi="ta-IN"/>
        </w:rPr>
        <w:t xml:space="preserve"> will be responsible for building demolition and abatement of the seed project Demolish B1103</w:t>
      </w:r>
      <w:r w:rsidR="00EA46BA">
        <w:rPr>
          <w:rFonts w:ascii="Times New Roman" w:hAnsi="Times New Roman"/>
          <w:b w:val="0"/>
          <w:szCs w:val="22"/>
          <w:lang w:val="en-US" w:bidi="ta-IN"/>
        </w:rPr>
        <w:t xml:space="preserve"> as well as any other major demolition, land clearing or site work for future task orders. </w:t>
      </w:r>
      <w:r>
        <w:rPr>
          <w:rFonts w:ascii="Times New Roman" w:hAnsi="Times New Roman"/>
          <w:b w:val="0"/>
          <w:szCs w:val="22"/>
          <w:lang w:val="en-US" w:bidi="ta-IN"/>
        </w:rPr>
        <w:t xml:space="preserve"> </w:t>
      </w:r>
    </w:p>
    <w:p w14:paraId="53E04B7E" w14:textId="74FB97E0" w:rsidR="0039782F" w:rsidRPr="00757D96" w:rsidRDefault="0039782F" w:rsidP="0039782F">
      <w:pPr>
        <w:rPr>
          <w:rFonts w:ascii="Times New Roman" w:hAnsi="Times New Roman"/>
          <w:szCs w:val="22"/>
        </w:rPr>
      </w:pPr>
    </w:p>
    <w:p w14:paraId="1162A11F" w14:textId="77777777" w:rsidR="006E1408" w:rsidRDefault="00D11A99"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C85DB5">
        <w:rPr>
          <w:rFonts w:ascii="Times New Roman" w:hAnsi="Times New Roman"/>
          <w:bCs/>
          <w:color w:val="000000" w:themeColor="text1"/>
          <w:szCs w:val="22"/>
          <w:lang w:val="en-US" w:bidi="ta-IN"/>
        </w:rPr>
        <w:t>Delta Mechanical</w:t>
      </w:r>
      <w:r w:rsidR="007854E6" w:rsidRPr="00C85DB5">
        <w:rPr>
          <w:rFonts w:ascii="Times New Roman" w:hAnsi="Times New Roman"/>
          <w:bCs/>
          <w:color w:val="000000" w:themeColor="text1"/>
          <w:szCs w:val="22"/>
          <w:lang w:val="en-US" w:bidi="ta-IN"/>
        </w:rPr>
        <w:t xml:space="preserve"> Contractors, </w:t>
      </w:r>
    </w:p>
    <w:p w14:paraId="2299DF25" w14:textId="5F4C68F0" w:rsidR="00D11A99" w:rsidRPr="00C85DB5" w:rsidRDefault="007854E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C85DB5">
        <w:rPr>
          <w:rFonts w:ascii="Times New Roman" w:hAnsi="Times New Roman"/>
          <w:bCs/>
          <w:color w:val="000000" w:themeColor="text1"/>
          <w:szCs w:val="22"/>
          <w:lang w:val="en-US" w:bidi="ta-IN"/>
        </w:rPr>
        <w:t xml:space="preserve">44 </w:t>
      </w:r>
      <w:proofErr w:type="spellStart"/>
      <w:r w:rsidRPr="00C85DB5">
        <w:rPr>
          <w:rFonts w:ascii="Times New Roman" w:hAnsi="Times New Roman"/>
          <w:bCs/>
          <w:color w:val="000000" w:themeColor="text1"/>
          <w:szCs w:val="22"/>
          <w:lang w:val="en-US" w:bidi="ta-IN"/>
        </w:rPr>
        <w:t>Wilciar</w:t>
      </w:r>
      <w:proofErr w:type="spellEnd"/>
      <w:r w:rsidRPr="00C85DB5">
        <w:rPr>
          <w:rFonts w:ascii="Times New Roman" w:hAnsi="Times New Roman"/>
          <w:bCs/>
          <w:color w:val="000000" w:themeColor="text1"/>
          <w:szCs w:val="22"/>
          <w:lang w:val="en-US" w:bidi="ta-IN"/>
        </w:rPr>
        <w:t xml:space="preserve"> St. Warwick, RI 02886</w:t>
      </w:r>
    </w:p>
    <w:p w14:paraId="1B9CB62F"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6605F2F4" w14:textId="49A9CEF7" w:rsidR="00D11A99" w:rsidRPr="00757D96" w:rsidRDefault="00A97CC6"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HVAC, Plumbing and Fire Protection contractor that supports major U.S. Federal installations including Veterans Administration and NAVFAC. For maintenance repair and construction projects that involve interior renovation, Delta Mechanical will provide expertise on all plumbing and HVAC projects. </w:t>
      </w:r>
    </w:p>
    <w:p w14:paraId="72FE5C9D" w14:textId="0E49BFFC" w:rsidR="00D11A99" w:rsidRPr="00757D96" w:rsidRDefault="00D11A99" w:rsidP="0039782F">
      <w:pPr>
        <w:rPr>
          <w:rFonts w:ascii="Times New Roman" w:hAnsi="Times New Roman"/>
          <w:szCs w:val="22"/>
        </w:rPr>
      </w:pPr>
    </w:p>
    <w:p w14:paraId="5DE2C27F" w14:textId="77777777" w:rsidR="006E1408" w:rsidRDefault="006E1408" w:rsidP="006E1408">
      <w:pPr>
        <w:autoSpaceDE w:val="0"/>
        <w:autoSpaceDN w:val="0"/>
        <w:adjustRightInd w:val="0"/>
        <w:spacing w:line="320" w:lineRule="exact"/>
        <w:jc w:val="both"/>
        <w:rPr>
          <w:rFonts w:ascii="Times New Roman" w:hAnsi="Times New Roman"/>
          <w:bCs/>
          <w:color w:val="000000" w:themeColor="text1"/>
          <w:szCs w:val="22"/>
          <w:lang w:val="en-US" w:bidi="ta-IN"/>
        </w:rPr>
      </w:pPr>
      <w:proofErr w:type="spellStart"/>
      <w:r w:rsidRPr="006E1408">
        <w:rPr>
          <w:rFonts w:ascii="Times New Roman" w:hAnsi="Times New Roman"/>
          <w:bCs/>
          <w:color w:val="000000" w:themeColor="text1"/>
          <w:szCs w:val="22"/>
          <w:lang w:val="en-US" w:bidi="ta-IN"/>
        </w:rPr>
        <w:t>Arris</w:t>
      </w:r>
      <w:proofErr w:type="spellEnd"/>
      <w:r w:rsidRPr="006E1408">
        <w:rPr>
          <w:rFonts w:ascii="Times New Roman" w:hAnsi="Times New Roman"/>
          <w:bCs/>
          <w:color w:val="000000" w:themeColor="text1"/>
          <w:szCs w:val="22"/>
          <w:lang w:val="en-US" w:bidi="ta-IN"/>
        </w:rPr>
        <w:t xml:space="preserve"> Engineering Group, </w:t>
      </w:r>
    </w:p>
    <w:p w14:paraId="4DFD770F" w14:textId="506C1808" w:rsidR="006E1408" w:rsidRPr="006E1408" w:rsidRDefault="006E1408" w:rsidP="006E1408">
      <w:pPr>
        <w:autoSpaceDE w:val="0"/>
        <w:autoSpaceDN w:val="0"/>
        <w:adjustRightInd w:val="0"/>
        <w:spacing w:line="320" w:lineRule="exact"/>
        <w:jc w:val="both"/>
        <w:rPr>
          <w:rFonts w:ascii="Times New Roman" w:hAnsi="Times New Roman"/>
          <w:bCs/>
          <w:color w:val="000000" w:themeColor="text1"/>
          <w:szCs w:val="22"/>
          <w:lang w:val="en-US" w:bidi="ta-IN"/>
        </w:rPr>
      </w:pPr>
      <w:r w:rsidRPr="006E1408">
        <w:rPr>
          <w:rFonts w:ascii="Times New Roman" w:hAnsi="Times New Roman"/>
          <w:bCs/>
          <w:color w:val="000000" w:themeColor="text1"/>
          <w:szCs w:val="22"/>
          <w:lang w:val="en-US" w:bidi="ta-IN"/>
        </w:rPr>
        <w:t xml:space="preserve">667 South River Street, Plains, PA 18705 </w:t>
      </w:r>
    </w:p>
    <w:p w14:paraId="0FCD4C46" w14:textId="77777777" w:rsidR="006E1408" w:rsidRPr="00757D96" w:rsidRDefault="006E1408" w:rsidP="006E1408">
      <w:pPr>
        <w:autoSpaceDE w:val="0"/>
        <w:autoSpaceDN w:val="0"/>
        <w:adjustRightInd w:val="0"/>
        <w:spacing w:line="320" w:lineRule="exact"/>
        <w:ind w:left="720"/>
        <w:jc w:val="both"/>
        <w:rPr>
          <w:rFonts w:ascii="Times New Roman" w:hAnsi="Times New Roman"/>
          <w:b w:val="0"/>
          <w:szCs w:val="22"/>
          <w:lang w:val="en-US" w:bidi="ta-IN"/>
        </w:rPr>
      </w:pPr>
    </w:p>
    <w:p w14:paraId="51F3DA64" w14:textId="77777777" w:rsidR="006E1408" w:rsidRPr="00757D96" w:rsidRDefault="006E1408" w:rsidP="006E1408">
      <w:pPr>
        <w:autoSpaceDE w:val="0"/>
        <w:autoSpaceDN w:val="0"/>
        <w:adjustRightInd w:val="0"/>
        <w:spacing w:line="320" w:lineRule="exact"/>
        <w:jc w:val="both"/>
        <w:rPr>
          <w:rFonts w:ascii="Times New Roman" w:hAnsi="Times New Roman"/>
          <w:b w:val="0"/>
          <w:szCs w:val="22"/>
          <w:lang w:val="en-US" w:bidi="ta-IN"/>
        </w:rPr>
      </w:pPr>
      <w:proofErr w:type="spellStart"/>
      <w:r>
        <w:rPr>
          <w:rFonts w:ascii="Times New Roman" w:hAnsi="Times New Roman"/>
          <w:b w:val="0"/>
          <w:szCs w:val="22"/>
          <w:lang w:val="en-US" w:bidi="ta-IN"/>
        </w:rPr>
        <w:t>Arris</w:t>
      </w:r>
      <w:proofErr w:type="spellEnd"/>
      <w:r>
        <w:rPr>
          <w:rFonts w:ascii="Times New Roman" w:hAnsi="Times New Roman"/>
          <w:b w:val="0"/>
          <w:szCs w:val="22"/>
          <w:lang w:val="en-US" w:bidi="ta-IN"/>
        </w:rPr>
        <w:t xml:space="preserve"> Engineering provides MEP/FP engineering design, and project management services. They have successfully performed engineering services on Prime Design Team (DB MATOC) on several Design Build projects around the country. Tavares will use </w:t>
      </w:r>
      <w:proofErr w:type="spellStart"/>
      <w:r>
        <w:rPr>
          <w:rFonts w:ascii="Times New Roman" w:hAnsi="Times New Roman"/>
          <w:b w:val="0"/>
          <w:szCs w:val="22"/>
          <w:lang w:val="en-US" w:bidi="ta-IN"/>
        </w:rPr>
        <w:t>Arris</w:t>
      </w:r>
      <w:proofErr w:type="spellEnd"/>
      <w:r>
        <w:rPr>
          <w:rFonts w:ascii="Times New Roman" w:hAnsi="Times New Roman"/>
          <w:b w:val="0"/>
          <w:szCs w:val="22"/>
          <w:lang w:val="en-US" w:bidi="ta-IN"/>
        </w:rPr>
        <w:t xml:space="preserve"> to provide MEP/FP engineering and design services on any given task order. </w:t>
      </w:r>
    </w:p>
    <w:p w14:paraId="3E56D6A7" w14:textId="708505CC" w:rsidR="00D11A99" w:rsidRPr="00757D96" w:rsidRDefault="00D11A99" w:rsidP="0039782F">
      <w:pPr>
        <w:rPr>
          <w:rFonts w:ascii="Times New Roman" w:hAnsi="Times New Roman"/>
          <w:szCs w:val="22"/>
        </w:rPr>
      </w:pPr>
    </w:p>
    <w:p w14:paraId="408B8F14" w14:textId="77777777" w:rsidR="006E1408" w:rsidRDefault="00D11A99" w:rsidP="00360690">
      <w:pPr>
        <w:autoSpaceDE w:val="0"/>
        <w:autoSpaceDN w:val="0"/>
        <w:adjustRightInd w:val="0"/>
        <w:spacing w:line="320" w:lineRule="exact"/>
        <w:jc w:val="both"/>
        <w:rPr>
          <w:rFonts w:ascii="Times New Roman" w:hAnsi="Times New Roman"/>
          <w:bCs/>
          <w:color w:val="000000" w:themeColor="text1"/>
          <w:szCs w:val="22"/>
          <w:lang w:val="en-US" w:bidi="ta-IN"/>
        </w:rPr>
      </w:pPr>
      <w:r w:rsidRPr="00C85DB5">
        <w:rPr>
          <w:rFonts w:ascii="Times New Roman" w:hAnsi="Times New Roman"/>
          <w:bCs/>
          <w:color w:val="000000" w:themeColor="text1"/>
          <w:szCs w:val="22"/>
          <w:lang w:val="en-US" w:bidi="ta-IN"/>
        </w:rPr>
        <w:t>William Stark Architects</w:t>
      </w:r>
      <w:r w:rsidR="00360690" w:rsidRPr="00C85DB5">
        <w:rPr>
          <w:rFonts w:ascii="Times New Roman" w:hAnsi="Times New Roman"/>
          <w:bCs/>
          <w:color w:val="000000" w:themeColor="text1"/>
          <w:szCs w:val="22"/>
          <w:lang w:val="en-US" w:bidi="ta-IN"/>
        </w:rPr>
        <w:t>, Inc.,</w:t>
      </w:r>
      <w:r w:rsidRPr="00C85DB5">
        <w:rPr>
          <w:rFonts w:ascii="Times New Roman" w:hAnsi="Times New Roman"/>
          <w:bCs/>
          <w:color w:val="000000" w:themeColor="text1"/>
          <w:szCs w:val="22"/>
          <w:lang w:val="en-US" w:bidi="ta-IN"/>
        </w:rPr>
        <w:t xml:space="preserve"> </w:t>
      </w:r>
    </w:p>
    <w:p w14:paraId="39562A43" w14:textId="483BFDFC" w:rsidR="00D11A99" w:rsidRPr="00C85DB5" w:rsidRDefault="00360690" w:rsidP="00360690">
      <w:pPr>
        <w:autoSpaceDE w:val="0"/>
        <w:autoSpaceDN w:val="0"/>
        <w:adjustRightInd w:val="0"/>
        <w:spacing w:line="320" w:lineRule="exact"/>
        <w:jc w:val="both"/>
        <w:rPr>
          <w:rFonts w:ascii="Times New Roman" w:hAnsi="Times New Roman"/>
          <w:bCs/>
          <w:color w:val="000000" w:themeColor="text1"/>
          <w:szCs w:val="22"/>
          <w:lang w:val="en-US" w:bidi="ta-IN"/>
        </w:rPr>
      </w:pPr>
      <w:r w:rsidRPr="00C85DB5">
        <w:rPr>
          <w:rFonts w:ascii="Times New Roman" w:hAnsi="Times New Roman"/>
          <w:bCs/>
          <w:color w:val="000000" w:themeColor="text1"/>
          <w:szCs w:val="22"/>
          <w:lang w:val="en-US" w:bidi="ta-IN"/>
        </w:rPr>
        <w:t xml:space="preserve">126 Cover St, Fall River, MA 02720 </w:t>
      </w:r>
    </w:p>
    <w:p w14:paraId="39A01C84"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4E72B511" w14:textId="75AB2AEF" w:rsidR="00D11A99" w:rsidRPr="00757D96" w:rsidRDefault="00360690"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Provider of Architect planning services including design build, </w:t>
      </w:r>
      <w:r w:rsidR="00580A4A">
        <w:rPr>
          <w:rFonts w:ascii="Times New Roman" w:hAnsi="Times New Roman"/>
          <w:b w:val="0"/>
          <w:szCs w:val="22"/>
          <w:lang w:val="en-US" w:bidi="ta-IN"/>
        </w:rPr>
        <w:t>code compliance</w:t>
      </w:r>
      <w:r>
        <w:rPr>
          <w:rFonts w:ascii="Times New Roman" w:hAnsi="Times New Roman"/>
          <w:b w:val="0"/>
          <w:szCs w:val="22"/>
          <w:lang w:val="en-US" w:bidi="ta-IN"/>
        </w:rPr>
        <w:t xml:space="preserve">, </w:t>
      </w:r>
      <w:r w:rsidR="00580A4A">
        <w:rPr>
          <w:rFonts w:ascii="Times New Roman" w:hAnsi="Times New Roman"/>
          <w:b w:val="0"/>
          <w:szCs w:val="22"/>
          <w:lang w:val="en-US" w:bidi="ta-IN"/>
        </w:rPr>
        <w:t>design review</w:t>
      </w:r>
      <w:r>
        <w:rPr>
          <w:rFonts w:ascii="Times New Roman" w:hAnsi="Times New Roman"/>
          <w:b w:val="0"/>
          <w:szCs w:val="22"/>
          <w:lang w:val="en-US" w:bidi="ta-IN"/>
        </w:rPr>
        <w:t>, technical documentation</w:t>
      </w:r>
      <w:r w:rsidR="00580A4A">
        <w:rPr>
          <w:rFonts w:ascii="Times New Roman" w:hAnsi="Times New Roman"/>
          <w:b w:val="0"/>
          <w:szCs w:val="22"/>
          <w:lang w:val="en-US" w:bidi="ta-IN"/>
        </w:rPr>
        <w:t xml:space="preserve"> creation, 3-D, computer rendering and BIM modeling. </w:t>
      </w:r>
      <w:r w:rsidR="00B46B39">
        <w:rPr>
          <w:rFonts w:ascii="Times New Roman" w:hAnsi="Times New Roman"/>
          <w:b w:val="0"/>
          <w:szCs w:val="22"/>
          <w:lang w:val="en-US" w:bidi="ta-IN"/>
        </w:rPr>
        <w:t xml:space="preserve">Stark Architects will provide Architect services for Tavares on all Design-Bid-Build and Design-Build projects. </w:t>
      </w:r>
    </w:p>
    <w:p w14:paraId="63ED4EE3" w14:textId="77777777" w:rsidR="00D11A99" w:rsidRPr="00757D96" w:rsidRDefault="00D11A99" w:rsidP="00D11A99">
      <w:pPr>
        <w:autoSpaceDE w:val="0"/>
        <w:autoSpaceDN w:val="0"/>
        <w:adjustRightInd w:val="0"/>
        <w:spacing w:line="320" w:lineRule="exact"/>
        <w:ind w:firstLine="720"/>
        <w:jc w:val="both"/>
        <w:rPr>
          <w:rFonts w:ascii="Times New Roman" w:hAnsi="Times New Roman"/>
          <w:bCs/>
          <w:szCs w:val="22"/>
          <w:lang w:val="en-US" w:bidi="ta-IN"/>
        </w:rPr>
      </w:pPr>
    </w:p>
    <w:p w14:paraId="21992119" w14:textId="3303D04F" w:rsidR="00D11A99" w:rsidRPr="00C85DB5" w:rsidRDefault="00A97CC6" w:rsidP="00576BDA">
      <w:pPr>
        <w:autoSpaceDE w:val="0"/>
        <w:autoSpaceDN w:val="0"/>
        <w:adjustRightInd w:val="0"/>
        <w:spacing w:line="320" w:lineRule="exact"/>
        <w:jc w:val="both"/>
        <w:rPr>
          <w:rFonts w:ascii="Times New Roman" w:hAnsi="Times New Roman"/>
          <w:bCs/>
          <w:color w:val="000000" w:themeColor="text1"/>
          <w:szCs w:val="22"/>
          <w:lang w:val="en-US" w:bidi="ta-IN"/>
        </w:rPr>
      </w:pPr>
      <w:r w:rsidRPr="00C85DB5">
        <w:rPr>
          <w:rFonts w:ascii="Times New Roman" w:hAnsi="Times New Roman"/>
          <w:bCs/>
          <w:color w:val="000000" w:themeColor="text1"/>
          <w:szCs w:val="22"/>
          <w:lang w:val="en-US" w:bidi="ta-IN"/>
        </w:rPr>
        <w:t xml:space="preserve">ESIS, Inc. </w:t>
      </w:r>
      <w:r w:rsidR="00052146" w:rsidRPr="00C85DB5">
        <w:rPr>
          <w:rFonts w:ascii="Times New Roman" w:hAnsi="Times New Roman"/>
          <w:bCs/>
          <w:color w:val="000000" w:themeColor="text1"/>
          <w:szCs w:val="22"/>
          <w:lang w:val="en-US" w:bidi="ta-IN"/>
        </w:rPr>
        <w:t>dba Chubb Global Risk Advisors, One Financial Center, 22</w:t>
      </w:r>
      <w:r w:rsidR="00052146" w:rsidRPr="00C85DB5">
        <w:rPr>
          <w:rFonts w:ascii="Times New Roman" w:hAnsi="Times New Roman"/>
          <w:bCs/>
          <w:color w:val="000000" w:themeColor="text1"/>
          <w:szCs w:val="22"/>
          <w:vertAlign w:val="superscript"/>
          <w:lang w:val="en-US" w:bidi="ta-IN"/>
        </w:rPr>
        <w:t>nd</w:t>
      </w:r>
      <w:r w:rsidR="00052146" w:rsidRPr="00C85DB5">
        <w:rPr>
          <w:rFonts w:ascii="Times New Roman" w:hAnsi="Times New Roman"/>
          <w:bCs/>
          <w:color w:val="000000" w:themeColor="text1"/>
          <w:szCs w:val="22"/>
          <w:lang w:val="en-US" w:bidi="ta-IN"/>
        </w:rPr>
        <w:t xml:space="preserve"> Floor, Boston, MA 02111</w:t>
      </w:r>
    </w:p>
    <w:p w14:paraId="0A978058" w14:textId="77777777" w:rsidR="00D11A99" w:rsidRPr="00757D96" w:rsidRDefault="00D11A99" w:rsidP="00D11A99">
      <w:pPr>
        <w:autoSpaceDE w:val="0"/>
        <w:autoSpaceDN w:val="0"/>
        <w:adjustRightInd w:val="0"/>
        <w:spacing w:line="320" w:lineRule="exact"/>
        <w:ind w:left="720"/>
        <w:jc w:val="both"/>
        <w:rPr>
          <w:rFonts w:ascii="Times New Roman" w:hAnsi="Times New Roman"/>
          <w:b w:val="0"/>
          <w:szCs w:val="22"/>
          <w:lang w:val="en-US" w:bidi="ta-IN"/>
        </w:rPr>
      </w:pPr>
    </w:p>
    <w:p w14:paraId="712375A6" w14:textId="05FB9008" w:rsidR="00D11A99" w:rsidRPr="00757D96" w:rsidRDefault="00052146" w:rsidP="00576BDA">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Provider of Environmental Scientists and Engineers, Certified Industrial Hygiene Specialists, Ergonomists, HSE Auditors, Environmental Compliance Professionals and Laboratory Technicians. Services include Environmental Compliance, Environmental Due Diligence and Building Sciences. For Tavares Chubb Global Risk Advisors will provide on an as needed basis: Asbestos/Lead/Regulated materials management, Asbestos program management services, Regulated and Hazardous Waste Management Service and Written Safety Health and Safety Program Development for AHAP. </w:t>
      </w:r>
    </w:p>
    <w:p w14:paraId="2941BAE1" w14:textId="77777777" w:rsidR="00757D96" w:rsidRPr="00757D96" w:rsidRDefault="00757D96" w:rsidP="0039782F">
      <w:pPr>
        <w:rPr>
          <w:rFonts w:ascii="Times New Roman" w:hAnsi="Times New Roman"/>
          <w:szCs w:val="22"/>
        </w:rPr>
      </w:pPr>
    </w:p>
    <w:p w14:paraId="48B3CD88" w14:textId="77777777" w:rsidR="00E51692" w:rsidRDefault="00E51692">
      <w:pPr>
        <w:spacing w:after="200" w:line="276" w:lineRule="auto"/>
        <w:rPr>
          <w:rFonts w:ascii="Times New Roman" w:hAnsi="Times New Roman"/>
          <w:bCs/>
          <w:iCs/>
          <w:szCs w:val="22"/>
          <w:lang w:val="en-US" w:bidi="ta-IN"/>
        </w:rPr>
      </w:pPr>
      <w:r>
        <w:rPr>
          <w:rFonts w:ascii="Times New Roman" w:hAnsi="Times New Roman"/>
          <w:bCs/>
          <w:iCs/>
          <w:szCs w:val="22"/>
          <w:lang w:val="en-US" w:bidi="ta-IN"/>
        </w:rPr>
        <w:br w:type="page"/>
      </w:r>
    </w:p>
    <w:p w14:paraId="3AF78068" w14:textId="19395D0F" w:rsidR="004B4F38" w:rsidRPr="0083151E" w:rsidRDefault="00E45EC1" w:rsidP="0083151E">
      <w:pPr>
        <w:autoSpaceDE w:val="0"/>
        <w:autoSpaceDN w:val="0"/>
        <w:adjustRightInd w:val="0"/>
        <w:spacing w:line="320" w:lineRule="exact"/>
        <w:jc w:val="both"/>
        <w:rPr>
          <w:rFonts w:ascii="Times New Roman" w:hAnsi="Times New Roman"/>
          <w:bCs/>
          <w:iCs/>
          <w:szCs w:val="22"/>
          <w:lang w:val="en-US" w:bidi="ta-IN"/>
        </w:rPr>
      </w:pPr>
      <w:r w:rsidRPr="0083151E">
        <w:rPr>
          <w:rFonts w:ascii="Times New Roman" w:hAnsi="Times New Roman"/>
          <w:bCs/>
          <w:iCs/>
          <w:szCs w:val="22"/>
          <w:lang w:val="en-US" w:bidi="ta-IN"/>
        </w:rPr>
        <w:lastRenderedPageBreak/>
        <w:t>2</w:t>
      </w:r>
      <w:r w:rsidR="00D07D3E" w:rsidRPr="0083151E">
        <w:rPr>
          <w:rFonts w:ascii="Times New Roman" w:hAnsi="Times New Roman"/>
          <w:bCs/>
          <w:iCs/>
          <w:szCs w:val="22"/>
          <w:lang w:val="en-US" w:bidi="ta-IN"/>
        </w:rPr>
        <w:t xml:space="preserve">.0 </w:t>
      </w:r>
      <w:r w:rsidRPr="0083151E">
        <w:rPr>
          <w:rFonts w:ascii="Times New Roman" w:hAnsi="Times New Roman"/>
          <w:bCs/>
          <w:iCs/>
          <w:szCs w:val="22"/>
          <w:lang w:val="en-US" w:bidi="ta-IN"/>
        </w:rPr>
        <w:t>RELEVANT CONTRACTS</w:t>
      </w:r>
      <w:r w:rsidR="00D07D3E" w:rsidRPr="0083151E">
        <w:rPr>
          <w:rFonts w:ascii="Times New Roman" w:hAnsi="Times New Roman"/>
          <w:bCs/>
          <w:iCs/>
          <w:szCs w:val="22"/>
          <w:lang w:val="en-US" w:bidi="ta-IN"/>
        </w:rPr>
        <w:t xml:space="preserve"> </w:t>
      </w:r>
    </w:p>
    <w:p w14:paraId="709738DD" w14:textId="77777777" w:rsidR="00E45EC1" w:rsidRDefault="00E45EC1" w:rsidP="00E45EC1">
      <w:pPr>
        <w:autoSpaceDE w:val="0"/>
        <w:autoSpaceDN w:val="0"/>
        <w:adjustRightInd w:val="0"/>
        <w:spacing w:line="320" w:lineRule="exact"/>
        <w:jc w:val="both"/>
        <w:rPr>
          <w:rFonts w:ascii="Times New Roman" w:hAnsi="Times New Roman"/>
          <w:b w:val="0"/>
          <w:szCs w:val="22"/>
          <w:lang w:val="en-US" w:bidi="ta-IN"/>
        </w:rPr>
      </w:pPr>
    </w:p>
    <w:p w14:paraId="6915E3CB" w14:textId="0C3F2057" w:rsidR="00E45EC1" w:rsidRDefault="0083151E"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Tavares reference Past Performance Information Sheets were carefully chosen to reflect wide range of construction experiences demonstrating the offeror’s skills, expertise and ability to perform a broad range of maintenance, repair and construction. </w:t>
      </w:r>
    </w:p>
    <w:p w14:paraId="6CC86698" w14:textId="5F14CFE0" w:rsidR="0083151E" w:rsidRDefault="0083151E" w:rsidP="00E45EC1">
      <w:pPr>
        <w:autoSpaceDE w:val="0"/>
        <w:autoSpaceDN w:val="0"/>
        <w:adjustRightInd w:val="0"/>
        <w:spacing w:line="320" w:lineRule="exact"/>
        <w:jc w:val="both"/>
        <w:rPr>
          <w:rFonts w:ascii="Times New Roman" w:hAnsi="Times New Roman"/>
          <w:b w:val="0"/>
          <w:szCs w:val="22"/>
          <w:lang w:val="en-US" w:bidi="ta-IN"/>
        </w:rPr>
      </w:pPr>
    </w:p>
    <w:p w14:paraId="3C77AB8D" w14:textId="18C6A277" w:rsidR="0083151E" w:rsidRDefault="00FE3222"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Tavares </w:t>
      </w:r>
      <w:r w:rsidR="0083151E">
        <w:rPr>
          <w:rFonts w:ascii="Times New Roman" w:hAnsi="Times New Roman"/>
          <w:b w:val="0"/>
          <w:szCs w:val="22"/>
          <w:lang w:val="en-US" w:bidi="ta-IN"/>
        </w:rPr>
        <w:t xml:space="preserve">did not use any subcontract </w:t>
      </w:r>
      <w:r>
        <w:rPr>
          <w:rFonts w:ascii="Times New Roman" w:hAnsi="Times New Roman"/>
          <w:b w:val="0"/>
          <w:szCs w:val="22"/>
          <w:lang w:val="en-US" w:bidi="ta-IN"/>
        </w:rPr>
        <w:t xml:space="preserve">/ team member </w:t>
      </w:r>
      <w:r w:rsidR="0083151E">
        <w:rPr>
          <w:rFonts w:ascii="Times New Roman" w:hAnsi="Times New Roman"/>
          <w:b w:val="0"/>
          <w:szCs w:val="22"/>
          <w:lang w:val="en-US" w:bidi="ta-IN"/>
        </w:rPr>
        <w:t>reference projects</w:t>
      </w:r>
      <w:r>
        <w:rPr>
          <w:rFonts w:ascii="Times New Roman" w:hAnsi="Times New Roman"/>
          <w:b w:val="0"/>
          <w:szCs w:val="22"/>
          <w:lang w:val="en-US" w:bidi="ta-IN"/>
        </w:rPr>
        <w:t xml:space="preserve"> as past performance. We supplied consents forms as evidence that they are willing to work as a subcontractor on the Tavares team. </w:t>
      </w:r>
    </w:p>
    <w:p w14:paraId="3FA4B588" w14:textId="2CD50251" w:rsidR="0083151E" w:rsidRDefault="0083151E" w:rsidP="00E45EC1">
      <w:pPr>
        <w:autoSpaceDE w:val="0"/>
        <w:autoSpaceDN w:val="0"/>
        <w:adjustRightInd w:val="0"/>
        <w:spacing w:line="320" w:lineRule="exact"/>
        <w:jc w:val="both"/>
        <w:rPr>
          <w:rFonts w:ascii="Times New Roman" w:hAnsi="Times New Roman"/>
          <w:b w:val="0"/>
          <w:szCs w:val="22"/>
          <w:lang w:val="en-US" w:bidi="ta-IN"/>
        </w:rPr>
      </w:pPr>
    </w:p>
    <w:p w14:paraId="02C6A416" w14:textId="5586FD86" w:rsidR="0083151E" w:rsidRPr="00FE3222" w:rsidRDefault="0083151E" w:rsidP="00E45EC1">
      <w:pPr>
        <w:autoSpaceDE w:val="0"/>
        <w:autoSpaceDN w:val="0"/>
        <w:adjustRightInd w:val="0"/>
        <w:spacing w:line="320" w:lineRule="exact"/>
        <w:jc w:val="both"/>
        <w:rPr>
          <w:rFonts w:ascii="Times New Roman" w:hAnsi="Times New Roman"/>
          <w:szCs w:val="22"/>
          <w:lang w:val="en-US" w:bidi="ta-IN"/>
        </w:rPr>
      </w:pPr>
      <w:r w:rsidRPr="00FE3222">
        <w:rPr>
          <w:rFonts w:ascii="Times New Roman" w:hAnsi="Times New Roman"/>
          <w:szCs w:val="22"/>
          <w:lang w:val="en-US" w:bidi="ta-IN"/>
        </w:rPr>
        <w:t xml:space="preserve">2A. </w:t>
      </w:r>
      <w:r w:rsidR="007B014D" w:rsidRPr="00FE3222">
        <w:rPr>
          <w:rFonts w:ascii="Times New Roman" w:hAnsi="Times New Roman"/>
          <w:szCs w:val="22"/>
          <w:lang w:val="en-US" w:bidi="ta-IN"/>
        </w:rPr>
        <w:t xml:space="preserve">Longmeadow Highschool, Longmeadow MA 01106 </w:t>
      </w:r>
    </w:p>
    <w:p w14:paraId="6FAED2C4" w14:textId="77777777"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5EF97C80" w14:textId="4B38F97B" w:rsidR="007B014D" w:rsidRDefault="007B014D"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This was a $2,610,500 Asbestos Abatement and demolition project that </w:t>
      </w:r>
      <w:r w:rsidR="00F87EE8">
        <w:rPr>
          <w:rFonts w:ascii="Times New Roman" w:hAnsi="Times New Roman"/>
          <w:b w:val="0"/>
          <w:szCs w:val="22"/>
          <w:lang w:val="en-US" w:bidi="ta-IN"/>
        </w:rPr>
        <w:t xml:space="preserve">Tavares performed </w:t>
      </w:r>
      <w:r>
        <w:rPr>
          <w:rFonts w:ascii="Times New Roman" w:hAnsi="Times New Roman"/>
          <w:b w:val="0"/>
          <w:szCs w:val="22"/>
          <w:lang w:val="en-US" w:bidi="ta-IN"/>
        </w:rPr>
        <w:t>for Essex Newbury North Contracting</w:t>
      </w:r>
      <w:r w:rsidR="00F87EE8">
        <w:rPr>
          <w:rFonts w:ascii="Times New Roman" w:hAnsi="Times New Roman"/>
          <w:b w:val="0"/>
          <w:szCs w:val="22"/>
          <w:lang w:val="en-US" w:bidi="ta-IN"/>
        </w:rPr>
        <w:t xml:space="preserve"> on behalf of Gilbane</w:t>
      </w:r>
      <w:r>
        <w:rPr>
          <w:rFonts w:ascii="Times New Roman" w:hAnsi="Times New Roman"/>
          <w:b w:val="0"/>
          <w:szCs w:val="22"/>
          <w:lang w:val="en-US" w:bidi="ta-IN"/>
        </w:rPr>
        <w:t xml:space="preserve">.  The project required abatement and demolition of a 1971 Building, hazardous pipe tunnel, roof, walls, slab and foundation. We also had to separate the demolished building from an existing building to remain. </w:t>
      </w:r>
      <w:r w:rsidR="00F87EE8">
        <w:rPr>
          <w:rFonts w:ascii="Times New Roman" w:hAnsi="Times New Roman"/>
          <w:b w:val="0"/>
          <w:szCs w:val="22"/>
          <w:lang w:val="en-US" w:bidi="ta-IN"/>
        </w:rPr>
        <w:t xml:space="preserve">Tavares used JR </w:t>
      </w:r>
      <w:proofErr w:type="spellStart"/>
      <w:r w:rsidR="00F87EE8">
        <w:rPr>
          <w:rFonts w:ascii="Times New Roman" w:hAnsi="Times New Roman"/>
          <w:b w:val="0"/>
          <w:szCs w:val="22"/>
          <w:lang w:val="en-US" w:bidi="ta-IN"/>
        </w:rPr>
        <w:t>Vinagro</w:t>
      </w:r>
      <w:proofErr w:type="spellEnd"/>
      <w:r w:rsidR="00F87EE8">
        <w:rPr>
          <w:rFonts w:ascii="Times New Roman" w:hAnsi="Times New Roman"/>
          <w:b w:val="0"/>
          <w:szCs w:val="22"/>
          <w:lang w:val="en-US" w:bidi="ta-IN"/>
        </w:rPr>
        <w:t xml:space="preserve"> (see Tavares Organization Chart) for the heavy demolition and abatement while Tavares personnel demolished and abated more intricate components of the project.  </w:t>
      </w:r>
    </w:p>
    <w:p w14:paraId="235573AB" w14:textId="20432D68"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4C31B0CB" w14:textId="01ACEB57" w:rsidR="007B014D" w:rsidRDefault="007B014D"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This project is similar to the seed project as it includes building, slab and foundation demolition, asbestos abatement in Massachusetts with almost identical site conditions. This project also includes repairing all disturbed areas, damaged areas and replacing back sidewalks and curbs. </w:t>
      </w:r>
      <w:bookmarkStart w:id="0" w:name="_GoBack"/>
      <w:bookmarkEnd w:id="0"/>
    </w:p>
    <w:p w14:paraId="7BC31382" w14:textId="2BA0FD56" w:rsidR="0083151E" w:rsidRDefault="0083151E" w:rsidP="00E45EC1">
      <w:pPr>
        <w:autoSpaceDE w:val="0"/>
        <w:autoSpaceDN w:val="0"/>
        <w:adjustRightInd w:val="0"/>
        <w:spacing w:line="320" w:lineRule="exact"/>
        <w:jc w:val="both"/>
        <w:rPr>
          <w:rFonts w:ascii="Times New Roman" w:hAnsi="Times New Roman"/>
          <w:b w:val="0"/>
          <w:szCs w:val="22"/>
          <w:lang w:val="en-US" w:bidi="ta-IN"/>
        </w:rPr>
      </w:pPr>
    </w:p>
    <w:p w14:paraId="5A23A2DC" w14:textId="77777777" w:rsidR="00F87EE8" w:rsidRDefault="00F87EE8" w:rsidP="00E45EC1">
      <w:pPr>
        <w:autoSpaceDE w:val="0"/>
        <w:autoSpaceDN w:val="0"/>
        <w:adjustRightInd w:val="0"/>
        <w:spacing w:line="320" w:lineRule="exact"/>
        <w:jc w:val="both"/>
        <w:rPr>
          <w:rFonts w:ascii="Times New Roman" w:hAnsi="Times New Roman"/>
          <w:b w:val="0"/>
          <w:szCs w:val="22"/>
          <w:lang w:val="en-US" w:bidi="ta-IN"/>
        </w:rPr>
      </w:pPr>
    </w:p>
    <w:p w14:paraId="27FAD516" w14:textId="3F32E871" w:rsidR="0083151E" w:rsidRPr="00FE3222" w:rsidRDefault="0083151E" w:rsidP="00E45EC1">
      <w:pPr>
        <w:autoSpaceDE w:val="0"/>
        <w:autoSpaceDN w:val="0"/>
        <w:adjustRightInd w:val="0"/>
        <w:spacing w:line="320" w:lineRule="exact"/>
        <w:jc w:val="both"/>
        <w:rPr>
          <w:rFonts w:ascii="Times New Roman" w:hAnsi="Times New Roman"/>
          <w:szCs w:val="22"/>
          <w:lang w:val="en-US" w:bidi="ta-IN"/>
        </w:rPr>
      </w:pPr>
      <w:r w:rsidRPr="00FE3222">
        <w:rPr>
          <w:rFonts w:ascii="Times New Roman" w:hAnsi="Times New Roman"/>
          <w:szCs w:val="22"/>
          <w:lang w:val="en-US" w:bidi="ta-IN"/>
        </w:rPr>
        <w:t xml:space="preserve">2B. </w:t>
      </w:r>
      <w:r w:rsidR="007B014D" w:rsidRPr="00FE3222">
        <w:rPr>
          <w:rFonts w:ascii="Times New Roman" w:hAnsi="Times New Roman"/>
          <w:szCs w:val="22"/>
          <w:lang w:val="en-US" w:bidi="ta-IN"/>
        </w:rPr>
        <w:t>Walgreens, New Construction</w:t>
      </w:r>
      <w:r w:rsidR="0012203E">
        <w:rPr>
          <w:rFonts w:ascii="Times New Roman" w:hAnsi="Times New Roman"/>
          <w:szCs w:val="22"/>
          <w:lang w:val="en-US" w:bidi="ta-IN"/>
        </w:rPr>
        <w:t>, Providence, R</w:t>
      </w:r>
      <w:r w:rsidR="0001583C">
        <w:rPr>
          <w:rFonts w:ascii="Times New Roman" w:hAnsi="Times New Roman"/>
          <w:szCs w:val="22"/>
          <w:lang w:val="en-US" w:bidi="ta-IN"/>
        </w:rPr>
        <w:t xml:space="preserve">hodes Island </w:t>
      </w:r>
    </w:p>
    <w:p w14:paraId="31B8FF07" w14:textId="211C6D83"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5AA1F662" w14:textId="38696BD0" w:rsidR="007B014D" w:rsidRDefault="007B014D"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This project was for the vertical construction of a new free-standing Walgreens store in Providence, RI. The reason why we chose this project is because it was a vertical construction project that included new parking lots, road, sidewalks, plumbing, electrical, roofing, HVAC, interior build out, masonry and sanitary sewer. </w:t>
      </w:r>
    </w:p>
    <w:p w14:paraId="4F79FC52" w14:textId="77777777"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3F59E05B" w14:textId="36D019E2" w:rsidR="007B014D" w:rsidRDefault="007B014D"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It demonstrates Tavares ability to oversee and manage construction projects from start to finish including a dozen or more subcontractors simultaneously. This project showcases a broad range of the MACC IDIQ task order requirements in a single past performance reference. </w:t>
      </w:r>
    </w:p>
    <w:p w14:paraId="64F63787" w14:textId="54BD2BAE" w:rsidR="0083151E" w:rsidRDefault="0083151E" w:rsidP="00E45EC1">
      <w:pPr>
        <w:autoSpaceDE w:val="0"/>
        <w:autoSpaceDN w:val="0"/>
        <w:adjustRightInd w:val="0"/>
        <w:spacing w:line="320" w:lineRule="exact"/>
        <w:jc w:val="both"/>
        <w:rPr>
          <w:rFonts w:ascii="Times New Roman" w:hAnsi="Times New Roman"/>
          <w:b w:val="0"/>
          <w:szCs w:val="22"/>
          <w:lang w:val="en-US" w:bidi="ta-IN"/>
        </w:rPr>
      </w:pPr>
    </w:p>
    <w:p w14:paraId="784192CA" w14:textId="27AB9CE9" w:rsidR="0083151E" w:rsidRPr="00FE3222" w:rsidRDefault="0083151E" w:rsidP="00E45EC1">
      <w:pPr>
        <w:autoSpaceDE w:val="0"/>
        <w:autoSpaceDN w:val="0"/>
        <w:adjustRightInd w:val="0"/>
        <w:spacing w:line="320" w:lineRule="exact"/>
        <w:jc w:val="both"/>
        <w:rPr>
          <w:rFonts w:ascii="Times New Roman" w:hAnsi="Times New Roman"/>
          <w:szCs w:val="22"/>
          <w:lang w:val="en-US" w:bidi="ta-IN"/>
        </w:rPr>
      </w:pPr>
      <w:r w:rsidRPr="00FE3222">
        <w:rPr>
          <w:rFonts w:ascii="Times New Roman" w:hAnsi="Times New Roman"/>
          <w:szCs w:val="22"/>
          <w:lang w:val="en-US" w:bidi="ta-IN"/>
        </w:rPr>
        <w:t xml:space="preserve">2C. </w:t>
      </w:r>
      <w:r w:rsidR="007B014D" w:rsidRPr="00FE3222">
        <w:rPr>
          <w:rFonts w:ascii="Times New Roman" w:hAnsi="Times New Roman"/>
          <w:szCs w:val="22"/>
          <w:lang w:val="en-US" w:bidi="ta-IN"/>
        </w:rPr>
        <w:t xml:space="preserve">South Street Landing, Providence, Rhode Island  </w:t>
      </w:r>
    </w:p>
    <w:p w14:paraId="1010D36B" w14:textId="7DAF4F83" w:rsidR="0083151E" w:rsidRDefault="0083151E" w:rsidP="00E45EC1">
      <w:pPr>
        <w:autoSpaceDE w:val="0"/>
        <w:autoSpaceDN w:val="0"/>
        <w:adjustRightInd w:val="0"/>
        <w:spacing w:line="320" w:lineRule="exact"/>
        <w:jc w:val="both"/>
        <w:rPr>
          <w:rFonts w:ascii="Times New Roman" w:hAnsi="Times New Roman"/>
          <w:b w:val="0"/>
          <w:szCs w:val="22"/>
          <w:lang w:val="en-US" w:bidi="ta-IN"/>
        </w:rPr>
      </w:pPr>
    </w:p>
    <w:p w14:paraId="498A4F9F" w14:textId="5653A1AF" w:rsidR="007B014D" w:rsidRDefault="007B014D"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This </w:t>
      </w:r>
      <w:r w:rsidR="002A234D">
        <w:rPr>
          <w:rFonts w:ascii="Times New Roman" w:hAnsi="Times New Roman"/>
          <w:b w:val="0"/>
          <w:szCs w:val="22"/>
          <w:lang w:val="en-US" w:bidi="ta-IN"/>
        </w:rPr>
        <w:t xml:space="preserve">$5M+ </w:t>
      </w:r>
      <w:r>
        <w:rPr>
          <w:rFonts w:ascii="Times New Roman" w:hAnsi="Times New Roman"/>
          <w:b w:val="0"/>
          <w:szCs w:val="22"/>
          <w:lang w:val="en-US" w:bidi="ta-IN"/>
        </w:rPr>
        <w:t xml:space="preserve">project included the removal of lead paint from existing steel, </w:t>
      </w:r>
      <w:proofErr w:type="spellStart"/>
      <w:r>
        <w:rPr>
          <w:rFonts w:ascii="Times New Roman" w:hAnsi="Times New Roman"/>
          <w:b w:val="0"/>
          <w:szCs w:val="22"/>
          <w:lang w:val="en-US" w:bidi="ta-IN"/>
        </w:rPr>
        <w:t>misc</w:t>
      </w:r>
      <w:proofErr w:type="spellEnd"/>
      <w:r>
        <w:rPr>
          <w:rFonts w:ascii="Times New Roman" w:hAnsi="Times New Roman"/>
          <w:b w:val="0"/>
          <w:szCs w:val="22"/>
          <w:lang w:val="en-US" w:bidi="ta-IN"/>
        </w:rPr>
        <w:t xml:space="preserve"> metals and brick/CMU; lead paint abatement, mold remediation and demolition of concrete, wood, CMU, structural and </w:t>
      </w:r>
      <w:proofErr w:type="spellStart"/>
      <w:r>
        <w:rPr>
          <w:rFonts w:ascii="Times New Roman" w:hAnsi="Times New Roman"/>
          <w:b w:val="0"/>
          <w:szCs w:val="22"/>
          <w:lang w:val="en-US" w:bidi="ta-IN"/>
        </w:rPr>
        <w:t>non structural</w:t>
      </w:r>
      <w:proofErr w:type="spellEnd"/>
      <w:r>
        <w:rPr>
          <w:rFonts w:ascii="Times New Roman" w:hAnsi="Times New Roman"/>
          <w:b w:val="0"/>
          <w:szCs w:val="22"/>
          <w:lang w:val="en-US" w:bidi="ta-IN"/>
        </w:rPr>
        <w:t xml:space="preserve"> steel and steel decking, asbestos caulking removal, demolition of floor openings, concrete and CMU wall removal, slabs, beams, etc. </w:t>
      </w:r>
    </w:p>
    <w:p w14:paraId="3605679B" w14:textId="08646441"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5EA80B86" w14:textId="4C34979B" w:rsidR="007B014D" w:rsidRDefault="007B014D"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This project demonstrates that Tavares can successfully complete a substantial demolition and abatement project of high complexity. This PPI demonstrates our knowledge of the abiding by specifications for maintaining waste shipment records, documentation, certificates of disposal, hazardous waste manifests, treatment, storage and disposal facilities. </w:t>
      </w:r>
    </w:p>
    <w:p w14:paraId="70D1151B" w14:textId="77777777"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0E66B4E8" w14:textId="52665A8D" w:rsidR="007B014D" w:rsidRDefault="007B014D"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We at Tavares have developed a high acumen for safely removing hazardous buildings and building components. </w:t>
      </w:r>
    </w:p>
    <w:p w14:paraId="7188B8A2" w14:textId="651157A7"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319C9A68" w14:textId="59B0CF53" w:rsidR="0083151E" w:rsidRPr="00FE3222" w:rsidRDefault="0083151E" w:rsidP="00E45EC1">
      <w:pPr>
        <w:autoSpaceDE w:val="0"/>
        <w:autoSpaceDN w:val="0"/>
        <w:adjustRightInd w:val="0"/>
        <w:spacing w:line="320" w:lineRule="exact"/>
        <w:jc w:val="both"/>
        <w:rPr>
          <w:rFonts w:ascii="Times New Roman" w:hAnsi="Times New Roman"/>
          <w:szCs w:val="22"/>
          <w:lang w:val="en-US" w:bidi="ta-IN"/>
        </w:rPr>
      </w:pPr>
      <w:r w:rsidRPr="00FE3222">
        <w:rPr>
          <w:rFonts w:ascii="Times New Roman" w:hAnsi="Times New Roman"/>
          <w:szCs w:val="22"/>
          <w:lang w:val="en-US" w:bidi="ta-IN"/>
        </w:rPr>
        <w:t xml:space="preserve">2D. </w:t>
      </w:r>
      <w:r w:rsidR="007B014D" w:rsidRPr="00FE3222">
        <w:rPr>
          <w:rFonts w:ascii="Times New Roman" w:hAnsi="Times New Roman"/>
          <w:szCs w:val="22"/>
          <w:lang w:val="en-US" w:bidi="ta-IN"/>
        </w:rPr>
        <w:t>One Dalton Street, Boston MA</w:t>
      </w:r>
    </w:p>
    <w:p w14:paraId="6F0E962A" w14:textId="1DA3C27F"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16BDB7D2" w14:textId="5CA9ABFB" w:rsidR="007B014D" w:rsidRDefault="007B014D" w:rsidP="00E45EC1">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This project is a now a $7M contract for Tavares LLC to install more than 3,000 doors, frames and hardware for both interior and exterior doors throughout the 61-floor building. The project is being self-performed by Tavares labor force. All doors, frames and hardware are engineered. </w:t>
      </w:r>
    </w:p>
    <w:p w14:paraId="7C14E578" w14:textId="77777777" w:rsidR="007B014D" w:rsidRDefault="007B014D" w:rsidP="00E45EC1">
      <w:pPr>
        <w:autoSpaceDE w:val="0"/>
        <w:autoSpaceDN w:val="0"/>
        <w:adjustRightInd w:val="0"/>
        <w:spacing w:line="320" w:lineRule="exact"/>
        <w:jc w:val="both"/>
        <w:rPr>
          <w:rFonts w:ascii="Times New Roman" w:hAnsi="Times New Roman"/>
          <w:b w:val="0"/>
          <w:szCs w:val="22"/>
          <w:lang w:val="en-US" w:bidi="ta-IN"/>
        </w:rPr>
      </w:pPr>
    </w:p>
    <w:p w14:paraId="1484AD83" w14:textId="0D72C9E7" w:rsidR="00FF1F6A" w:rsidRDefault="007B014D" w:rsidP="0039782F">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For the MACC IDIQ Tavares included this project as it serves as a good example of project engineering and self-performing of tasks on a large scale. Tavares has in-house carpenters, painters, remediation specialists, demolition, doors and ceiling and thus can </w:t>
      </w:r>
      <w:proofErr w:type="spellStart"/>
      <w:r>
        <w:rPr>
          <w:rFonts w:ascii="Times New Roman" w:hAnsi="Times New Roman"/>
          <w:b w:val="0"/>
          <w:szCs w:val="22"/>
          <w:lang w:val="en-US" w:bidi="ta-IN"/>
        </w:rPr>
        <w:t>self perform</w:t>
      </w:r>
      <w:proofErr w:type="spellEnd"/>
      <w:r>
        <w:rPr>
          <w:rFonts w:ascii="Times New Roman" w:hAnsi="Times New Roman"/>
          <w:b w:val="0"/>
          <w:szCs w:val="22"/>
          <w:lang w:val="en-US" w:bidi="ta-IN"/>
        </w:rPr>
        <w:t xml:space="preserve"> on a majority of the maintenance and repair portion of any task order. </w:t>
      </w:r>
    </w:p>
    <w:p w14:paraId="07B8666F" w14:textId="483E56B0" w:rsidR="00E51692" w:rsidRDefault="00E51692" w:rsidP="0039782F">
      <w:pPr>
        <w:autoSpaceDE w:val="0"/>
        <w:autoSpaceDN w:val="0"/>
        <w:adjustRightInd w:val="0"/>
        <w:spacing w:line="320" w:lineRule="exact"/>
        <w:jc w:val="both"/>
        <w:rPr>
          <w:rFonts w:ascii="Times New Roman" w:hAnsi="Times New Roman"/>
          <w:b w:val="0"/>
          <w:szCs w:val="22"/>
          <w:lang w:val="en-US" w:bidi="ta-IN"/>
        </w:rPr>
      </w:pPr>
    </w:p>
    <w:p w14:paraId="14E62CC9" w14:textId="77777777" w:rsidR="00E51692" w:rsidRDefault="00E51692">
      <w:pPr>
        <w:spacing w:after="200" w:line="276" w:lineRule="auto"/>
        <w:rPr>
          <w:rFonts w:ascii="Times New Roman" w:hAnsi="Times New Roman"/>
          <w:bCs/>
          <w:iCs/>
          <w:szCs w:val="22"/>
          <w:lang w:val="en-US" w:bidi="ta-IN"/>
        </w:rPr>
      </w:pPr>
      <w:r>
        <w:rPr>
          <w:rFonts w:ascii="Times New Roman" w:hAnsi="Times New Roman"/>
          <w:bCs/>
          <w:iCs/>
          <w:szCs w:val="22"/>
          <w:lang w:val="en-US" w:bidi="ta-IN"/>
        </w:rPr>
        <w:br w:type="page"/>
      </w:r>
    </w:p>
    <w:p w14:paraId="334FDEF7" w14:textId="6C6FB7AC" w:rsidR="00E51692" w:rsidRDefault="00E51692" w:rsidP="00E51692">
      <w:pPr>
        <w:autoSpaceDE w:val="0"/>
        <w:autoSpaceDN w:val="0"/>
        <w:adjustRightInd w:val="0"/>
        <w:spacing w:line="320" w:lineRule="exact"/>
        <w:jc w:val="both"/>
        <w:rPr>
          <w:rFonts w:ascii="Times New Roman" w:hAnsi="Times New Roman"/>
          <w:bCs/>
          <w:iCs/>
          <w:szCs w:val="22"/>
          <w:lang w:val="en-US" w:bidi="ta-IN"/>
        </w:rPr>
      </w:pPr>
      <w:r>
        <w:rPr>
          <w:rFonts w:ascii="Times New Roman" w:hAnsi="Times New Roman"/>
          <w:bCs/>
          <w:iCs/>
          <w:szCs w:val="22"/>
          <w:lang w:val="en-US" w:bidi="ta-IN"/>
        </w:rPr>
        <w:lastRenderedPageBreak/>
        <w:t>3</w:t>
      </w:r>
      <w:r w:rsidRPr="0083151E">
        <w:rPr>
          <w:rFonts w:ascii="Times New Roman" w:hAnsi="Times New Roman"/>
          <w:bCs/>
          <w:iCs/>
          <w:szCs w:val="22"/>
          <w:lang w:val="en-US" w:bidi="ta-IN"/>
        </w:rPr>
        <w:t xml:space="preserve">.0 </w:t>
      </w:r>
      <w:r>
        <w:rPr>
          <w:rFonts w:ascii="Times New Roman" w:hAnsi="Times New Roman"/>
          <w:bCs/>
          <w:iCs/>
          <w:szCs w:val="22"/>
          <w:lang w:val="en-US" w:bidi="ta-IN"/>
        </w:rPr>
        <w:t>ORGANIZATION STRUCTURE CHANGE</w:t>
      </w:r>
    </w:p>
    <w:p w14:paraId="55F9AD9D" w14:textId="668639CC" w:rsidR="00E51692" w:rsidRPr="00CD046E" w:rsidRDefault="00E51692" w:rsidP="00E51692">
      <w:pPr>
        <w:autoSpaceDE w:val="0"/>
        <w:autoSpaceDN w:val="0"/>
        <w:adjustRightInd w:val="0"/>
        <w:spacing w:line="320" w:lineRule="exact"/>
        <w:jc w:val="both"/>
        <w:rPr>
          <w:rFonts w:ascii="Times New Roman" w:hAnsi="Times New Roman"/>
          <w:b w:val="0"/>
          <w:bCs/>
          <w:iCs/>
          <w:szCs w:val="22"/>
          <w:lang w:val="en-US" w:bidi="ta-IN"/>
        </w:rPr>
      </w:pPr>
    </w:p>
    <w:p w14:paraId="46644690" w14:textId="6D11830D" w:rsidR="00E51692" w:rsidRPr="00CD046E" w:rsidRDefault="00E51692" w:rsidP="00E51692">
      <w:pPr>
        <w:autoSpaceDE w:val="0"/>
        <w:autoSpaceDN w:val="0"/>
        <w:adjustRightInd w:val="0"/>
        <w:spacing w:line="320" w:lineRule="exact"/>
        <w:jc w:val="both"/>
        <w:rPr>
          <w:rFonts w:ascii="Times New Roman" w:hAnsi="Times New Roman"/>
          <w:b w:val="0"/>
          <w:bCs/>
          <w:iCs/>
          <w:szCs w:val="22"/>
          <w:lang w:val="en-US" w:bidi="ta-IN"/>
        </w:rPr>
      </w:pPr>
      <w:r w:rsidRPr="00CD046E">
        <w:rPr>
          <w:rFonts w:ascii="Times New Roman" w:hAnsi="Times New Roman"/>
          <w:b w:val="0"/>
          <w:bCs/>
          <w:iCs/>
          <w:szCs w:val="22"/>
          <w:lang w:val="en-US" w:bidi="ta-IN"/>
        </w:rPr>
        <w:t xml:space="preserve">Tavares is 100% wholly owned </w:t>
      </w:r>
      <w:r w:rsidR="00CD046E">
        <w:rPr>
          <w:rFonts w:ascii="Times New Roman" w:hAnsi="Times New Roman"/>
          <w:b w:val="0"/>
          <w:bCs/>
          <w:iCs/>
          <w:szCs w:val="22"/>
          <w:lang w:val="en-US" w:bidi="ta-IN"/>
        </w:rPr>
        <w:t xml:space="preserve">LLC </w:t>
      </w:r>
      <w:r w:rsidRPr="00CD046E">
        <w:rPr>
          <w:rFonts w:ascii="Times New Roman" w:hAnsi="Times New Roman"/>
          <w:b w:val="0"/>
          <w:bCs/>
          <w:iCs/>
          <w:szCs w:val="22"/>
          <w:lang w:val="en-US" w:bidi="ta-IN"/>
        </w:rPr>
        <w:t xml:space="preserve">by Fernando J. Tavares. The structure has not changed since Mr. Tavares founded the company. </w:t>
      </w:r>
    </w:p>
    <w:p w14:paraId="1A9077C7" w14:textId="53DD6C54" w:rsidR="00E51692" w:rsidRDefault="00E51692" w:rsidP="0039782F">
      <w:pPr>
        <w:autoSpaceDE w:val="0"/>
        <w:autoSpaceDN w:val="0"/>
        <w:adjustRightInd w:val="0"/>
        <w:spacing w:line="320" w:lineRule="exact"/>
        <w:jc w:val="both"/>
        <w:rPr>
          <w:rFonts w:ascii="Times New Roman" w:hAnsi="Times New Roman"/>
          <w:b w:val="0"/>
          <w:szCs w:val="22"/>
          <w:lang w:val="en-US" w:bidi="ta-IN"/>
        </w:rPr>
      </w:pPr>
    </w:p>
    <w:p w14:paraId="7091ADDA" w14:textId="2E417614" w:rsidR="00CD046E" w:rsidRPr="002A234D" w:rsidRDefault="00CD046E" w:rsidP="0039782F">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The company is 8(a) certified by the U.S. Small Business Administration. </w:t>
      </w:r>
    </w:p>
    <w:sectPr w:rsidR="00CD046E" w:rsidRPr="002A234D" w:rsidSect="003C7A9A">
      <w:footerReference w:type="default" r:id="rId11"/>
      <w:footerReference w:type="first" r:id="rId12"/>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037EB9" w14:textId="77777777" w:rsidR="005266E8" w:rsidRDefault="005266E8" w:rsidP="00E70E1D">
      <w:r>
        <w:separator/>
      </w:r>
    </w:p>
  </w:endnote>
  <w:endnote w:type="continuationSeparator" w:id="0">
    <w:p w14:paraId="4452632F" w14:textId="77777777" w:rsidR="005266E8" w:rsidRDefault="005266E8"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335E" w14:textId="77777777" w:rsidR="00515846" w:rsidRDefault="00515846"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A7A11B" w14:textId="77777777" w:rsidR="00515846" w:rsidRDefault="00515846" w:rsidP="00B02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C5472" w14:textId="77777777" w:rsidR="00515846" w:rsidRDefault="00515846"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6E50D9FF" w14:textId="77777777" w:rsidR="00515846" w:rsidRDefault="00515846" w:rsidP="00B02D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0F28C" w14:textId="77777777" w:rsidR="00515846" w:rsidRDefault="00515846"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62B8A7F" w14:textId="77777777" w:rsidR="00515846" w:rsidRDefault="00515846" w:rsidP="00B02DE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8B38B" w14:textId="77777777" w:rsidR="00515846" w:rsidRDefault="00515846" w:rsidP="00B02DE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9CE71" w14:textId="77777777" w:rsidR="00515846" w:rsidRDefault="00515846" w:rsidP="00B02D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1BB010" w14:textId="77777777" w:rsidR="005266E8" w:rsidRDefault="005266E8" w:rsidP="00E70E1D">
      <w:r>
        <w:separator/>
      </w:r>
    </w:p>
  </w:footnote>
  <w:footnote w:type="continuationSeparator" w:id="0">
    <w:p w14:paraId="60C88195" w14:textId="77777777" w:rsidR="005266E8" w:rsidRDefault="005266E8"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0C077D" w14:textId="7E35FC58" w:rsidR="00515846" w:rsidRDefault="00515846" w:rsidP="00D11A99">
    <w:pPr>
      <w:pStyle w:val="Header"/>
      <w:jc w:val="right"/>
      <w:rPr>
        <w:b w:val="0"/>
        <w:sz w:val="18"/>
        <w:lang w:val="en-US"/>
      </w:rPr>
    </w:pPr>
    <w:r>
      <w:rPr>
        <w:b w:val="0"/>
        <w:sz w:val="18"/>
        <w:lang w:val="en-US"/>
      </w:rPr>
      <w:t xml:space="preserve">MACC IDIQ </w:t>
    </w:r>
    <w:r w:rsidRPr="008D3CD9">
      <w:rPr>
        <w:b w:val="0"/>
        <w:sz w:val="18"/>
        <w:lang w:val="en-US"/>
      </w:rPr>
      <w:t xml:space="preserve">Hanscom </w:t>
    </w:r>
    <w:r>
      <w:rPr>
        <w:b w:val="0"/>
        <w:sz w:val="18"/>
        <w:lang w:val="en-US"/>
      </w:rPr>
      <w:t>AFB</w:t>
    </w:r>
    <w:r w:rsidRPr="008D3CD9">
      <w:rPr>
        <w:b w:val="0"/>
        <w:sz w:val="18"/>
        <w:lang w:val="en-US"/>
      </w:rPr>
      <w:t>, Massachusetts</w:t>
    </w:r>
  </w:p>
  <w:p w14:paraId="49882BF0" w14:textId="6047CA0C" w:rsidR="00515846" w:rsidRPr="008D3CD9" w:rsidRDefault="00515846" w:rsidP="00D11A99">
    <w:pPr>
      <w:pStyle w:val="Header"/>
      <w:jc w:val="right"/>
      <w:rPr>
        <w:b w:val="0"/>
        <w:sz w:val="18"/>
        <w:lang w:val="en-US"/>
      </w:rPr>
    </w:pPr>
    <w:r>
      <w:rPr>
        <w:b w:val="0"/>
        <w:sz w:val="18"/>
        <w:lang w:val="en-US"/>
      </w:rPr>
      <w:t xml:space="preserve">VOLUME </w:t>
    </w:r>
    <w:r w:rsidR="00891A84">
      <w:rPr>
        <w:b w:val="0"/>
        <w:sz w:val="18"/>
        <w:lang w:val="en-US"/>
      </w:rPr>
      <w:t>I</w:t>
    </w:r>
    <w:r>
      <w:rPr>
        <w:b w:val="0"/>
        <w:sz w:val="18"/>
        <w:lang w:val="en-US"/>
      </w:rPr>
      <w:t xml:space="preserve">I </w:t>
    </w:r>
  </w:p>
  <w:p w14:paraId="080A74C0" w14:textId="77777777" w:rsidR="00515846" w:rsidRPr="00862E3A" w:rsidRDefault="00515846" w:rsidP="00D11A99">
    <w:pPr>
      <w:pStyle w:val="Header"/>
      <w:jc w:val="right"/>
      <w:rPr>
        <w:b w:val="0"/>
        <w:sz w:val="18"/>
        <w:lang w:val="en-US"/>
      </w:rPr>
    </w:pPr>
    <w:r>
      <w:rPr>
        <w:b w:val="0"/>
        <w:sz w:val="18"/>
        <w:lang w:val="en-US"/>
      </w:rPr>
      <w:t>TAVARES LLC</w:t>
    </w:r>
  </w:p>
  <w:p w14:paraId="01EF8E48" w14:textId="22EF6540" w:rsidR="00515846" w:rsidRPr="00D11A99" w:rsidRDefault="00515846" w:rsidP="00D11A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91F23"/>
    <w:multiLevelType w:val="hybridMultilevel"/>
    <w:tmpl w:val="6B6A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13BA1"/>
    <w:rsid w:val="00013FB9"/>
    <w:rsid w:val="0001583C"/>
    <w:rsid w:val="0001761F"/>
    <w:rsid w:val="000246DB"/>
    <w:rsid w:val="000322EA"/>
    <w:rsid w:val="00035E98"/>
    <w:rsid w:val="00052146"/>
    <w:rsid w:val="000B36B4"/>
    <w:rsid w:val="000D3551"/>
    <w:rsid w:val="000E5007"/>
    <w:rsid w:val="000E5F87"/>
    <w:rsid w:val="001045E2"/>
    <w:rsid w:val="0012203E"/>
    <w:rsid w:val="00145987"/>
    <w:rsid w:val="00151FBD"/>
    <w:rsid w:val="001843A6"/>
    <w:rsid w:val="001A72C3"/>
    <w:rsid w:val="001E1473"/>
    <w:rsid w:val="001E6F58"/>
    <w:rsid w:val="001F7388"/>
    <w:rsid w:val="00221182"/>
    <w:rsid w:val="00226981"/>
    <w:rsid w:val="0023510E"/>
    <w:rsid w:val="002506C8"/>
    <w:rsid w:val="0027185E"/>
    <w:rsid w:val="00271874"/>
    <w:rsid w:val="002A234D"/>
    <w:rsid w:val="002C178F"/>
    <w:rsid w:val="002C59C9"/>
    <w:rsid w:val="002D40D5"/>
    <w:rsid w:val="00301649"/>
    <w:rsid w:val="00307535"/>
    <w:rsid w:val="00314720"/>
    <w:rsid w:val="00352654"/>
    <w:rsid w:val="00360690"/>
    <w:rsid w:val="00365D33"/>
    <w:rsid w:val="0039782F"/>
    <w:rsid w:val="003C7A9A"/>
    <w:rsid w:val="003D51C6"/>
    <w:rsid w:val="003E18FE"/>
    <w:rsid w:val="003E5505"/>
    <w:rsid w:val="003F51B5"/>
    <w:rsid w:val="003F65E0"/>
    <w:rsid w:val="0040064D"/>
    <w:rsid w:val="00417E31"/>
    <w:rsid w:val="0042046A"/>
    <w:rsid w:val="0042693A"/>
    <w:rsid w:val="004625FE"/>
    <w:rsid w:val="00463CAF"/>
    <w:rsid w:val="00483695"/>
    <w:rsid w:val="00495343"/>
    <w:rsid w:val="004B4F38"/>
    <w:rsid w:val="004C5AF7"/>
    <w:rsid w:val="004C6E82"/>
    <w:rsid w:val="004F3C9D"/>
    <w:rsid w:val="005117AC"/>
    <w:rsid w:val="005118E5"/>
    <w:rsid w:val="00515846"/>
    <w:rsid w:val="005164B1"/>
    <w:rsid w:val="005266E8"/>
    <w:rsid w:val="005544FC"/>
    <w:rsid w:val="00556530"/>
    <w:rsid w:val="00572988"/>
    <w:rsid w:val="0057452E"/>
    <w:rsid w:val="00576BDA"/>
    <w:rsid w:val="00580A4A"/>
    <w:rsid w:val="00596F23"/>
    <w:rsid w:val="005A7B3F"/>
    <w:rsid w:val="005D3EA6"/>
    <w:rsid w:val="005E1612"/>
    <w:rsid w:val="006452CA"/>
    <w:rsid w:val="006B2E34"/>
    <w:rsid w:val="006C4DB7"/>
    <w:rsid w:val="006C5120"/>
    <w:rsid w:val="006E1408"/>
    <w:rsid w:val="00715E36"/>
    <w:rsid w:val="00732BC6"/>
    <w:rsid w:val="00757D96"/>
    <w:rsid w:val="007854E6"/>
    <w:rsid w:val="007A32E9"/>
    <w:rsid w:val="007B014D"/>
    <w:rsid w:val="007D1F72"/>
    <w:rsid w:val="00825A52"/>
    <w:rsid w:val="00826D21"/>
    <w:rsid w:val="0083151E"/>
    <w:rsid w:val="00840631"/>
    <w:rsid w:val="00852AFE"/>
    <w:rsid w:val="00853538"/>
    <w:rsid w:val="0086343B"/>
    <w:rsid w:val="00864CB6"/>
    <w:rsid w:val="00870302"/>
    <w:rsid w:val="0087701E"/>
    <w:rsid w:val="0088797F"/>
    <w:rsid w:val="00891A84"/>
    <w:rsid w:val="008B570C"/>
    <w:rsid w:val="008C1F58"/>
    <w:rsid w:val="008D3CD9"/>
    <w:rsid w:val="008E2B9B"/>
    <w:rsid w:val="00980C59"/>
    <w:rsid w:val="009932DE"/>
    <w:rsid w:val="009A4CB4"/>
    <w:rsid w:val="009B5AFF"/>
    <w:rsid w:val="009B6CAD"/>
    <w:rsid w:val="009D7F89"/>
    <w:rsid w:val="009E25A8"/>
    <w:rsid w:val="009F2EF7"/>
    <w:rsid w:val="00A22292"/>
    <w:rsid w:val="00A43BAB"/>
    <w:rsid w:val="00A50CD8"/>
    <w:rsid w:val="00A60CBD"/>
    <w:rsid w:val="00A628AA"/>
    <w:rsid w:val="00A71B95"/>
    <w:rsid w:val="00A740D7"/>
    <w:rsid w:val="00A90BCD"/>
    <w:rsid w:val="00A97CC6"/>
    <w:rsid w:val="00AA7044"/>
    <w:rsid w:val="00AB30D6"/>
    <w:rsid w:val="00AE5517"/>
    <w:rsid w:val="00B02DE5"/>
    <w:rsid w:val="00B065A3"/>
    <w:rsid w:val="00B2744B"/>
    <w:rsid w:val="00B30E14"/>
    <w:rsid w:val="00B32DF6"/>
    <w:rsid w:val="00B44BF6"/>
    <w:rsid w:val="00B46B39"/>
    <w:rsid w:val="00B835D3"/>
    <w:rsid w:val="00B91C53"/>
    <w:rsid w:val="00BB2806"/>
    <w:rsid w:val="00BB3279"/>
    <w:rsid w:val="00BC53E2"/>
    <w:rsid w:val="00C10584"/>
    <w:rsid w:val="00C22A16"/>
    <w:rsid w:val="00C636C3"/>
    <w:rsid w:val="00C76BF1"/>
    <w:rsid w:val="00C85DB5"/>
    <w:rsid w:val="00C95A2B"/>
    <w:rsid w:val="00CA61E5"/>
    <w:rsid w:val="00CB05D8"/>
    <w:rsid w:val="00CB2B20"/>
    <w:rsid w:val="00CB4ADE"/>
    <w:rsid w:val="00CD046E"/>
    <w:rsid w:val="00CE6CAB"/>
    <w:rsid w:val="00CE731A"/>
    <w:rsid w:val="00D00545"/>
    <w:rsid w:val="00D07D3E"/>
    <w:rsid w:val="00D11A99"/>
    <w:rsid w:val="00D12DDC"/>
    <w:rsid w:val="00D32FA4"/>
    <w:rsid w:val="00D3735C"/>
    <w:rsid w:val="00D503EF"/>
    <w:rsid w:val="00D52FB9"/>
    <w:rsid w:val="00D56445"/>
    <w:rsid w:val="00D61066"/>
    <w:rsid w:val="00D754A8"/>
    <w:rsid w:val="00D9461C"/>
    <w:rsid w:val="00D96D78"/>
    <w:rsid w:val="00DB3730"/>
    <w:rsid w:val="00E45EC1"/>
    <w:rsid w:val="00E51692"/>
    <w:rsid w:val="00E70E1D"/>
    <w:rsid w:val="00EA46BA"/>
    <w:rsid w:val="00EB0443"/>
    <w:rsid w:val="00EB63B7"/>
    <w:rsid w:val="00EE1E94"/>
    <w:rsid w:val="00F0218B"/>
    <w:rsid w:val="00F02581"/>
    <w:rsid w:val="00F05947"/>
    <w:rsid w:val="00F4255C"/>
    <w:rsid w:val="00F64E36"/>
    <w:rsid w:val="00F7675A"/>
    <w:rsid w:val="00F77366"/>
    <w:rsid w:val="00F87EE8"/>
    <w:rsid w:val="00F90A7D"/>
    <w:rsid w:val="00FA241C"/>
    <w:rsid w:val="00FA603B"/>
    <w:rsid w:val="00FE3222"/>
    <w:rsid w:val="00FF1F6A"/>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705549"/>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paragraph" w:styleId="Heading2">
    <w:name w:val="heading 2"/>
    <w:basedOn w:val="Normal"/>
    <w:next w:val="Normal"/>
    <w:link w:val="Heading2Char"/>
    <w:qFormat/>
    <w:rsid w:val="003C7A9A"/>
    <w:pPr>
      <w:keepNext/>
      <w:outlineLvl w:val="1"/>
    </w:pPr>
    <w:rPr>
      <w:rFonts w:ascii="Arial" w:hAnsi="Arial" w:cs="Arial"/>
      <w:b w:val="0"/>
      <w:sz w:val="18"/>
      <w:u w:val="single"/>
      <w:lang w:val="en-US"/>
    </w:rPr>
  </w:style>
  <w:style w:type="paragraph" w:styleId="Heading3">
    <w:name w:val="heading 3"/>
    <w:basedOn w:val="Normal"/>
    <w:next w:val="Normal"/>
    <w:link w:val="Heading3Char"/>
    <w:qFormat/>
    <w:rsid w:val="003C7A9A"/>
    <w:pPr>
      <w:keepNext/>
      <w:pBdr>
        <w:bottom w:val="single" w:sz="12" w:space="1" w:color="auto"/>
      </w:pBdr>
      <w:outlineLvl w:val="2"/>
    </w:pPr>
    <w:rPr>
      <w:rFonts w:ascii="Arial" w:hAnsi="Arial"/>
      <w:sz w:val="36"/>
      <w:szCs w:val="20"/>
      <w:lang w:val="en-US"/>
    </w:rPr>
  </w:style>
  <w:style w:type="paragraph" w:styleId="Heading8">
    <w:name w:val="heading 8"/>
    <w:basedOn w:val="Normal"/>
    <w:next w:val="Normal"/>
    <w:link w:val="Heading8Char"/>
    <w:qFormat/>
    <w:rsid w:val="003C7A9A"/>
    <w:pPr>
      <w:keepNext/>
      <w:pBdr>
        <w:top w:val="single" w:sz="4" w:space="1" w:color="auto"/>
        <w:left w:val="single" w:sz="4" w:space="4" w:color="auto"/>
        <w:bottom w:val="single" w:sz="4" w:space="1" w:color="auto"/>
        <w:right w:val="single" w:sz="4" w:space="4" w:color="auto"/>
      </w:pBdr>
      <w:shd w:val="solid" w:color="auto" w:fill="auto"/>
      <w:outlineLvl w:val="7"/>
    </w:pPr>
    <w:rPr>
      <w:rFonts w:ascii="Times New Roman" w:hAnsi="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0E1D"/>
    <w:pPr>
      <w:tabs>
        <w:tab w:val="center" w:pos="4680"/>
        <w:tab w:val="right" w:pos="9360"/>
      </w:tabs>
    </w:pPr>
  </w:style>
  <w:style w:type="character" w:customStyle="1" w:styleId="HeaderChar">
    <w:name w:val="Header Char"/>
    <w:basedOn w:val="DefaultParagraphFont"/>
    <w:link w:val="Header"/>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qFormat/>
    <w:rsid w:val="005164B1"/>
    <w:pPr>
      <w:ind w:left="720"/>
      <w:contextualSpacing/>
    </w:pPr>
  </w:style>
  <w:style w:type="table" w:styleId="TableGrid">
    <w:name w:val="Table Grid"/>
    <w:basedOn w:val="TableNormal"/>
    <w:uiPriority w:val="59"/>
    <w:rsid w:val="009D7F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B570C"/>
  </w:style>
  <w:style w:type="character" w:customStyle="1" w:styleId="Heading2Char">
    <w:name w:val="Heading 2 Char"/>
    <w:basedOn w:val="DefaultParagraphFont"/>
    <w:link w:val="Heading2"/>
    <w:rsid w:val="003C7A9A"/>
    <w:rPr>
      <w:rFonts w:ascii="Arial" w:hAnsi="Arial" w:cs="Arial"/>
      <w:sz w:val="18"/>
      <w:szCs w:val="24"/>
      <w:u w:val="single"/>
      <w:lang w:bidi="ar-SA"/>
    </w:rPr>
  </w:style>
  <w:style w:type="paragraph" w:styleId="BodyText2">
    <w:name w:val="Body Text 2"/>
    <w:basedOn w:val="Normal"/>
    <w:link w:val="BodyText2Char"/>
    <w:rsid w:val="003C7A9A"/>
    <w:rPr>
      <w:rFonts w:ascii="Arial" w:hAnsi="Arial" w:cs="Arial"/>
      <w:b w:val="0"/>
      <w:sz w:val="18"/>
      <w:lang w:val="en-US"/>
    </w:rPr>
  </w:style>
  <w:style w:type="character" w:customStyle="1" w:styleId="BodyText2Char">
    <w:name w:val="Body Text 2 Char"/>
    <w:basedOn w:val="DefaultParagraphFont"/>
    <w:link w:val="BodyText2"/>
    <w:rsid w:val="003C7A9A"/>
    <w:rPr>
      <w:rFonts w:ascii="Arial" w:hAnsi="Arial" w:cs="Arial"/>
      <w:sz w:val="18"/>
      <w:szCs w:val="24"/>
      <w:lang w:bidi="ar-SA"/>
    </w:rPr>
  </w:style>
  <w:style w:type="paragraph" w:styleId="Title">
    <w:name w:val="Title"/>
    <w:basedOn w:val="Normal"/>
    <w:link w:val="TitleChar"/>
    <w:qFormat/>
    <w:rsid w:val="003C7A9A"/>
    <w:pPr>
      <w:jc w:val="center"/>
    </w:pPr>
    <w:rPr>
      <w:rFonts w:ascii="Arial" w:hAnsi="Arial" w:cs="Arial"/>
      <w:bCs/>
      <w:sz w:val="24"/>
      <w:lang w:val="en-US"/>
    </w:rPr>
  </w:style>
  <w:style w:type="character" w:customStyle="1" w:styleId="TitleChar">
    <w:name w:val="Title Char"/>
    <w:basedOn w:val="DefaultParagraphFont"/>
    <w:link w:val="Title"/>
    <w:rsid w:val="003C7A9A"/>
    <w:rPr>
      <w:rFonts w:ascii="Arial" w:hAnsi="Arial" w:cs="Arial"/>
      <w:b/>
      <w:bCs/>
      <w:sz w:val="24"/>
      <w:szCs w:val="24"/>
      <w:lang w:bidi="ar-SA"/>
    </w:rPr>
  </w:style>
  <w:style w:type="character" w:customStyle="1" w:styleId="Heading3Char">
    <w:name w:val="Heading 3 Char"/>
    <w:basedOn w:val="DefaultParagraphFont"/>
    <w:link w:val="Heading3"/>
    <w:rsid w:val="003C7A9A"/>
    <w:rPr>
      <w:rFonts w:ascii="Arial" w:hAnsi="Arial" w:cs="Times New Roman"/>
      <w:b/>
      <w:sz w:val="36"/>
      <w:szCs w:val="20"/>
      <w:lang w:bidi="ar-SA"/>
    </w:rPr>
  </w:style>
  <w:style w:type="character" w:customStyle="1" w:styleId="Heading8Char">
    <w:name w:val="Heading 8 Char"/>
    <w:basedOn w:val="DefaultParagraphFont"/>
    <w:link w:val="Heading8"/>
    <w:rsid w:val="003C7A9A"/>
    <w:rPr>
      <w:rFonts w:ascii="Times New Roman" w:hAnsi="Times New Roman" w:cs="Times New Roman"/>
      <w:b/>
      <w:szCs w:val="20"/>
      <w:shd w:val="solid" w:color="auto" w:fill="auto"/>
      <w:lang w:bidi="ar-SA"/>
    </w:rPr>
  </w:style>
  <w:style w:type="paragraph" w:styleId="BodyText">
    <w:name w:val="Body Text"/>
    <w:basedOn w:val="Normal"/>
    <w:link w:val="BodyTextChar"/>
    <w:rsid w:val="003C7A9A"/>
    <w:pPr>
      <w:jc w:val="both"/>
    </w:pPr>
    <w:rPr>
      <w:rFonts w:ascii="Arial" w:hAnsi="Arial"/>
      <w:b w:val="0"/>
      <w:sz w:val="20"/>
      <w:szCs w:val="20"/>
      <w:lang w:val="en-US"/>
    </w:rPr>
  </w:style>
  <w:style w:type="character" w:customStyle="1" w:styleId="BodyTextChar">
    <w:name w:val="Body Text Char"/>
    <w:basedOn w:val="DefaultParagraphFont"/>
    <w:link w:val="BodyText"/>
    <w:rsid w:val="003C7A9A"/>
    <w:rPr>
      <w:rFonts w:ascii="Arial" w:hAnsi="Arial" w:cs="Times New Roman"/>
      <w:sz w:val="20"/>
      <w:szCs w:val="20"/>
      <w:lang w:bidi="ar-SA"/>
    </w:rPr>
  </w:style>
  <w:style w:type="paragraph" w:styleId="Date">
    <w:name w:val="Date"/>
    <w:basedOn w:val="Normal"/>
    <w:next w:val="Normal"/>
    <w:link w:val="DateChar"/>
    <w:rsid w:val="003C7A9A"/>
    <w:rPr>
      <w:rFonts w:ascii="Times New Roman" w:hAnsi="Times New Roman"/>
      <w:b w:val="0"/>
      <w:sz w:val="24"/>
      <w:szCs w:val="20"/>
      <w:lang w:val="en-US"/>
    </w:rPr>
  </w:style>
  <w:style w:type="character" w:customStyle="1" w:styleId="DateChar">
    <w:name w:val="Date Char"/>
    <w:basedOn w:val="DefaultParagraphFont"/>
    <w:link w:val="Date"/>
    <w:rsid w:val="003C7A9A"/>
    <w:rPr>
      <w:rFonts w:ascii="Times New Roman" w:hAnsi="Times New Roman" w:cs="Times New Roman"/>
      <w:sz w:val="24"/>
      <w:szCs w:val="20"/>
      <w:lang w:bidi="ar-SA"/>
    </w:rPr>
  </w:style>
  <w:style w:type="paragraph" w:styleId="NormalWeb">
    <w:name w:val="Normal (Web)"/>
    <w:basedOn w:val="Normal"/>
    <w:rsid w:val="003C7A9A"/>
    <w:pPr>
      <w:spacing w:before="100" w:beforeAutospacing="1" w:after="100" w:afterAutospacing="1"/>
    </w:pPr>
    <w:rPr>
      <w:rFonts w:ascii="Times New Roman" w:hAnsi="Times New Roman"/>
      <w:b w:val="0"/>
      <w:sz w:val="24"/>
      <w:lang w:val="en-US"/>
    </w:rPr>
  </w:style>
  <w:style w:type="paragraph" w:customStyle="1" w:styleId="Compact">
    <w:name w:val="Compact"/>
    <w:basedOn w:val="BodyText"/>
    <w:qFormat/>
    <w:rsid w:val="00515846"/>
    <w:pPr>
      <w:spacing w:before="36" w:after="36"/>
      <w:jc w:val="left"/>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18</cp:revision>
  <cp:lastPrinted>2019-08-08T13:04:00Z</cp:lastPrinted>
  <dcterms:created xsi:type="dcterms:W3CDTF">2019-08-08T04:41:00Z</dcterms:created>
  <dcterms:modified xsi:type="dcterms:W3CDTF">2019-08-08T14:01:00Z</dcterms:modified>
</cp:coreProperties>
</file>