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4BBE5C" w14:textId="29EA7518" w:rsidR="008E3F28" w:rsidRDefault="008E3F28" w:rsidP="009D42C4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Welcome to Day #8 </w:t>
      </w:r>
    </w:p>
    <w:p w14:paraId="229AF369" w14:textId="77777777" w:rsidR="009D42C4" w:rsidRDefault="009D42C4" w:rsidP="009D42C4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1D2CC55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  <w:b/>
          <w:bCs/>
          <w:u w:val="single"/>
        </w:rPr>
        <w:t>Typical Results</w:t>
      </w:r>
    </w:p>
    <w:p w14:paraId="0EF58491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bookmarkStart w:id="0" w:name="_GoBack"/>
      <w:bookmarkEnd w:id="0"/>
      <w:r>
        <w:rPr>
          <w:rFonts w:ascii="Times" w:hAnsi="Times" w:cs="Times"/>
        </w:rPr>
        <w:t xml:space="preserve">For Today’s outcome you are looking to meet with the COTR who may be handling a specific project of interest. They are likely to be super busy and want to refer you to another source.   </w:t>
      </w:r>
    </w:p>
    <w:p w14:paraId="7BEB5E2E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F8901B3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This is not a bad outcome as you are trying to make connections with the people who influence the decision makers. So any referral is a new lead and one step closer to closing a contract.  </w:t>
      </w:r>
    </w:p>
    <w:p w14:paraId="1612F497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03E000C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  <w:b/>
          <w:bCs/>
          <w:u w:val="single"/>
        </w:rPr>
        <w:t>Success Story</w:t>
      </w:r>
    </w:p>
    <w:p w14:paraId="1594B93C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My firm was discussing our capabilities with a COTR and they asked if we could, as a courtesy do a visual mold inspection that was being requested by a military officer.  We took pictures and assessed the problem. The COTR then asked to produce a report along with a cost estimate for repairs. </w:t>
      </w:r>
      <w:r>
        <w:rPr>
          <w:rFonts w:ascii="Times" w:hAnsi="Times" w:cs="Times"/>
          <w:i/>
          <w:iCs/>
        </w:rPr>
        <w:t>Remember we did all this for free.</w:t>
      </w:r>
      <w:r>
        <w:rPr>
          <w:rFonts w:ascii="Times" w:hAnsi="Times" w:cs="Times"/>
        </w:rPr>
        <w:t xml:space="preserve"> They quickly turned that proposal into a Simplified Acquisition Contract and awarded us the contract to remediate the mold. As a result of removing the mold, the officers wanted to renovate the offices and the contract ballooned into a 2 separate contracts, for complete office renovation that exceeded $200,000 in value.  </w:t>
      </w:r>
    </w:p>
    <w:p w14:paraId="0592E36E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F2BA203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Put one foot forward and take the next step.  </w:t>
      </w:r>
    </w:p>
    <w:p w14:paraId="77F34FFD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C508356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See you tomorrow.   </w:t>
      </w:r>
    </w:p>
    <w:p w14:paraId="47CB5FC5" w14:textId="77777777" w:rsidR="00D05DF4" w:rsidRDefault="00D05DF4"/>
    <w:sectPr w:rsidR="00D05DF4" w:rsidSect="00F619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960"/>
    <w:rsid w:val="007D6960"/>
    <w:rsid w:val="008E3F28"/>
    <w:rsid w:val="009D42C4"/>
    <w:rsid w:val="00CF571D"/>
    <w:rsid w:val="00D05DF4"/>
    <w:rsid w:val="00F6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209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Macintosh Word</Application>
  <DocSecurity>0</DocSecurity>
  <Lines>8</Lines>
  <Paragraphs>2</Paragraphs>
  <ScaleCrop>false</ScaleCrop>
  <Company>Evankoff</Company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2017-07-26T21:27:00Z</dcterms:created>
  <dcterms:modified xsi:type="dcterms:W3CDTF">2017-07-26T21:28:00Z</dcterms:modified>
</cp:coreProperties>
</file>