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509A" w14:textId="77777777" w:rsidR="00170757" w:rsidRPr="00170757" w:rsidRDefault="00170757" w:rsidP="0017075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've successfully updated the hackathon documentation prompts to focus specifically on AI-powered solutions for sustainability and resource-efficient systems.</w:t>
      </w:r>
    </w:p>
    <w:p w14:paraId="4EA0FE62" w14:textId="77777777" w:rsidR="00170757" w:rsidRPr="00170757" w:rsidRDefault="00170757" w:rsidP="0017075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b/>
          <w:bCs/>
          <w:kern w:val="0"/>
          <w:sz w:val="28"/>
          <w:szCs w:val="28"/>
          <w:bdr w:val="single" w:sz="2" w:space="0" w:color="auto" w:frame="1"/>
          <w14:ligatures w14:val="none"/>
        </w:rPr>
        <w:t>Updated Files:</w:t>
      </w:r>
    </w:p>
    <w:p w14:paraId="114BD8A9" w14:textId="77777777" w:rsidR="00170757" w:rsidRPr="00170757" w:rsidRDefault="00170757" w:rsidP="0017075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hyperlink r:id="rId5" w:history="1">
        <w:r w:rsidRPr="00170757">
          <w:rPr>
            <w:rFonts w:eastAsia="Times New Roman" w:cs="Courier New"/>
            <w:kern w:val="0"/>
            <w:sz w:val="28"/>
            <w:szCs w:val="28"/>
            <w:u w:val="single"/>
            <w:bdr w:val="single" w:sz="2" w:space="1" w:color="auto" w:frame="1"/>
            <w14:ligatures w14:val="none"/>
          </w:rPr>
          <w:t>requirements-prompt.md</w:t>
        </w:r>
      </w:hyperlink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 - Now focused on sustainability and resource efficiency</w:t>
      </w:r>
    </w:p>
    <w:p w14:paraId="25C383D1" w14:textId="77777777" w:rsidR="00170757" w:rsidRPr="00170757" w:rsidRDefault="00170757" w:rsidP="0017075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hyperlink r:id="rId6" w:history="1">
        <w:r w:rsidRPr="00170757">
          <w:rPr>
            <w:rFonts w:eastAsia="Times New Roman" w:cs="Courier New"/>
            <w:kern w:val="0"/>
            <w:sz w:val="28"/>
            <w:szCs w:val="28"/>
            <w:u w:val="single"/>
            <w:bdr w:val="single" w:sz="2" w:space="1" w:color="auto" w:frame="1"/>
            <w14:ligatures w14:val="none"/>
          </w:rPr>
          <w:t>design-prompt.md</w:t>
        </w:r>
      </w:hyperlink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 - Now focused on sustainability and resource efficiency</w:t>
      </w:r>
    </w:p>
    <w:p w14:paraId="58A4BA26" w14:textId="77777777" w:rsidR="00170757" w:rsidRPr="00170757" w:rsidRDefault="00170757" w:rsidP="0017075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b/>
          <w:bCs/>
          <w:kern w:val="0"/>
          <w:sz w:val="28"/>
          <w:szCs w:val="28"/>
          <w:bdr w:val="single" w:sz="2" w:space="0" w:color="auto" w:frame="1"/>
          <w14:ligatures w14:val="none"/>
        </w:rPr>
        <w:t>Key Improvements:</w:t>
      </w:r>
    </w:p>
    <w:p w14:paraId="428619BF" w14:textId="77777777" w:rsidR="00170757" w:rsidRPr="00170757" w:rsidRDefault="00170757" w:rsidP="0017075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b/>
          <w:bCs/>
          <w:kern w:val="0"/>
          <w:sz w:val="28"/>
          <w:szCs w:val="28"/>
          <w:bdr w:val="single" w:sz="2" w:space="0" w:color="auto" w:frame="1"/>
          <w14:ligatures w14:val="none"/>
        </w:rPr>
        <w:t>Requirements.md Prompt</w:t>
      </w: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:</w:t>
      </w:r>
    </w:p>
    <w:p w14:paraId="2D969B57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Problem definition now emphasizes carbon reduction, energy efficiency, waste management, water conservation, and renewable energy optimization</w:t>
      </w:r>
    </w:p>
    <w:p w14:paraId="05D2221D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User stories feature sustainability roles (facility managers, energy auditors, sustainability officers, environmental consultants, corporate ESG managers, urban planners)</w:t>
      </w:r>
    </w:p>
    <w:p w14:paraId="69736D47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Requirements focus on resource efficiency, carbon footprint tracking, energy forecasting, and IoT/BMS integration</w:t>
      </w:r>
    </w:p>
    <w:p w14:paraId="0C342638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Success metrics include sustainability KPIs (energy usage reduction, carbon emission decrease, waste diversion rate, water conservation)</w:t>
      </w:r>
    </w:p>
    <w:p w14:paraId="47AAFBA0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Non-functional requirements include compliance with industry standards (ISO 14001, LEED, BREEAM)</w:t>
      </w:r>
    </w:p>
    <w:p w14:paraId="0583F555" w14:textId="77777777" w:rsidR="00170757" w:rsidRPr="00170757" w:rsidRDefault="00170757" w:rsidP="0017075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b/>
          <w:bCs/>
          <w:kern w:val="0"/>
          <w:sz w:val="28"/>
          <w:szCs w:val="28"/>
          <w:bdr w:val="single" w:sz="2" w:space="0" w:color="auto" w:frame="1"/>
          <w14:ligatures w14:val="none"/>
        </w:rPr>
        <w:t>Design.md Prompt</w:t>
      </w: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:</w:t>
      </w:r>
    </w:p>
    <w:p w14:paraId="326766F1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AI/ML pipeline updated to use IoT sensors, BMS systems, and energy meters</w:t>
      </w:r>
    </w:p>
    <w:p w14:paraId="43E4F3B5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Technology stack includes IoT integration platforms (Azure IoT Hub, AWS IoT Core) and sustainability-focused cloud services</w:t>
      </w:r>
    </w:p>
    <w:p w14:paraId="41663D85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Data flow emphasizes professional user interfaces with sustainability metrics visualization</w:t>
      </w:r>
    </w:p>
    <w:p w14:paraId="0A52FE32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lastRenderedPageBreak/>
        <w:t>Risk assessment covers ESG reporting requirements and sustainability-specific risks</w:t>
      </w:r>
    </w:p>
    <w:p w14:paraId="2CEE86B4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Sustainability focus includes cloud resource optimization, renewable energy hosting, and green cloud services</w:t>
      </w:r>
    </w:p>
    <w:p w14:paraId="55B26641" w14:textId="77777777" w:rsidR="00170757" w:rsidRPr="00170757" w:rsidRDefault="00170757" w:rsidP="00170757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Testing strategy validated with sustainability professionals</w:t>
      </w:r>
    </w:p>
    <w:p w14:paraId="3809B4AA" w14:textId="77777777" w:rsidR="00170757" w:rsidRPr="00170757" w:rsidRDefault="00170757" w:rsidP="0017075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60" w:line="324" w:lineRule="atLeast"/>
        <w:rPr>
          <w:rFonts w:eastAsia="Times New Roman" w:cs="Segoe UI"/>
          <w:kern w:val="0"/>
          <w:sz w:val="28"/>
          <w:szCs w:val="28"/>
          <w14:ligatures w14:val="none"/>
        </w:rPr>
      </w:pPr>
      <w:r w:rsidRPr="00170757">
        <w:rPr>
          <w:rFonts w:eastAsia="Times New Roman" w:cs="Segoe UI"/>
          <w:kern w:val="0"/>
          <w:sz w:val="28"/>
          <w:szCs w:val="28"/>
          <w14:ligatures w14:val="none"/>
        </w:rPr>
        <w:t>Both prompts are now highly focused on sustainability and resource efficiency, removing rural ecosystem specific content while maintaining professional, hackathon-ready quality. They provide clear, actionable guidance for generating comprehensive Requirements.md and Design.md files that align with your project objectives.</w:t>
      </w:r>
    </w:p>
    <w:p w14:paraId="6764AA8F" w14:textId="77777777" w:rsidR="00170757" w:rsidRPr="00170757" w:rsidRDefault="00170757" w:rsidP="00170757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170757">
        <w:rPr>
          <w:rFonts w:eastAsia="Times New Roman" w:cs="Times New Roman"/>
          <w:kern w:val="0"/>
          <w:sz w:val="28"/>
          <w:szCs w:val="28"/>
          <w14:ligatures w14:val="none"/>
        </w:rPr>
        <w:t>Start New Task</w:t>
      </w:r>
    </w:p>
    <w:p w14:paraId="1BF010C2" w14:textId="77777777" w:rsidR="00170757" w:rsidRPr="00170757" w:rsidRDefault="00170757" w:rsidP="00170757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C945025" w14:textId="4FD9D2B6" w:rsidR="00AF6F17" w:rsidRDefault="00EF3FA5">
      <w:pPr>
        <w:rPr>
          <w:sz w:val="28"/>
          <w:szCs w:val="28"/>
        </w:rPr>
      </w:pPr>
      <w:r>
        <w:rPr>
          <w:sz w:val="28"/>
          <w:szCs w:val="28"/>
        </w:rPr>
        <w:t>Prompts for requirements.md</w:t>
      </w:r>
    </w:p>
    <w:p w14:paraId="203D4D59" w14:textId="77777777" w:rsidR="00EF3FA5" w:rsidRDefault="00EF3FA5">
      <w:pPr>
        <w:rPr>
          <w:sz w:val="28"/>
          <w:szCs w:val="28"/>
        </w:rPr>
      </w:pPr>
    </w:p>
    <w:p w14:paraId="6738317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Requirements.md Generation Prompt for AI-Powered Sustainability Hackathon Solution</w:t>
      </w:r>
    </w:p>
    <w:p w14:paraId="71CF49A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4A2D57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Task Description</w:t>
      </w:r>
    </w:p>
    <w:p w14:paraId="10BA44F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Generate a comprehensive Requirements.md document for an AI-powered solution addressing sustainability and resource efficiency challenges in a hackathon setting. The solution should focus on carbon reduction, energy efficiency, waste management, water conservation, and renewable energy optimization through advanced AI/ML technologies.</w:t>
      </w:r>
    </w:p>
    <w:p w14:paraId="54F5645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1753E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1: Problem Definition</w:t>
      </w:r>
    </w:p>
    <w:p w14:paraId="4AFB30F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Clearly define the specific sustainability challenge your solution addresses (e.g., industrial carbon footprint reduction, commercial building energy efficiency, urban waste management, corporate water conservation, renewable energy grid optimization)</w:t>
      </w:r>
    </w:p>
    <w:p w14:paraId="21916DD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Describe the current context and pain points experienced by organizations, facilities, or urban communities</w:t>
      </w:r>
    </w:p>
    <w:p w14:paraId="632F6DE0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 why this problem is important and urgent to solve</w:t>
      </w:r>
    </w:p>
    <w:p w14:paraId="2D9720F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Include relevant statistics or real-world examples to quantify the environmental impact and economic implications</w:t>
      </w:r>
    </w:p>
    <w:p w14:paraId="19D951F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2B4D1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2: User Stories (INVEST Principle)</w:t>
      </w:r>
    </w:p>
    <w:p w14:paraId="3538968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 user stories following the INVEST principle (Independent, Negotiable, Valuable, Estimable, Small, Testable):</w:t>
      </w:r>
    </w:p>
    <w:p w14:paraId="56F3EE4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Format: "As a [user role], I want [</w:t>
      </w:r>
      <w:r w:rsidRPr="00EF3FA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feature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 so that [</w:t>
      </w:r>
      <w:r w:rsidRPr="00EF3FA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benefit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]"</w:t>
      </w:r>
    </w:p>
    <w:p w14:paraId="67099BF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Include at least 5 user stories covering different user roles (e.g., facility managers, energy auditors, sustainability officers, environmental consultants, corporate ESG managers, urban planners)</w:t>
      </w:r>
    </w:p>
    <w:p w14:paraId="76B25CE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Ensure each story clearly links to sustainability and resource efficiency goals</w:t>
      </w:r>
    </w:p>
    <w:p w14:paraId="33A3E16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Prioritize stories by impact and feasibility</w:t>
      </w:r>
    </w:p>
    <w:p w14:paraId="310A856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ABC21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3: Functional Requirements</w:t>
      </w:r>
    </w:p>
    <w:p w14:paraId="0741BCC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List all functional requirements for the solution:</w:t>
      </w:r>
    </w:p>
    <w:p w14:paraId="7FF30E3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Core AI/ML capabilities (e.g., prediction, classification, recommendation systems, optimization algorithms)</w:t>
      </w:r>
    </w:p>
    <w:p w14:paraId="2A74D5C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User-facing features (e.g., data input, visualization, alerts, reporting)</w:t>
      </w:r>
    </w:p>
    <w:p w14:paraId="5F3A1AE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collection and processing requirements</w:t>
      </w:r>
    </w:p>
    <w:p w14:paraId="53278B3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Integration with existing systems or platforms (IoT sensors, BMS systems, energy meters, waste management systems)</w:t>
      </w:r>
    </w:p>
    <w:p w14:paraId="2F15127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Sustainability-focused features (e.g., resource optimization, carbon footprint tracking, energy consumption forecasting, waste reduction recommendations)</w:t>
      </w:r>
    </w:p>
    <w:p w14:paraId="5671B29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Include both mandatory and optional features</w:t>
      </w:r>
    </w:p>
    <w:p w14:paraId="62DC815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5B2C4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4: Non-Functional Requirements</w:t>
      </w:r>
    </w:p>
    <w:p w14:paraId="04BE0CF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Specify non-functional requirements:</w:t>
      </w:r>
    </w:p>
    <w:p w14:paraId="0A05090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Performance (response time, throughput, scalability)</w:t>
      </w:r>
    </w:p>
    <w:p w14:paraId="7E38E19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Usability (accessibility, multi-language support, intuitive interface)</w:t>
      </w:r>
    </w:p>
    <w:p w14:paraId="6733E5C0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Reliability and availability</w:t>
      </w:r>
    </w:p>
    <w:p w14:paraId="4D01ECE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Security and data privacy (GDPR compliance, data encryption, access controls)</w:t>
      </w:r>
    </w:p>
    <w:p w14:paraId="5DEA91A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Sustainability metrics for the solution itself (energy efficiency, carbon footprint of the system)</w:t>
      </w:r>
    </w:p>
    <w:p w14:paraId="0AE2291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Compliance with industry standards and regulations (ISO 14001, LEED, BREEAM)</w:t>
      </w:r>
    </w:p>
    <w:p w14:paraId="214FB33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9A5C7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5: AI/ML Component Requirements</w:t>
      </w:r>
    </w:p>
    <w:p w14:paraId="01D9BF70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Detail specific requirements for AI/ML components:</w:t>
      </w:r>
    </w:p>
    <w:p w14:paraId="1991D16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sources and types (sensor data, energy consumption data, weather data, building management system data, waste management records)</w:t>
      </w:r>
    </w:p>
    <w:p w14:paraId="0A1A37B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Model types and architectures (CNN for pattern recognition, LSTM for time series forecasting, reinforcement learning for optimization)</w:t>
      </w:r>
    </w:p>
    <w:p w14:paraId="2AD8C1F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Training data requirements and sourcing strategy</w:t>
      </w:r>
    </w:p>
    <w:p w14:paraId="58963A6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Inference performance and latency constraints</w:t>
      </w:r>
    </w:p>
    <w:p w14:paraId="164B9687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Model accuracy and precision targets</w:t>
      </w:r>
    </w:p>
    <w:p w14:paraId="6CDA7E5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Explainability and transparency requirements (ability to explain AI recommendations)</w:t>
      </w:r>
    </w:p>
    <w:p w14:paraId="152E1D3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Retraining and model update processes</w:t>
      </w:r>
    </w:p>
    <w:p w14:paraId="2523644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CAD27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6: Success Metrics and KPIs</w:t>
      </w:r>
    </w:p>
    <w:p w14:paraId="54F8A41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Define quantifiable success metrics and KPIs:</w:t>
      </w:r>
    </w:p>
    <w:p w14:paraId="61BC4BD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Business and impact metrics (e.g., cost reduction, resource savings, ROI)</w:t>
      </w:r>
    </w:p>
    <w:p w14:paraId="0FB755FF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engagement and adoption metrics</w:t>
      </w:r>
    </w:p>
    <w:p w14:paraId="076AE30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Sustainability outcomes (e.g., energy usage reduction, carbon emission decrease, waste diversion rate, water conservation)</w:t>
      </w:r>
    </w:p>
    <w:p w14:paraId="2A93DFF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AI/ML performance metrics (accuracy, precision, recall, F1 score, prediction error)</w:t>
      </w:r>
    </w:p>
    <w:p w14:paraId="060362C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Operational efficiency metrics (process optimization, resource utilization improvement)</w:t>
      </w:r>
    </w:p>
    <w:p w14:paraId="4AF0CBD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C92B1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7: Stakeholder Identification</w:t>
      </w:r>
    </w:p>
    <w:p w14:paraId="4A86AA0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Identify all stakeholders involved in the solution:</w:t>
      </w:r>
    </w:p>
    <w:p w14:paraId="2B34DF5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Primary stakeholders (facility managers, sustainability officers, corporate decision-makers, urban planners)</w:t>
      </w:r>
    </w:p>
    <w:p w14:paraId="2669444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Secondary stakeholders (government agencies, environmental organizations, academic institutions, industry associations)</w:t>
      </w:r>
    </w:p>
    <w:p w14:paraId="2F6C532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Technical stakeholders (developers, data scientists, system administrators, IoT engineers)</w:t>
      </w:r>
    </w:p>
    <w:p w14:paraId="69BF857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Describe each stakeholder group's role and expectations from the solution</w:t>
      </w:r>
    </w:p>
    <w:p w14:paraId="737109B0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8D99C0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8: Scope and Constraints</w:t>
      </w:r>
    </w:p>
    <w:p w14:paraId="1D503B7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Define project scope (what is included and excluded)</w:t>
      </w:r>
    </w:p>
    <w:p w14:paraId="2A06CAA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Identify technical constraints (infrastructure, data quality, integration limitations)</w:t>
      </w:r>
    </w:p>
    <w:p w14:paraId="6198605F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Hackathon-specific constraints (time limitations, resource availability)</w:t>
      </w:r>
    </w:p>
    <w:p w14:paraId="2DB60D3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Ethical and social constraints</w:t>
      </w:r>
    </w:p>
    <w:p w14:paraId="3C2564E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9D943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9: Assumptions and Dependencies</w:t>
      </w:r>
    </w:p>
    <w:p w14:paraId="154AE93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List key assumptions made in the solution design</w:t>
      </w:r>
    </w:p>
    <w:p w14:paraId="75E13BB7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Identify dependencies on external systems, data sources, or partners</w:t>
      </w:r>
    </w:p>
    <w:p w14:paraId="5CBCE04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 how dependencies will be managed</w:t>
      </w:r>
    </w:p>
    <w:p w14:paraId="54F5624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C73C9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Instructions</w:t>
      </w:r>
    </w:p>
    <w:p w14:paraId="4A6D4D8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 specific and actionable in your requirements</w:t>
      </w:r>
    </w:p>
    <w:p w14:paraId="5E44A6A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Prioritize requirements based on their impact and feasibility</w:t>
      </w:r>
    </w:p>
    <w:p w14:paraId="0ABA811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Ensure requirements are measurable and testable</w:t>
      </w:r>
    </w:p>
    <w:p w14:paraId="2FF6B46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Link all requirements to sustainability and resource efficiency goals</w:t>
      </w:r>
    </w:p>
    <w:p w14:paraId="2672DE7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 clear, non-technical language for user-centric requirements</w:t>
      </w:r>
    </w:p>
    <w:p w14:paraId="1FCCF397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Include specific examples where relevant</w:t>
      </w:r>
    </w:p>
    <w:p w14:paraId="14A9AD7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B50813" w14:textId="77777777" w:rsidR="00EF3FA5" w:rsidRDefault="00EF3FA5">
      <w:pPr>
        <w:rPr>
          <w:sz w:val="28"/>
          <w:szCs w:val="28"/>
        </w:rPr>
      </w:pPr>
    </w:p>
    <w:p w14:paraId="38799152" w14:textId="0C28645C" w:rsidR="00EF3FA5" w:rsidRDefault="00EF3FA5">
      <w:pPr>
        <w:rPr>
          <w:sz w:val="28"/>
          <w:szCs w:val="28"/>
        </w:rPr>
      </w:pPr>
      <w:r>
        <w:rPr>
          <w:sz w:val="28"/>
          <w:szCs w:val="28"/>
        </w:rPr>
        <w:t>Prompt for Design.md</w:t>
      </w:r>
    </w:p>
    <w:p w14:paraId="59A4718A" w14:textId="77777777" w:rsidR="00EF3FA5" w:rsidRDefault="00EF3FA5">
      <w:pPr>
        <w:rPr>
          <w:sz w:val="28"/>
          <w:szCs w:val="28"/>
        </w:rPr>
      </w:pPr>
    </w:p>
    <w:p w14:paraId="730C93B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Design.md Generation Prompt for AI-Powered Sustainability Hackathon Solution</w:t>
      </w:r>
    </w:p>
    <w:p w14:paraId="448B1657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E4D90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Task Description</w:t>
      </w:r>
    </w:p>
    <w:p w14:paraId="3467B29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Generate a comprehensive Design.md document for an AI-powered solution addressing sustainability and resource efficiency challenges in a hackathon setting. The design should focus on scalability, efficiency, and environmental impact reduction through AI/ML technologies.</w:t>
      </w:r>
    </w:p>
    <w:p w14:paraId="093A65A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599C1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1: System Architecture Overview</w:t>
      </w:r>
    </w:p>
    <w:p w14:paraId="28C7017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Provide a high-level system architecture diagram</w:t>
      </w:r>
    </w:p>
    <w:p w14:paraId="758F1E0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Describe the overall structure of the solution</w:t>
      </w:r>
    </w:p>
    <w:p w14:paraId="0E7F9B1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 the key components and their relationships</w:t>
      </w:r>
    </w:p>
    <w:p w14:paraId="506D327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Highlight the AI/ML integration points</w:t>
      </w:r>
    </w:p>
    <w:p w14:paraId="083513A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Consider sustainability constraints (energy efficiency, carbon footprint, resource optimization)</w:t>
      </w:r>
    </w:p>
    <w:p w14:paraId="773F0DF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08581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2: AI/ML Pipeline Design</w:t>
      </w:r>
    </w:p>
    <w:p w14:paraId="602902A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Detail the complete AI/ML pipeline:</w:t>
      </w:r>
    </w:p>
    <w:p w14:paraId="2057FB1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Collection: Sources, formats, and collection mechanisms (IoT sensors, energy meters, BMS systems, weather APIs, waste management systems)</w:t>
      </w:r>
    </w:p>
    <w:p w14:paraId="6A48783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Preprocessing: Cleaning, validation, and transformation steps</w:t>
      </w:r>
    </w:p>
    <w:p w14:paraId="7938040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Feature Engineering: Relevant features for sustainability and resource efficiency problems (energy consumption patterns, waste generation trends, carbon emission factors)</w:t>
      </w:r>
    </w:p>
    <w:p w14:paraId="74FEA58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Model Training: Algorithms, frameworks, and training infrastructure</w:t>
      </w:r>
    </w:p>
    <w:p w14:paraId="68202B8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Model Deployment: Serving mechanisms (edge computing, cloud, hybrid)</w:t>
      </w:r>
    </w:p>
    <w:p w14:paraId="353339B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Inference: Real-time and batch processing capabilities</w:t>
      </w:r>
    </w:p>
    <w:p w14:paraId="09398FC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Monitoring: Performance tracking, drift detection, and retraining triggers</w:t>
      </w:r>
    </w:p>
    <w:p w14:paraId="004E640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Explainability: Methods for making AI decisions understandable to sustainability professionals (visualizations, metrics, documentation)</w:t>
      </w:r>
    </w:p>
    <w:p w14:paraId="5A60D927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77A13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3: Technology Stack Recommendations</w:t>
      </w:r>
    </w:p>
    <w:p w14:paraId="18714A8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Recommend specific technologies and tools:</w:t>
      </w:r>
    </w:p>
    <w:p w14:paraId="4D44B45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Programming languages (Python for AI/ML, JavaScript for web)</w:t>
      </w:r>
    </w:p>
    <w:p w14:paraId="5FC7809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AI/ML frameworks (TensorFlow, </w:t>
      </w:r>
      <w:proofErr w:type="spellStart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PyTorch</w:t>
      </w:r>
      <w:proofErr w:type="spellEnd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Scikit-learn, </w:t>
      </w:r>
      <w:proofErr w:type="spellStart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XGBoost</w:t>
      </w:r>
      <w:proofErr w:type="spellEnd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39DEF6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processing tools (Pandas, Spark, </w:t>
      </w:r>
      <w:proofErr w:type="spellStart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Dask</w:t>
      </w:r>
      <w:proofErr w:type="spellEnd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CF669F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Cloud platforms (AWS, Azure, GCP with sustainability-focused services)</w:t>
      </w:r>
    </w:p>
    <w:p w14:paraId="744BBB8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Edge computing solutions (IoT gateways, edge AI devices)</w:t>
      </w:r>
    </w:p>
    <w:p w14:paraId="1866675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Database systems (PostgreSQL, MongoDB, </w:t>
      </w:r>
      <w:proofErr w:type="spellStart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InfluxDB</w:t>
      </w:r>
      <w:proofErr w:type="spellEnd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time series)</w:t>
      </w:r>
    </w:p>
    <w:p w14:paraId="2B963B2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MLOps tools (</w:t>
      </w:r>
      <w:proofErr w:type="spellStart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MLflow</w:t>
      </w:r>
      <w:proofErr w:type="spellEnd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Kubeflow, DVC)</w:t>
      </w:r>
    </w:p>
    <w:p w14:paraId="3D68583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Frontend/Backend frameworks (React, Flask, FastAPI)</w:t>
      </w:r>
    </w:p>
    <w:p w14:paraId="670D9C1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Communication protocols (MQTT, HTTP, </w:t>
      </w:r>
      <w:proofErr w:type="spellStart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WebSockets</w:t>
      </w:r>
      <w:proofErr w:type="spellEnd"/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029CAD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IoT integration platforms (Azure IoT Hub, AWS IoT Core)</w:t>
      </w:r>
    </w:p>
    <w:p w14:paraId="2E58561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EB164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4: Data Flow Diagrams</w:t>
      </w:r>
    </w:p>
    <w:p w14:paraId="0EC299E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Create detailed data flow diagrams showing data movement through the system</w:t>
      </w:r>
    </w:p>
    <w:p w14:paraId="5A97134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Include data ingestion from various sources (sensors, APIs, databases)</w:t>
      </w:r>
    </w:p>
    <w:p w14:paraId="70CB54E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Show how data is processed through the AI/ML pipeline</w:t>
      </w:r>
    </w:p>
    <w:p w14:paraId="4384C7AF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Illustrate how results are delivered to users (dashboard, API, alerts)</w:t>
      </w:r>
    </w:p>
    <w:p w14:paraId="57ED4D07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Highlight data storage and retrieval mechanisms</w:t>
      </w:r>
    </w:p>
    <w:p w14:paraId="45B0F82F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2DF97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5: User Interface Design Concepts</w:t>
      </w:r>
    </w:p>
    <w:p w14:paraId="4BC834A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Describe user interface design principles and concepts:</w:t>
      </w:r>
    </w:p>
    <w:p w14:paraId="5A97DBA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Sustainability-focused user-centric design approach</w:t>
      </w:r>
    </w:p>
    <w:p w14:paraId="0ED192D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Language and accessibility considerations (multiple languages, accessibility standards)</w:t>
      </w:r>
    </w:p>
    <w:p w14:paraId="18FB3CC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Responsive design for various device capabilities (desktop, tablet, mobile)</w:t>
      </w:r>
    </w:p>
    <w:p w14:paraId="7956EBF0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Energy-efficient UI design (low battery consumption, dark mode)</w:t>
      </w:r>
    </w:p>
    <w:p w14:paraId="16A653FF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Visualization of AI/ML results in professional formats with sustainability metrics (charts, graphs, dashboards)</w:t>
      </w:r>
    </w:p>
    <w:p w14:paraId="05F1103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Examples of key screens and user workflows (energy consumption tracking, carbon footprint reporting, optimization recommendations)</w:t>
      </w:r>
    </w:p>
    <w:p w14:paraId="0C07D8C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136EF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6: Scalability and Deployment Considerations</w:t>
      </w:r>
    </w:p>
    <w:p w14:paraId="189476B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Scalability strategy (horizontal/vertical scaling, load balancing)</w:t>
      </w:r>
    </w:p>
    <w:p w14:paraId="129BD9F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Deployment options (edge, cloud, hybrid)</w:t>
      </w:r>
    </w:p>
    <w:p w14:paraId="0004F5F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Resource optimization for energy efficiency</w:t>
      </w:r>
    </w:p>
    <w:p w14:paraId="595D423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Containerization (Docker, Kubernetes)</w:t>
      </w:r>
    </w:p>
    <w:p w14:paraId="69C26CB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CI/CD pipeline for rapid deployment</w:t>
      </w:r>
    </w:p>
    <w:p w14:paraId="62D147F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Rollback and version management</w:t>
      </w:r>
    </w:p>
    <w:p w14:paraId="11C21A3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Disaster recovery and backup strategies</w:t>
      </w:r>
    </w:p>
    <w:p w14:paraId="5E74306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72C940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7: Risk Assessment and Mitigation Strategies</w:t>
      </w:r>
    </w:p>
    <w:p w14:paraId="109F553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Identify and address key risks:</w:t>
      </w:r>
    </w:p>
    <w:p w14:paraId="4B943ACD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Technical risks (data quality issues, integration challenges, model performance)</w:t>
      </w:r>
    </w:p>
    <w:p w14:paraId="10A0A9EF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Social risks (adoption barriers, user trust, change management)</w:t>
      </w:r>
    </w:p>
    <w:p w14:paraId="7EA3F90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Ethical risks (bias in AI models, privacy concerns, transparency)</w:t>
      </w:r>
    </w:p>
    <w:p w14:paraId="7395A57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Operational risks (maintenance, support, sustainability of the solution)</w:t>
      </w:r>
    </w:p>
    <w:p w14:paraId="4EFA705F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security risks (breaches, unauthorized access, compliance)</w:t>
      </w:r>
    </w:p>
    <w:p w14:paraId="78B5BCC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Regulatory risks (compliance with local and international regulations, ESG reporting requirements)</w:t>
      </w:r>
    </w:p>
    <w:p w14:paraId="6F174CE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each risk, describe mitigation strategies</w:t>
      </w:r>
    </w:p>
    <w:p w14:paraId="6BEEC98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B6517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8: Sustainability and Resource Efficiency</w:t>
      </w:r>
    </w:p>
    <w:p w14:paraId="6760A4E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Energy efficiency of the solution (AI model optimization, low-power design, cloud resource optimization)</w:t>
      </w:r>
    </w:p>
    <w:p w14:paraId="01A2841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Carbon footprint reduction through the solution (direct and indirect impact)</w:t>
      </w:r>
    </w:p>
    <w:p w14:paraId="52B12D5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Resource utilization monitoring and optimization (energy, water, materials)</w:t>
      </w:r>
    </w:p>
    <w:p w14:paraId="7225EA34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Sustainable deployment practices (renewable energy hosting, green cloud services)</w:t>
      </w:r>
    </w:p>
    <w:p w14:paraId="3396B2A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Impact of the solution on environmental sustainability (carbon reduction, waste diversion, water conservation)</w:t>
      </w:r>
    </w:p>
    <w:p w14:paraId="3750310B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76495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9: Testing and Validation Strategy</w:t>
      </w:r>
    </w:p>
    <w:p w14:paraId="46E7657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Testing approach for AI/ML models (unit testing, integration testing, performance testing)</w:t>
      </w:r>
    </w:p>
    <w:p w14:paraId="362D6E0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Validation with real sustainability professionals and stakeholders</w:t>
      </w:r>
    </w:p>
    <w:p w14:paraId="07E3324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Edge case testing for various operational conditions</w:t>
      </w:r>
    </w:p>
    <w:p w14:paraId="320B991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Load and stress testing for scalability</w:t>
      </w:r>
    </w:p>
    <w:p w14:paraId="01FBF68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acceptance testing (UAT)</w:t>
      </w:r>
    </w:p>
    <w:p w14:paraId="3A2D21E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Post-deployment monitoring and feedback loops</w:t>
      </w:r>
    </w:p>
    <w:p w14:paraId="7079C593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A9D8D8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10: Future Enhancements and Roadmap</w:t>
      </w:r>
    </w:p>
    <w:p w14:paraId="594AD73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Short-term improvements (within hackathon timeframe)</w:t>
      </w:r>
    </w:p>
    <w:p w14:paraId="272E75A1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Medium-term enhancements (3-6 months post-hackathon)</w:t>
      </w:r>
    </w:p>
    <w:p w14:paraId="3C635A82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Long-term vision (1-2 years)</w:t>
      </w:r>
    </w:p>
    <w:p w14:paraId="4A940FD5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Open-source contributions and community building</w:t>
      </w:r>
    </w:p>
    <w:p w14:paraId="2D3039B8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Partnership opportunities for scaling impact</w:t>
      </w:r>
    </w:p>
    <w:p w14:paraId="2E230B6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7A4EA9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lastRenderedPageBreak/>
        <w:t>## Instructions</w:t>
      </w:r>
    </w:p>
    <w:p w14:paraId="1C2858C0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 diagrams and visual representations where appropriate</w:t>
      </w:r>
    </w:p>
    <w:p w14:paraId="52E18FCC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 specific about technology choices and architecture decisions</w:t>
      </w:r>
    </w:p>
    <w:p w14:paraId="32565AF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Consider sustainability and resource efficiency constraints in all design decisions</w:t>
      </w:r>
    </w:p>
    <w:p w14:paraId="35ED08CE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Link design choices to sustainability goals</w:t>
      </w:r>
    </w:p>
    <w:p w14:paraId="61779476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 trade-offs made in the design process</w:t>
      </w:r>
    </w:p>
    <w:p w14:paraId="4387539A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F3FA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F3FA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Prioritize scalability and efficiency</w:t>
      </w:r>
    </w:p>
    <w:p w14:paraId="399F0187" w14:textId="77777777" w:rsidR="00EF3FA5" w:rsidRPr="00EF3FA5" w:rsidRDefault="00EF3FA5" w:rsidP="00EF3FA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E46310" w14:textId="77777777" w:rsidR="00EF3FA5" w:rsidRPr="00170757" w:rsidRDefault="00EF3FA5">
      <w:pPr>
        <w:rPr>
          <w:sz w:val="28"/>
          <w:szCs w:val="28"/>
        </w:rPr>
      </w:pPr>
    </w:p>
    <w:sectPr w:rsidR="00EF3FA5" w:rsidRPr="00170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ABF"/>
    <w:multiLevelType w:val="multilevel"/>
    <w:tmpl w:val="6A3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A1553"/>
    <w:multiLevelType w:val="multilevel"/>
    <w:tmpl w:val="7C2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7869276">
    <w:abstractNumId w:val="0"/>
  </w:num>
  <w:num w:numId="2" w16cid:durableId="367219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17"/>
    <w:rsid w:val="00170757"/>
    <w:rsid w:val="00301EE7"/>
    <w:rsid w:val="00AF6F17"/>
    <w:rsid w:val="00CF0826"/>
    <w:rsid w:val="00EF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EF299"/>
  <w15:chartTrackingRefBased/>
  <w15:docId w15:val="{E1472B2B-9BCF-2142-9FAA-B112905C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F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07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0757"/>
    <w:rPr>
      <w:rFonts w:ascii="Courier New" w:eastAsia="Times New Roman" w:hAnsi="Courier New" w:cs="Courier New"/>
      <w:sz w:val="20"/>
      <w:szCs w:val="20"/>
    </w:rPr>
  </w:style>
  <w:style w:type="character" w:customStyle="1" w:styleId="content">
    <w:name w:val="content"/>
    <w:basedOn w:val="DefaultParagraphFont"/>
    <w:rsid w:val="00170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ej2kbvehssee1358miiso7832jqbp78ri4sljf48cdi9qfkna63/design-prompt.md" TargetMode="External"/><Relationship Id="rId5" Type="http://schemas.openxmlformats.org/officeDocument/2006/relationships/hyperlink" Target="vscode-webview://1ej2kbvehssee1358miiso7832jqbp78ri4sljf48cdi9qfkna63/requirements-prompt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1640</Words>
  <Characters>11300</Characters>
  <Application>Microsoft Office Word</Application>
  <DocSecurity>0</DocSecurity>
  <Lines>266</Lines>
  <Paragraphs>178</Paragraphs>
  <ScaleCrop>false</ScaleCrop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Chari</dc:creator>
  <cp:keywords/>
  <dc:description/>
  <cp:lastModifiedBy>Sanjay Chari</cp:lastModifiedBy>
  <cp:revision>4</cp:revision>
  <dcterms:created xsi:type="dcterms:W3CDTF">2026-01-16T13:34:00Z</dcterms:created>
  <dcterms:modified xsi:type="dcterms:W3CDTF">2026-01-16T13:53:00Z</dcterms:modified>
</cp:coreProperties>
</file>