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16 — BUILD App Specification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Understanding → creation → identity (4-app framework: BUILD)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BUILD is the retention and revenue engine. A student who builds a simulator doesn't just</w:t>
      </w:r>
      <w:r>
        <w:br/>
      </w:r>
      <w:r>
        <w:t xml:space="preserve">remember the concept — they own it, with proof.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Screens &amp; verbatim copy (protected strings)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Unlock line (verbatim, keep): </w:t>
      </w:r>
      <w:r>
        <w:rPr>
          <w:b/>
          <w:bCs/>
        </w:rPr>
        <w:t xml:space="preserve">"You've mastered 14 concepts — that unlocks 3 projects.</w:t>
      </w:r>
      <w:r>
        <w:br/>
      </w:r>
      <w:r>
        <w:rPr>
          <w:b/>
          <w:bCs/>
        </w:rPr>
        <w:t xml:space="preserve">Here's where I'd start."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Locked project label: </w:t>
      </w:r>
      <w:r>
        <w:rPr>
          <w:b/>
          <w:bCs/>
        </w:rPr>
        <w:t xml:space="preserve">"Master Motion first"</w:t>
      </w:r>
      <w:r>
        <w:t xml:space="preserve"> — the lock is a goal, not a barrier;</w:t>
      </w:r>
      <w:r>
        <w:br/>
      </w:r>
      <w:r>
        <w:t xml:space="preserve">drives return to LEARN.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Portfolio: permanent, shareable ("…built on Visionary"), exportable for paid tier.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Peer-teach mode: "Teach this topic in 60 seconds" → teacher badge → </w:t>
      </w:r>
      <w:r>
        <w:rPr>
          <w:b/>
          <w:bCs/>
        </w:rPr>
        <w:t xml:space="preserve">strongest mastery</w:t>
      </w:r>
      <w:r>
        <w:br/>
      </w:r>
      <w:r>
        <w:rPr>
          <w:b/>
          <w:bCs/>
        </w:rPr>
        <w:t xml:space="preserve">signal in the system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Thumbnails: subject-matched illustration or clean dark card (Fix 06) — never blurred</w:t>
      </w:r>
      <w:r>
        <w:br/>
      </w:r>
      <w:r>
        <w:t xml:space="preserve">stock photos.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Creation → mastery loop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M[Mastery ≥ unlock threshold] --&gt; UN[Projects unlock]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UN --&gt; CV[No-code canvas: components → logic → preview]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CV --&gt; FB[AI quality feedback &lt; 3s]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FB --&gt; PUB[Publish to portfolio]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 --&gt; SH[Share link: WhatsApp / Instagram / LinkedIn]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 --&gt; PT[Peer-teach session]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PT --&gt; SIG[Teach mastery signal → SCM (strongest)]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 --&gt; MK[Teacher/creator content → marketplace review (25–30% commission)]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SIG --&gt; L7[L7 event]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spacing w:after="120"/>
        <w:jc w:val="left"/>
      </w:pPr>
      <w:r>
        <w:t xml:space="preserve">Build completion writes a mastery signal stronger than any test score · portfolio grows</w:t>
      </w:r>
      <w:r>
        <w:br/>
      </w:r>
      <w:r>
        <w:t xml:space="preserve">automatically = professional identity · free tier portfolio shows "Upgrade to share," paid</w:t>
      </w:r>
      <w:r>
        <w:br/>
      </w:r>
      <w:r>
        <w:t xml:space="preserve">shares instantly · institutional BUILD content becomes licensable IP.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unlock count matches SCM mastered count exactly · KF2 learn→portfolio in ≤3 taps ·</w:t>
      </w:r>
      <w:r>
        <w:br/>
      </w:r>
      <w:r>
        <w:t xml:space="preserve">KF3 share link renders for non-users · KF4 peer-teach emits teach-signal · KF5 creator</w:t>
      </w:r>
      <w:r>
        <w:br/>
      </w:r>
      <w:r>
        <w:t xml:space="preserve">publish routes to marketplace moderation queue.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2026-10-16T18:20:44.464Z</dcterms:created>
  <dcterms:modified xsi:type="dcterms:W3CDTF">2026-10-16T18:20:44.464Z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