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</w:rPr>
      </w:pPr>
      <w:bookmarkStart w:colFirst="0" w:colLast="0" w:name="_i975b4r7dmx2" w:id="0"/>
      <w:bookmarkEnd w:id="0"/>
      <w:r w:rsidDel="00000000" w:rsidR="00000000" w:rsidRPr="00000000">
        <w:rPr>
          <w:rtl w:val="0"/>
        </w:rPr>
        <w:t xml:space="preserve">New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2060 Page 57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Check if TRS is the right interpretation- think so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2131 Page 16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Said annual when recordings were done monthly for 10-20 years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half points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2187 Page 87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 Watersource names were given as irrigation, discharge, and groundwater well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full points because only other option would be every single well owner name on the table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up units for table continuation- gave a zero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2188 Page 63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LLM recognized TRS format below, gave full points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2188 Page 105 and 95 and 41 and ID 2187 Page 92 ID 2060 Page 79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LLM did not recognize what I believe is a TRS, pictured below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ChatGPT said it is not the most common/standard TRS format, so I gave full points. 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ontunkjjwvjh" w:id="1"/>
      <w:bookmarkEnd w:id="1"/>
      <w:r w:rsidDel="00000000" w:rsidR="00000000" w:rsidRPr="00000000">
        <w:rPr/>
        <w:drawing>
          <wp:inline distB="114300" distT="114300" distL="114300" distR="114300">
            <wp:extent cx="1105634" cy="3195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5634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38998 Page 26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Row was logged without any information- every row is blank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analysis given, should I analyze it regularly, give a zero, or keep without a score?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52651 Page 27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Only county, lat/long, and TRS as location identifiers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info on location column, gave a 1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Name of spring was often scrambled, gave a 0.5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dates of recording or temporal resolution- gave a zero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Dates of observations available and were one time recordings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County written on page, only classified for half of the columns- gave a zero to empty columns 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8b9r07h0naq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9agyu49iaej7" w:id="3"/>
      <w:bookmarkEnd w:id="3"/>
      <w:r w:rsidDel="00000000" w:rsidR="00000000" w:rsidRPr="00000000">
        <w:rPr>
          <w:rtl w:val="0"/>
        </w:rPr>
        <w:t xml:space="preserve">Resolved Questions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Question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there are a lot of rows for a page, the LLM often meshes a lot of the rows together Don’t really know how to grade because if I follow our protocol, it should be correct since it’s on the page, but it feels wrong to give it full points because it’s clearly wrong 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Ex. ID 3153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Page 120 table separated by counties with watersource under its designated county. However, the LLM assigned watersources to the wrong county 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EX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 ID 3153 Page 120- The LLM assigns the location from one row to another. It’s technically on the page so what do we do from there?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2888 Page 394 and 392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Date of recording filled out of “1908-1910”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no temporal resolution output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Gave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1 because doesn’t give specific times of collection, is that correct? ✅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3153 </w:t>
      </w:r>
      <w:r w:rsidDel="00000000" w:rsidR="00000000" w:rsidRPr="00000000">
        <w:rPr>
          <w:b w:val="1"/>
          <w:bCs w:val="1"/>
          <w:rtl w:val="0"/>
        </w:rPr>
        <w:t xml:space="preserve">Page </w:t>
      </w:r>
      <w:r w:rsidDel="00000000" w:rsidR="00000000" w:rsidRPr="00000000">
        <w:rPr>
          <w:b w:val="1"/>
          <w:bCs w:val="1"/>
          <w:rtl w:val="0"/>
        </w:rPr>
        <w:t xml:space="preserve">120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8 rows for sections of the table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said a county but none of them matched- gave zeros✅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IDs 53419 and 52651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Used TRS and lat long to describe location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other location info except for county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Still gave a zero because I believe county would be the most suitable to describe location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Grade because TRS or lat/long is acceptable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ette Hilton" w:id="1" w:date="2025-08-07T22:24:38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this is tough. I think a big reason the LLM got messed up is because this table is clearly a continuation of another table on a page (and this is quite common), so the column headers are missing. 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now, mark it incorrect if it doesn't put it in the correct row. Then, please make a note of this document/page.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paper, I want to indicate that the LLM didn't perform as well when it was a table continuation, and we might note that the information could be mixed when we are giving metadata on a document with continuing tables.</w:t>
      </w:r>
    </w:p>
  </w:comment>
  <w:comment w:author="Annette Hilton" w:id="0" w:date="2025-08-07T22:22:14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comment below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