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b769f"/>
          <w:sz w:val="24"/>
          <w:szCs w:val="24"/>
          <w:rtl w:val="0"/>
        </w:rPr>
        <w:t xml:space="preserve">Data Digitization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Cambria" w:cs="Cambria" w:eastAsia="Cambria" w:hAnsi="Cambria"/>
          <w:b w:val="1"/>
          <w:bCs w:val="1"/>
          <w:color w:val="0b769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Cambria" w:cs="Cambria" w:eastAsia="Cambria" w:hAnsi="Cambria"/>
          <w:b w:val="1"/>
          <w:bCs w:val="1"/>
          <w:color w:val="0b769f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b769f"/>
          <w:sz w:val="24"/>
          <w:szCs w:val="24"/>
          <w:rtl w:val="0"/>
        </w:rPr>
        <w:t xml:space="preserve">Santa Barbara: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Cambria" w:cs="Cambria" w:eastAsia="Cambria" w:hAnsi="Cambria"/>
          <w:color w:val="0b769f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b769f"/>
          <w:sz w:val="24"/>
          <w:szCs w:val="24"/>
          <w:rtl w:val="0"/>
        </w:rPr>
        <w:t xml:space="preserve">Data Pages Recorded: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Water Data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Geology Data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Diagrams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Cambria" w:cs="Cambria" w:eastAsia="Cambria" w:hAnsi="Cambria"/>
          <w:color w:val="0b769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Cambria" w:cs="Cambria" w:eastAsia="Cambria" w:hAnsi="Cambria"/>
          <w:color w:val="0b769f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b769f"/>
          <w:sz w:val="24"/>
          <w:szCs w:val="24"/>
          <w:rtl w:val="0"/>
        </w:rPr>
        <w:t xml:space="preserve">Category Columns: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Water Data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Available Online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Priority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Scanned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Location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Location Type- </w:t>
      </w:r>
      <w:r w:rsidDel="00000000" w:rsidR="00000000" w:rsidRPr="00000000">
        <w:rPr>
          <w:rtl w:val="0"/>
        </w:rPr>
        <w:t xml:space="preserve"> lat/long (LL), township/range/section(TRS), county/city/state (CCS)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Stream/Spring Discharge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Stream Flow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Groundwater Well Level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 of well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Reservoir Capacity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Runoff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Drainage area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Water use domestic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Water use irrigation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Area irrigated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Well Yield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Groundwater Storage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Reservoir Storage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Precipitation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Chemical Concentration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Recharge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Pumpage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Oil Wells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Geology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Other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Data Pages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Diagram Pages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Data quantity - (small/large)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 format (small/large)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Remarks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Cambria" w:cs="Cambria" w:eastAsia="Cambria" w:hAnsi="Cambria"/>
          <w:color w:val="0b769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Cambria" w:cs="Cambria" w:eastAsia="Cambria" w:hAnsi="Cambria"/>
          <w:color w:val="0b769f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b769f"/>
          <w:sz w:val="24"/>
          <w:szCs w:val="24"/>
          <w:rtl w:val="0"/>
        </w:rPr>
        <w:t xml:space="preserve">Basic Steps: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Distinguish priority papers based on whether the title points to a water resource paper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Begin going through priority papers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Determine if it’s available online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Determine if/what kind of  water data is available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Mark pages that contain data in its respective category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Cambria" w:cs="Cambria" w:eastAsia="Cambria" w:hAnsi="Cambria"/>
          <w:b w:val="1"/>
          <w:bCs w:val="1"/>
          <w:color w:val="0b769f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b769f"/>
          <w:sz w:val="24"/>
          <w:szCs w:val="24"/>
          <w:rtl w:val="0"/>
        </w:rPr>
        <w:t xml:space="preserve">California: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Cambria" w:cs="Cambria" w:eastAsia="Cambria" w:hAnsi="Cambria"/>
          <w:color w:val="0b769f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b769f"/>
          <w:sz w:val="24"/>
          <w:szCs w:val="24"/>
          <w:rtl w:val="0"/>
        </w:rPr>
        <w:t xml:space="preserve">Data Pages Recorded: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Water Data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Geology Data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b769f"/>
          <w:sz w:val="24"/>
          <w:szCs w:val="24"/>
          <w:rtl w:val="0"/>
        </w:rPr>
        <w:t xml:space="preserve">Category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Water Data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Location Type- </w:t>
      </w:r>
      <w:r w:rsidDel="00000000" w:rsidR="00000000" w:rsidRPr="00000000">
        <w:rPr>
          <w:rtl w:val="0"/>
        </w:rPr>
        <w:t xml:space="preserve"> lat/long (LL), township/range/section(TRS), county/city/state (CCS)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Stream/Spring Discharge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Stream Flow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River Gage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Runoff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Artesian Flow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Groundwater Well Level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Groundwater Storage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Well Yield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Groundwater Replenishment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Reservoir Capacity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Reservoir Storage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Precipitation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Chemical Concentration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Recharge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Water use domestic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Water use irrigation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Well use (what well is used for)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Groundwater Pumpage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Area irrigated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Oil Wells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Geology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Other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Data Tables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Data quantity - (small/large)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 format (small/large)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Cambria" w:cs="Cambria" w:eastAsia="Cambria" w:hAnsi="Cambria"/>
          <w:color w:val="0b769f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b769f"/>
          <w:sz w:val="24"/>
          <w:szCs w:val="24"/>
          <w:rtl w:val="0"/>
        </w:rPr>
        <w:t xml:space="preserve">Basic Steps: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Transfer all images of tables detected by the algorithm for a certain publication ID from Grit  into your computer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Locate paper publication ID in Google Sheets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Go through the table images and determine if/what kind of  water data is available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Mark pages that contain data in its respective category</w:t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Cambria" w:cs="Cambria" w:eastAsia="Cambria" w:hAnsi="Cambria"/>
          <w:b w:val="1"/>
          <w:bCs w:val="1"/>
          <w:color w:val="0b769f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b769f"/>
          <w:sz w:val="24"/>
          <w:szCs w:val="24"/>
          <w:rtl w:val="0"/>
        </w:rPr>
        <w:t xml:space="preserve">United States: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Cambria" w:cs="Cambria" w:eastAsia="Cambria" w:hAnsi="Cambria"/>
          <w:color w:val="0b769f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b769f"/>
          <w:sz w:val="24"/>
          <w:szCs w:val="24"/>
          <w:rtl w:val="0"/>
        </w:rPr>
        <w:t xml:space="preserve">Data Pages Recorded: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Water Data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