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May 21st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, 2025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10 am 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BH Manzanita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qeccumo19xsi" w:id="1"/>
      <w:bookmarkEnd w:id="1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Pre-topic: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Rose/thorn/bud check ins </w:t>
      </w:r>
    </w:p>
    <w:p w:rsidR="00000000" w:rsidDel="00000000" w:rsidP="00000000" w:rsidRDefault="00000000" w:rsidRPr="00000000" w14:paraId="00000007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khipg3fey9e" w:id="2"/>
      <w:bookmarkEnd w:id="2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1: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LLM/Metadata updates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Township range section –confusing/issue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Hallucinating? (but factually correct)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Issue with multiple entries for tables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Major water type (this might need to be refined, sometimes too broad?)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Specify NA rather than empty cell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Evaluation metric helpful to test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Hallucinating lat/long? </w:t>
      </w:r>
    </w:p>
    <w:p w:rsidR="00000000" w:rsidDel="00000000" w:rsidP="00000000" w:rsidRDefault="00000000" w:rsidRPr="00000000" w14:paraId="0000000F">
      <w:pPr>
        <w:pStyle w:val="Heading1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cvwf1loglr07" w:id="3"/>
      <w:bookmarkEnd w:id="3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2: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Updates from the team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Henderson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Luma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Annette 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Applying for HydroInformatics Fellowship (CUAHSI)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Up to $5,000 to support the project further (on software/tangible products)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Anna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Anna is starting on the methods section (w/ help from Yibo)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Questions, issues, need more things to work on…</w:t>
      </w:r>
    </w:p>
    <w:p w:rsidR="00000000" w:rsidDel="00000000" w:rsidP="00000000" w:rsidRDefault="00000000" w:rsidRPr="00000000" w14:paraId="00000019">
      <w:pPr>
        <w:pStyle w:val="Heading1"/>
        <w:pageBreakBefore w:val="0"/>
        <w:spacing w:line="276" w:lineRule="auto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55wd6jjzni0i" w:id="4"/>
      <w:bookmarkEnd w:id="4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3: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Project tasks (10 minutes)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tasklist/project timeline: </w:t>
      </w: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Project Timeline &amp; Paper Outline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Remember to update this as you go, living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4: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 Action items &amp; homework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Optional team meeting w/ Kelly Friday 23rd 11 am (sorry, so hard to schedule us all!)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Schedule meeting w/ Luma and/or office hours to go over supplement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lTDc5sC1eY4PizYWlf6Kx5hLeiuqUidX3fpgefst-M/edit?tab=t.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