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mee0dzi3hew" w:id="0"/>
      <w:bookmarkEnd w:id="0"/>
      <w:r w:rsidDel="00000000" w:rsidR="00000000" w:rsidRPr="00000000">
        <w:rPr>
          <w:rtl w:val="0"/>
        </w:rPr>
        <w:t xml:space="preserve">Yibo’s Chronological events for USGS Water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scripts are located at </w:t>
      </w:r>
      <w:hyperlink r:id="rId6">
        <w:r w:rsidDel="00000000" w:rsidR="00000000" w:rsidRPr="00000000">
          <w:rPr>
            <w:color w:val="1155cc"/>
            <w:u w:val="single"/>
            <w:rtl w:val="0"/>
          </w:rPr>
          <w:t xml:space="preserve">https://github.com/ecohydro/usgs_extract/tree/main/usgs_extract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gne9odwgrxoe" w:id="1"/>
      <w:bookmarkEnd w:id="1"/>
      <w:r w:rsidDel="00000000" w:rsidR="00000000" w:rsidRPr="00000000">
        <w:rPr>
          <w:rtl w:val="0"/>
        </w:rPr>
        <w:t xml:space="preserve">Navigating the Cluster Directory</w:t>
      </w:r>
    </w:p>
    <w:p w:rsidR="00000000" w:rsidDel="00000000" w:rsidP="00000000" w:rsidRDefault="00000000" w:rsidRPr="00000000" w14:paraId="00000006">
      <w:pPr>
        <w:rPr/>
      </w:pPr>
      <w:r w:rsidDel="00000000" w:rsidR="00000000" w:rsidRPr="00000000">
        <w:rPr>
          <w:rtl w:val="0"/>
        </w:rPr>
        <w:t xml:space="preserve">All files are located in waves/data/usgs_extract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cali_images: images(.png) of documents in CA 1970</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Cal_images_extended: images(.png) of documents in CA 1980</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raw_pdf: pdf of documents in CA 1970</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Cali_pdf_extended: pdf of documents in CA 1980</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cali_tableOutputs: </w:t>
      </w:r>
      <w:r w:rsidDel="00000000" w:rsidR="00000000" w:rsidRPr="00000000">
        <w:rPr>
          <w:color w:val="ff0000"/>
          <w:rtl w:val="0"/>
        </w:rPr>
        <w:t xml:space="preserve">(Outdated)</w:t>
      </w:r>
      <w:r w:rsidDel="00000000" w:rsidR="00000000" w:rsidRPr="00000000">
        <w:rPr>
          <w:rtl w:val="0"/>
        </w:rPr>
        <w:t xml:space="preserve"> detected tables(.png) in CA document from 1970</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cali_tableOutputs_1970: </w:t>
      </w:r>
      <w:r w:rsidDel="00000000" w:rsidR="00000000" w:rsidRPr="00000000">
        <w:rPr>
          <w:b w:val="1"/>
          <w:bCs w:val="1"/>
          <w:rtl w:val="0"/>
        </w:rPr>
        <w:t xml:space="preserve">(Latest)</w:t>
      </w:r>
      <w:r w:rsidDel="00000000" w:rsidR="00000000" w:rsidRPr="00000000">
        <w:rPr>
          <w:rtl w:val="0"/>
        </w:rPr>
        <w:t xml:space="preserve"> All detected tables in CA documents from 1970</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cali_tableOutputs_1980:</w:t>
      </w:r>
      <w:r w:rsidDel="00000000" w:rsidR="00000000" w:rsidRPr="00000000">
        <w:rPr>
          <w:b w:val="1"/>
          <w:bCs w:val="1"/>
          <w:rtl w:val="0"/>
        </w:rPr>
        <w:t xml:space="preserve"> (Latest)</w:t>
      </w:r>
      <w:r w:rsidDel="00000000" w:rsidR="00000000" w:rsidRPr="00000000">
        <w:rPr>
          <w:rtl w:val="0"/>
        </w:rPr>
        <w:t xml:space="preserve"> All detected tables in CA documents from 1980</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Cali_tables: cropped tables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Csvs: Results from all model outputs and other relevant data (.csv)</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Images:</w:t>
      </w:r>
      <w:r w:rsidDel="00000000" w:rsidR="00000000" w:rsidRPr="00000000">
        <w:rPr>
          <w:color w:val="ff0000"/>
          <w:rtl w:val="0"/>
        </w:rPr>
        <w:t xml:space="preserve"> (Outdated)</w:t>
      </w:r>
      <w:r w:rsidDel="00000000" w:rsidR="00000000" w:rsidRPr="00000000">
        <w:rPr>
          <w:rtl w:val="0"/>
        </w:rPr>
        <w:t xml:space="preserve"> images of all water documents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paddleOutputs: excel document outputs from paddle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Raw_pdf: </w:t>
      </w:r>
      <w:r w:rsidDel="00000000" w:rsidR="00000000" w:rsidRPr="00000000">
        <w:rPr>
          <w:color w:val="ff0000"/>
          <w:rtl w:val="0"/>
        </w:rPr>
        <w:t xml:space="preserve">(Outdated)</w:t>
      </w:r>
      <w:r w:rsidDel="00000000" w:rsidR="00000000" w:rsidRPr="00000000">
        <w:rPr>
          <w:rtl w:val="0"/>
        </w:rPr>
        <w:t xml:space="preserve"> pdf of all US water data documents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validation_test: testing results of methodology.</w:t>
      </w:r>
      <w:r w:rsidDel="00000000" w:rsidR="00000000" w:rsidRPr="00000000">
        <w:rPr>
          <w:rtl w:val="0"/>
        </w:rPr>
      </w:r>
    </w:p>
    <w:p w:rsidR="00000000" w:rsidDel="00000000" w:rsidP="00000000" w:rsidRDefault="00000000" w:rsidRPr="00000000" w14:paraId="00000014">
      <w:pPr>
        <w:pStyle w:val="Heading2"/>
        <w:rPr/>
      </w:pPr>
      <w:bookmarkStart w:colFirst="0" w:colLast="0" w:name="_cvrhu2o1mixb" w:id="2"/>
      <w:bookmarkEnd w:id="2"/>
      <w:r w:rsidDel="00000000" w:rsidR="00000000" w:rsidRPr="00000000">
        <w:rPr>
          <w:rtl w:val="0"/>
        </w:rPr>
        <w:t xml:space="preserve">Table Detection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(Before July) Created a Web-Scraper using Python to download all documents listed within the team folder (getpdf.py).</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(Before July) Convert all pdfs into images using </w:t>
      </w:r>
      <w:hyperlink r:id="rId7">
        <w:r w:rsidDel="00000000" w:rsidR="00000000" w:rsidRPr="00000000">
          <w:rPr>
            <w:color w:val="1155cc"/>
            <w:u w:val="single"/>
            <w:rtl w:val="0"/>
          </w:rPr>
          <w:t xml:space="preserve">PIL</w:t>
        </w:r>
      </w:hyperlink>
      <w:r w:rsidDel="00000000" w:rsidR="00000000" w:rsidRPr="00000000">
        <w:rPr>
          <w:rtl w:val="0"/>
        </w:rPr>
        <w:t xml:space="preserve"> (getimage.py).</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(July) Begin TableDetection on the downloaded images using Microsoft’s </w:t>
      </w:r>
      <w:hyperlink r:id="rId8">
        <w:r w:rsidDel="00000000" w:rsidR="00000000" w:rsidRPr="00000000">
          <w:rPr>
            <w:color w:val="1155cc"/>
            <w:u w:val="single"/>
            <w:rtl w:val="0"/>
          </w:rPr>
          <w:t xml:space="preserve">Table Detection Model</w:t>
        </w:r>
      </w:hyperlink>
      <w:r w:rsidDel="00000000" w:rsidR="00000000" w:rsidRPr="00000000">
        <w:rPr>
          <w:rtl w:val="0"/>
        </w:rPr>
        <w:t xml:space="preserve">. Furthermore, mark the detected table locations with a b-box (table.py, tableBbox.py)</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(July) Set up a validation set for the table detection model for our tasks using known tables from 142 pdfs (The validation process and methods are documented in 05-Validation.ipynb).</w:t>
      </w:r>
      <w:r w:rsidDel="00000000" w:rsidR="00000000" w:rsidRPr="00000000">
        <w:rPr>
          <w:rtl w:val="0"/>
        </w:rPr>
      </w:r>
    </w:p>
    <w:p w:rsidR="00000000" w:rsidDel="00000000" w:rsidP="00000000" w:rsidRDefault="00000000" w:rsidRPr="00000000" w14:paraId="0000001A">
      <w:pPr>
        <w:numPr>
          <w:ilvl w:val="0"/>
          <w:numId w:val="3"/>
        </w:numPr>
        <w:ind w:left="720" w:hanging="360"/>
        <w:rPr>
          <w:sz w:val="24"/>
          <w:szCs w:val="24"/>
          <w:u w:val="none"/>
        </w:rPr>
      </w:pPr>
      <w:r w:rsidDel="00000000" w:rsidR="00000000" w:rsidRPr="00000000">
        <w:rPr>
          <w:rtl w:val="0"/>
        </w:rPr>
        <w:t xml:space="preserve">Shift focus to California Dataset only and run a preliminary table detection task on the CA data. We retrieved around 69269 images from 500 pdfs. Then, we ran the table detection on these images using the above model. We found that the model is “too” good at finding tables, it is prone to false positives. However, we recognized that the found tables that are actually tables are marked with very high accuracy &gt;99% whereas the found tables that are not actually tables (footnotes, glossaries, etc) are marked with much lower accuracy &lt;80%.</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Validating False Negatives: Using the validation set from 4, we checked to see how much data is lost from the table detection algorithm (undetected tables). Upon initial inspection, we are able to estimate 83% of tables are retained in the data. However, this is still </w:t>
      </w:r>
      <w:r w:rsidDel="00000000" w:rsidR="00000000" w:rsidRPr="00000000">
        <w:rPr>
          <w:u w:val="single"/>
          <w:rtl w:val="0"/>
        </w:rPr>
        <w:t xml:space="preserve">work in progress.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Returning to False Positives: We tried out a threshold rating of 0.8 to filter out some false positives. Using the test set that had 19,000 images, the model deemed that 15,000 images had a table on them. By setting a threshold of 0.8, we shrank the number of images with tables down to 9,000. The natural next step is to verify for false positives again.</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(8/1/24) </w:t>
      </w:r>
      <w:r w:rsidDel="00000000" w:rsidR="00000000" w:rsidRPr="00000000">
        <w:rPr>
          <w:u w:val="single"/>
          <w:rtl w:val="0"/>
        </w:rPr>
        <w:t xml:space="preserve">Conclusion for validation testing</w:t>
      </w:r>
      <w:r w:rsidDel="00000000" w:rsidR="00000000" w:rsidRPr="00000000">
        <w:rPr>
          <w:rtl w:val="0"/>
        </w:rPr>
        <w:t xml:space="preserve">: 0.75 threshold filter. Apply said filter to the database. </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(8/1/24) Added additional data from 1980’s. Total of 19950 images were added to the repository.</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(8/2/24)The USGS database is not complete. After testing, we found that 40.7% of California documents are not available directly from the USGS database. Some of these documents are retrievable; however, others are not accessible completely.</w:t>
      </w:r>
      <w:r w:rsidDel="00000000" w:rsidR="00000000" w:rsidRPr="00000000">
        <w:rPr>
          <w:rtl w:val="0"/>
        </w:rPr>
      </w:r>
    </w:p>
    <w:p w:rsidR="00000000" w:rsidDel="00000000" w:rsidP="00000000" w:rsidRDefault="00000000" w:rsidRPr="00000000" w14:paraId="00000020">
      <w:pPr>
        <w:pStyle w:val="Heading2"/>
        <w:rPr/>
      </w:pPr>
      <w:bookmarkStart w:colFirst="0" w:colLast="0" w:name="_cto2r1djn9k1" w:id="3"/>
      <w:bookmarkEnd w:id="3"/>
      <w:r w:rsidDel="00000000" w:rsidR="00000000" w:rsidRPr="00000000">
        <w:rPr>
          <w:rtl w:val="0"/>
        </w:rPr>
        <w:t xml:space="preserve">OCR</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(8/6/24) Ran initial test with Google Tesseract on pdf image to digitize table. Results can be found here: </w:t>
      </w:r>
      <w:hyperlink r:id="rId9">
        <w:r w:rsidDel="00000000" w:rsidR="00000000" w:rsidRPr="00000000">
          <w:rPr>
            <w:color w:val="1155cc"/>
            <w:u w:val="single"/>
            <w:rtl w:val="0"/>
          </w:rPr>
          <w:t xml:space="preserve">https://github.com/TheYibster/PDFTesseract</w:t>
        </w:r>
      </w:hyperlink>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(8/7/24) We need to identify columns and table structure of the tables detected above. Initial attempt at column identification can be found here:  </w:t>
      </w:r>
      <w:hyperlink r:id="rId10">
        <w:r w:rsidDel="00000000" w:rsidR="00000000" w:rsidRPr="00000000">
          <w:rPr>
            <w:color w:val="1155cc"/>
            <w:u w:val="single"/>
            <w:rtl w:val="0"/>
          </w:rPr>
          <w:t xml:space="preserve">https://drive.google.com/drive/u/1/folders/17UxWPd-n32BgQcacj9FH68QlZb7MNgLI</w:t>
        </w:r>
      </w:hyperlink>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(8/7/24) Extract the tables from our table detection results for the california data in the 1970s and 1980s.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(8/8/24) We found that most of our problems lie with the cluttered tables which is most of our data. Some possible solutions include post-processing of bbox boundaries, openCV line detection, and other models. </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(8/9/24) Develop further column detection tasks with preprocessing: Develop a snapshot of what works with the following methods. Compile a snapshot of all preprocessing techniques for Tuesday </w:t>
      </w:r>
      <w:r w:rsidDel="00000000" w:rsidR="00000000" w:rsidRPr="00000000">
        <w:rPr>
          <w:rtl w:val="0"/>
        </w:rPr>
        <w:t xml:space="preserve">Aug 13, 2024</w:t>
      </w:r>
      <w:r w:rsidDel="00000000" w:rsidR="00000000" w:rsidRPr="00000000">
        <w:rPr>
          <w:rtl w:val="0"/>
        </w:rPr>
        <w:t xml:space="preserve">.</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Grayscale Conversion: Simplifies the image to one channel.</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Gaussian Blur: Reduces noise to make edges smoother.</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Thresholding: Converts grayscale to binary, separating foreground from background.</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Erosion: Reduces line thickness and removes noise.</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Dilation: Thickens lines to make them more pronounced.</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Contrast Enhancement: Improves the visibility of details.</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Edge Detection: Highlights areas of rapid intensity change (edges/lines).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Hough Line Transform: Detects and highlights straight lines.</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Grayscale to 3-Channel Conversion: Converts grayscale images back to a 3-channel RGB format.</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Max Resize: Resizes the image for easier processing and visualization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(8/9/24) Header Detection: Start looking into solutions for header recognition. Found a very promising model here: </w:t>
      </w:r>
      <w:hyperlink r:id="rId11">
        <w:r w:rsidDel="00000000" w:rsidR="00000000" w:rsidRPr="00000000">
          <w:rPr>
            <w:color w:val="1155cc"/>
            <w:u w:val="single"/>
            <w:rtl w:val="0"/>
          </w:rPr>
          <w:t xml:space="preserve">https://paddlepaddle.github.io/PaddleOCR/en/index.html</w:t>
        </w:r>
      </w:hyperlink>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(8/12/24) Finished testing the preprocessing techniques; unfortunately, none of them output desired results. However, paddleOCR was able to detect columns correctly. Needs further testing on the rest of the sample data tables.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(8/13/24) Met with Kelly and Annette today, started looking into possible ways we can store our data. Here is the suggestion from Annette:</w:t>
      </w:r>
      <w:hyperlink r:id="rId12">
        <w:r w:rsidDel="00000000" w:rsidR="00000000" w:rsidRPr="00000000">
          <w:rPr>
            <w:color w:val="0000ee"/>
            <w:u w:val="single"/>
            <w:rtl w:val="0"/>
          </w:rPr>
          <w:t xml:space="preserve">General Resources</w:t>
        </w:r>
      </w:hyperlink>
      <w:r w:rsidDel="00000000" w:rsidR="00000000" w:rsidRPr="00000000">
        <w:rPr>
          <w:rtl w:val="0"/>
        </w:rPr>
        <w:t xml:space="preserve">. Additionally, I looked into the options for PaddleOCR and tested all the sample tables. Results are a lot better than before </w:t>
      </w:r>
      <w:hyperlink r:id="rId13">
        <w:r w:rsidDel="00000000" w:rsidR="00000000" w:rsidRPr="00000000">
          <w:rPr>
            <w:color w:val="0000ee"/>
            <w:u w:val="single"/>
            <w:rtl w:val="0"/>
          </w:rPr>
          <w:t xml:space="preserve">output (1)</w:t>
        </w:r>
      </w:hyperlink>
      <w:r w:rsidDel="00000000" w:rsidR="00000000" w:rsidRPr="00000000">
        <w:rPr>
          <w:rtl w:val="0"/>
        </w:rPr>
        <w:t xml:space="preserv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(8/14/24) Two major problems for the paddleOCR method are complex data structures and the presence of … within the data. I will focus on addressing the … within the dataset first. Ideas: fine-tuning the model or post-processing.</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(8/15/24) Fine-tuning is no longer an option as the amount of training data required is out of the scope of an individual’s capability. </w:t>
      </w:r>
      <w:hyperlink r:id="rId14">
        <w:r w:rsidDel="00000000" w:rsidR="00000000" w:rsidRPr="00000000">
          <w:rPr>
            <w:color w:val="1155cc"/>
            <w:u w:val="single"/>
            <w:rtl w:val="0"/>
          </w:rPr>
          <w:t xml:space="preserve">https://paddlepaddle.github.io/PaddleOCR/en/ppstructure/model_train/training.html#33-build-your-own-dataset</w:t>
        </w:r>
      </w:hyperlink>
      <w:r w:rsidDel="00000000" w:rsidR="00000000" w:rsidRPr="00000000">
        <w:rPr>
          <w:rtl w:val="0"/>
        </w:rPr>
        <w:t xml:space="preserve">. Which means we will have to attempt to post process the model outputs so that the data is structured correctly. The issue with the …’s is that its causing the model to merge 2 rows into 1. This could possibly be solved by using the white space to separate the rows.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(8/16/24) Prepared the work so far with PaddleOCR for deployment onto the cluster. We have two scripts ready, one for turning the tables into .xlsx and another for outputting html tables for the data.</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(8/20/24) Ran into some trouble with the csv. Rows and Columns are being squished together at random by paddleOCR. Since there is no clear pattern; it is hard to come up with an algorithm that reconstructs the structure of the original dataframe.</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(8/22/24) Came up with two algorithms: row reconstruction </w:t>
        <w:tab/>
        <w:t xml:space="preserve">and column reconstruction. However, after running both algorithms, there is no clear incentive to use one over the other. Alternative post-processing method is to use another AI to reconstruct the table.</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Option A: OpenAI assistant - </w:t>
      </w:r>
      <w:hyperlink r:id="rId15">
        <w:r w:rsidDel="00000000" w:rsidR="00000000" w:rsidRPr="00000000">
          <w:rPr>
            <w:color w:val="1155cc"/>
            <w:u w:val="single"/>
            <w:rtl w:val="0"/>
          </w:rPr>
          <w:t xml:space="preserve">https://platform.openai.com/docs/assistants/overview</w:t>
        </w:r>
      </w:hyperlink>
      <w:r w:rsidDel="00000000" w:rsidR="00000000" w:rsidRPr="00000000">
        <w:rPr>
          <w:rtl w:val="0"/>
        </w:rPr>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Option B: Use OpenCV’s methods to conduct smoothing to assist the model in finding the data structure</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(8/23/24) Since we don’t know how many tables in our actual database requires post-processing. I ran the model on a temporary list of tables of water data from California 1970. Outputs located at /home/waves/data/usgs_extract/paddleOutput.</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(8/26/24) After running the model of the temporary data, we found that about 54% of our data required additional post-processing. Change in approach; post processing and deep-learning may be too complex for our problem. We can simply try to remove the noise in our data with some pre-processing. What is different this time is that we will focus on local pattern recognition rather than global noise reduction of the images.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(8/27/24) Found two options for potential pattern recognition:</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OpenCV- free and open sourced lots of documentation;but, very limited in capabilities</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OpenAI- Not free, not open sourced; but, still has lots of documentation and is extremely capable.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(8/30/24) </w:t>
      </w:r>
      <w:r w:rsidDel="00000000" w:rsidR="00000000" w:rsidRPr="00000000">
        <w:rPr>
          <w:rtl w:val="0"/>
        </w:rPr>
        <w:t xml:space="preserve">OpenCV is what we will be using for pattern recognition.</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After tuning the pattern recognition a bit I found some results. </w:t>
      </w:r>
    </w:p>
    <w:p w:rsidR="00000000" w:rsidDel="00000000" w:rsidP="00000000" w:rsidRDefault="00000000" w:rsidRPr="00000000" w14:paraId="00000041">
      <w:pPr>
        <w:numPr>
          <w:ilvl w:val="2"/>
          <w:numId w:val="1"/>
        </w:numPr>
        <w:ind w:left="2160" w:hanging="360"/>
        <w:rPr>
          <w:u w:val="none"/>
        </w:rPr>
      </w:pPr>
      <w:r w:rsidDel="00000000" w:rsidR="00000000" w:rsidRPr="00000000">
        <w:rPr>
          <w:rtl w:val="0"/>
        </w:rPr>
        <w:t xml:space="preserve">An aggressive approach that gets all dots/noise in one go; however, this also removes horizontal lines. </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A semi-aggressive approach that finds most noise but not all. </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A Naive approach that gets rid of all lines. </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I am thinking of possibly exploring the 3rd and 1st option. The 1st option will require vertical line restoration. The following images are 1, 2, 3, and original images respectively.</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(9/3/24) Begin to look into validation of tables; created a workable validation data set from the test tables provided here: </w:t>
      </w:r>
      <w:hyperlink r:id="rId16">
        <w:r w:rsidDel="00000000" w:rsidR="00000000" w:rsidRPr="00000000">
          <w:rPr>
            <w:color w:val="0000ee"/>
            <w:u w:val="single"/>
            <w:rtl w:val="0"/>
          </w:rPr>
          <w:t xml:space="preserve">Validation Datasets</w:t>
        </w:r>
      </w:hyperlink>
      <w:r w:rsidDel="00000000" w:rsidR="00000000" w:rsidRPr="00000000">
        <w:rPr>
          <w:rtl w:val="0"/>
        </w:rPr>
        <w:t xml:space="preserve">. Scanning pdfs and tables into clusters for eventual validation tests.</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(9/4/24) Vertical line removal proved nearly impossible without the use of complex models. Simple algorithms have trouble removing just the vertical lines because the spacing between letters vertically are something smaller that the gaps between some vertical lines (i.e.) some letters/numbers are removed before the lines are removed. Shifting focus to 17 (iii), we will try to see the results of removing all lines from the table.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(9/5/24) Drafted a working script for removing all lines of tables and ran an initial test with paddlepaddleOCR; the results are better but not satisfactory. Interestingly, the Microsoft model no longer cuts between columns which requires further experimentation.</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After tuning the bbox grids of the Microsoft model; the model is capable of capturing the individual columns; using the individual columns, we then pass them into the OCR model to obtain a non-obstructed data-frame. This is a working pipeline that can capture almost all of our scanned tables.</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Furthermore, we can scan tables twice to obtain a Microsoft model and a Paddle model result in order to maximize the chance of a successful data rescue.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(9/6/24) Discussed with Anna about table validation.</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Approach #1: we will take the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d1d2d3"/>
          <w:sz w:val="23"/>
          <w:szCs w:val="23"/>
          <w:shd w:fill="222529" w:val="clear"/>
        </w:rPr>
      </w:pPr>
      <w:r w:rsidDel="00000000" w:rsidR="00000000" w:rsidRPr="00000000">
        <w:rPr>
          <w:rtl w:val="0"/>
        </w:rPr>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addlepaddle.github.io/PaddleOCR/en/index.html" TargetMode="External"/><Relationship Id="rId10" Type="http://schemas.openxmlformats.org/officeDocument/2006/relationships/hyperlink" Target="https://drive.google.com/drive/u/1/folders/17UxWPd-n32BgQcacj9FH68QlZb7MNgLI" TargetMode="External"/><Relationship Id="rId13" Type="http://schemas.openxmlformats.org/officeDocument/2006/relationships/hyperlink" Target="https://drive.google.com/drive/u/0/folders/1ClgsapbNwI1rtMGZWGiWvqIPmqFt61H3" TargetMode="External"/><Relationship Id="rId12" Type="http://schemas.openxmlformats.org/officeDocument/2006/relationships/hyperlink" Target="https://docs.google.com/document/d/1kT5ZayHxV9veQwVPRJovjZp9aDStfgV_hKgssLrFmt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heYibster/PDFTesseract" TargetMode="External"/><Relationship Id="rId15" Type="http://schemas.openxmlformats.org/officeDocument/2006/relationships/hyperlink" Target="https://platform.openai.com/docs/assistants/overview" TargetMode="External"/><Relationship Id="rId14" Type="http://schemas.openxmlformats.org/officeDocument/2006/relationships/hyperlink" Target="https://paddlepaddle.github.io/PaddleOCR/en/ppstructure/model_train/training.html#33-build-your-own-dataset" TargetMode="External"/><Relationship Id="rId16" Type="http://schemas.openxmlformats.org/officeDocument/2006/relationships/hyperlink" Target="https://drive.google.com/drive/folders/1dnpew0T979iQurXcFsB3x-_BKMbIhUQ-" TargetMode="External"/><Relationship Id="rId5" Type="http://schemas.openxmlformats.org/officeDocument/2006/relationships/styles" Target="styles.xml"/><Relationship Id="rId6" Type="http://schemas.openxmlformats.org/officeDocument/2006/relationships/hyperlink" Target="https://github.com/ecohydro/usgs_extract/tree/main/usgs_extract" TargetMode="External"/><Relationship Id="rId7" Type="http://schemas.openxmlformats.org/officeDocument/2006/relationships/hyperlink" Target="https://pypi.org/project/pillow/" TargetMode="External"/><Relationship Id="rId8" Type="http://schemas.openxmlformats.org/officeDocument/2006/relationships/hyperlink" Target="https://huggingface.co/microsoft/table-transformer-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