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6FF69" w14:textId="1B9D361B" w:rsidR="00F745FD" w:rsidRPr="00F745FD" w:rsidRDefault="00F745FD" w:rsidP="00F745FD">
      <w:pPr>
        <w:spacing w:line="360" w:lineRule="auto"/>
        <w:jc w:val="center"/>
        <w:rPr>
          <w:b/>
          <w:bCs/>
        </w:rPr>
      </w:pPr>
      <w:r w:rsidRPr="00F745FD">
        <w:rPr>
          <w:b/>
          <w:bCs/>
        </w:rPr>
        <w:t>Trabajo Practico N°2 Big Data (UNT) 2024</w:t>
      </w:r>
    </w:p>
    <w:p w14:paraId="7644A625" w14:textId="143FA980" w:rsidR="00F745FD" w:rsidRPr="00F745FD" w:rsidRDefault="00F745FD" w:rsidP="002B4799">
      <w:pPr>
        <w:spacing w:line="360" w:lineRule="auto"/>
        <w:jc w:val="both"/>
        <w:rPr>
          <w:b/>
          <w:bCs/>
        </w:rPr>
      </w:pPr>
      <w:r w:rsidRPr="00F745FD">
        <w:rPr>
          <w:b/>
          <w:bCs/>
        </w:rPr>
        <w:t>Grupo I:</w:t>
      </w:r>
    </w:p>
    <w:p w14:paraId="2F4F4696" w14:textId="776EA126" w:rsidR="00F745FD" w:rsidRDefault="00F745FD" w:rsidP="002B4799">
      <w:pPr>
        <w:spacing w:line="360" w:lineRule="auto"/>
        <w:jc w:val="both"/>
      </w:pPr>
      <w:r>
        <w:t>Pilar Valdez</w:t>
      </w:r>
    </w:p>
    <w:p w14:paraId="457F399E" w14:textId="00806B2D" w:rsidR="00F745FD" w:rsidRDefault="00F745FD" w:rsidP="002B4799">
      <w:pPr>
        <w:spacing w:line="360" w:lineRule="auto"/>
        <w:jc w:val="both"/>
      </w:pPr>
      <w:r>
        <w:t>José López</w:t>
      </w:r>
    </w:p>
    <w:p w14:paraId="23A49C19" w14:textId="77777777" w:rsidR="00F745FD" w:rsidRPr="00F745FD" w:rsidRDefault="00F745FD" w:rsidP="002B4799">
      <w:pPr>
        <w:spacing w:line="360" w:lineRule="auto"/>
        <w:jc w:val="both"/>
        <w:rPr>
          <w:b/>
          <w:bCs/>
        </w:rPr>
      </w:pPr>
      <w:r w:rsidRPr="00F745FD">
        <w:rPr>
          <w:b/>
          <w:bCs/>
        </w:rPr>
        <w:t>Parte I: Limpieza de la Base</w:t>
      </w:r>
    </w:p>
    <w:p w14:paraId="499A384D" w14:textId="1626CAD4" w:rsidR="00F745FD" w:rsidRDefault="00F745FD" w:rsidP="002B4799">
      <w:pPr>
        <w:spacing w:line="360" w:lineRule="auto"/>
        <w:jc w:val="both"/>
      </w:pPr>
      <w:r>
        <w:t xml:space="preserve">Detectamos que algunos datos estaban desplazados a nivel de Fila, y que se podían acomodar para no perderlos. Como no pudimos encontrar una solución mediante código de Python, acomodamos esos datos usando Stata y pasando a una planilla Excel, desde la cual cargamos los datos en </w:t>
      </w:r>
      <w:proofErr w:type="spellStart"/>
      <w:r>
        <w:t>Jupyter</w:t>
      </w:r>
      <w:proofErr w:type="spellEnd"/>
      <w:r>
        <w:t>.</w:t>
      </w:r>
    </w:p>
    <w:p w14:paraId="0CDAFD6A" w14:textId="5FB7C80C" w:rsidR="00B54E1A" w:rsidRDefault="00B54E1A" w:rsidP="002B4799">
      <w:pPr>
        <w:spacing w:line="360" w:lineRule="auto"/>
        <w:jc w:val="both"/>
      </w:pPr>
      <w:r>
        <w:t>Detectamos 11 filas duplicadas. Las cuales fueron eliminadas.</w:t>
      </w:r>
    </w:p>
    <w:p w14:paraId="35338586" w14:textId="6E5FBDB4" w:rsidR="004E30FE" w:rsidRDefault="004E30FE" w:rsidP="002B4799">
      <w:pPr>
        <w:spacing w:line="360" w:lineRule="auto"/>
        <w:jc w:val="both"/>
      </w:pPr>
      <w:r>
        <w:t>Observamos que para 10 de las 16 variables habían exactamente 28</w:t>
      </w:r>
      <w:r w:rsidR="00B54E1A">
        <w:t>5</w:t>
      </w:r>
      <w:r>
        <w:t xml:space="preserve"> valores faltantes. </w:t>
      </w:r>
      <w:proofErr w:type="spellStart"/>
      <w:r w:rsidRPr="004E30FE">
        <w:rPr>
          <w:lang w:val="en-US"/>
        </w:rPr>
        <w:t>Estas</w:t>
      </w:r>
      <w:proofErr w:type="spellEnd"/>
      <w:r w:rsidRPr="004E30FE">
        <w:rPr>
          <w:lang w:val="en-US"/>
        </w:rPr>
        <w:t xml:space="preserve"> </w:t>
      </w:r>
      <w:proofErr w:type="spellStart"/>
      <w:r w:rsidRPr="004E30FE">
        <w:rPr>
          <w:lang w:val="en-US"/>
        </w:rPr>
        <w:t>eran</w:t>
      </w:r>
      <w:proofErr w:type="spellEnd"/>
      <w:r w:rsidRPr="004E30FE">
        <w:rPr>
          <w:lang w:val="en-US"/>
        </w:rPr>
        <w:t xml:space="preserve">: </w:t>
      </w:r>
      <w:proofErr w:type="spellStart"/>
      <w:r w:rsidRPr="004E30FE">
        <w:rPr>
          <w:lang w:val="en-US"/>
        </w:rPr>
        <w:t>host_id</w:t>
      </w:r>
      <w:proofErr w:type="spellEnd"/>
      <w:r w:rsidRPr="004E30FE">
        <w:rPr>
          <w:lang w:val="en-US"/>
        </w:rPr>
        <w:t xml:space="preserve">, </w:t>
      </w:r>
      <w:proofErr w:type="spellStart"/>
      <w:r w:rsidRPr="004E30FE">
        <w:rPr>
          <w:lang w:val="en-US"/>
        </w:rPr>
        <w:t>neighbourhood</w:t>
      </w:r>
      <w:proofErr w:type="spellEnd"/>
      <w:r w:rsidRPr="004E30FE">
        <w:rPr>
          <w:lang w:val="en-US"/>
        </w:rPr>
        <w:t xml:space="preserve">, </w:t>
      </w:r>
      <w:proofErr w:type="spellStart"/>
      <w:r w:rsidRPr="004E30FE">
        <w:rPr>
          <w:lang w:val="en-US"/>
        </w:rPr>
        <w:t>neighbourhood_group</w:t>
      </w:r>
      <w:proofErr w:type="spellEnd"/>
      <w:r w:rsidRPr="004E30FE">
        <w:rPr>
          <w:lang w:val="en-US"/>
        </w:rPr>
        <w:t xml:space="preserve">, latitude, longitude, </w:t>
      </w:r>
      <w:proofErr w:type="spellStart"/>
      <w:r w:rsidRPr="004E30FE">
        <w:rPr>
          <w:lang w:val="en-US"/>
        </w:rPr>
        <w:t>room_</w:t>
      </w:r>
      <w:r>
        <w:rPr>
          <w:lang w:val="en-US"/>
        </w:rPr>
        <w:t>type</w:t>
      </w:r>
      <w:proofErr w:type="spellEnd"/>
      <w:r>
        <w:rPr>
          <w:lang w:val="en-US"/>
        </w:rPr>
        <w:t xml:space="preserve">, </w:t>
      </w:r>
      <w:proofErr w:type="spellStart"/>
      <w:r>
        <w:rPr>
          <w:lang w:val="en-US"/>
        </w:rPr>
        <w:t>minimum_nights</w:t>
      </w:r>
      <w:proofErr w:type="spellEnd"/>
      <w:r>
        <w:rPr>
          <w:lang w:val="en-US"/>
        </w:rPr>
        <w:t xml:space="preserve">, </w:t>
      </w:r>
      <w:proofErr w:type="spellStart"/>
      <w:r>
        <w:rPr>
          <w:lang w:val="en-US"/>
        </w:rPr>
        <w:t>number_of_reviews</w:t>
      </w:r>
      <w:proofErr w:type="spellEnd"/>
      <w:r>
        <w:rPr>
          <w:lang w:val="en-US"/>
        </w:rPr>
        <w:t xml:space="preserve">, </w:t>
      </w:r>
      <w:proofErr w:type="spellStart"/>
      <w:r>
        <w:rPr>
          <w:lang w:val="en-US"/>
        </w:rPr>
        <w:t>calculated_host_listings_count</w:t>
      </w:r>
      <w:proofErr w:type="spellEnd"/>
      <w:r>
        <w:rPr>
          <w:lang w:val="en-US"/>
        </w:rPr>
        <w:t xml:space="preserve"> y availability_365. </w:t>
      </w:r>
      <w:r w:rsidRPr="004E30FE">
        <w:t>Usamos el comando preserve y probamos eliminando las observaciones para l</w:t>
      </w:r>
      <w:r>
        <w:t xml:space="preserve">as cuales </w:t>
      </w:r>
      <w:proofErr w:type="spellStart"/>
      <w:r w:rsidRPr="004E30FE">
        <w:t>neighbourhood</w:t>
      </w:r>
      <w:proofErr w:type="spellEnd"/>
      <w:r>
        <w:t xml:space="preserve"> tenía </w:t>
      </w:r>
      <w:proofErr w:type="spellStart"/>
      <w:r>
        <w:t>missing</w:t>
      </w:r>
      <w:proofErr w:type="spellEnd"/>
      <w:r>
        <w:t xml:space="preserve"> </w:t>
      </w:r>
      <w:proofErr w:type="spellStart"/>
      <w:r>
        <w:t>values</w:t>
      </w:r>
      <w:proofErr w:type="spellEnd"/>
      <w:r>
        <w:t>. Observamos que al eliminar esas 28</w:t>
      </w:r>
      <w:r w:rsidR="00A21B0F">
        <w:t>5</w:t>
      </w:r>
      <w:r>
        <w:t xml:space="preserve"> variables para </w:t>
      </w:r>
      <w:proofErr w:type="spellStart"/>
      <w:r>
        <w:t>neighbourhood</w:t>
      </w:r>
      <w:proofErr w:type="spellEnd"/>
      <w:r>
        <w:t xml:space="preserve">, se eliminaron los </w:t>
      </w:r>
      <w:proofErr w:type="spellStart"/>
      <w:r>
        <w:t>missing</w:t>
      </w:r>
      <w:proofErr w:type="spellEnd"/>
      <w:r>
        <w:t xml:space="preserve"> </w:t>
      </w:r>
      <w:proofErr w:type="spellStart"/>
      <w:r>
        <w:t>values</w:t>
      </w:r>
      <w:proofErr w:type="spellEnd"/>
      <w:r>
        <w:t xml:space="preserve"> para las otras 9 variables y se redujeron en la misma cantidad los datos faltantes en </w:t>
      </w:r>
      <w:r w:rsidR="002B47EE">
        <w:t>4 de las 6 variables restantes. Esto implicaba que para esas 28</w:t>
      </w:r>
      <w:r w:rsidR="00A21B0F">
        <w:t>5</w:t>
      </w:r>
      <w:r w:rsidR="002B47EE">
        <w:t xml:space="preserve"> observaciones teníamos sólo dos variables de información, por lo que imputar esas observaciones no hubiera sido posible.</w:t>
      </w:r>
    </w:p>
    <w:p w14:paraId="03DD74CB" w14:textId="78C6D1C4" w:rsidR="002B47EE" w:rsidRDefault="002B47EE" w:rsidP="002B4799">
      <w:pPr>
        <w:spacing w:line="360" w:lineRule="auto"/>
        <w:jc w:val="both"/>
      </w:pPr>
      <w:r>
        <w:t xml:space="preserve">Observamos que la variable id pasó de tener 161 observaciones antes de eliminar las 286 a tener </w:t>
      </w:r>
      <w:r w:rsidRPr="002B47EE">
        <w:t>160</w:t>
      </w:r>
      <w:r>
        <w:t xml:space="preserve"> observaciones luego de haberlo hecho. Si bien al momento de hacer la limpieza nos percatamos de que 160 observaciones se habían desplazado una fila hacia la izquierda en la tabla, no sucedía lo mismo con los id, por lo que, como además contamos con una segunda variable de identificación del host, </w:t>
      </w:r>
      <w:proofErr w:type="spellStart"/>
      <w:r>
        <w:t>host_id</w:t>
      </w:r>
      <w:proofErr w:type="spellEnd"/>
      <w:r>
        <w:t>,</w:t>
      </w:r>
      <w:r w:rsidR="00A21B0F">
        <w:t xml:space="preserve"> y consideramos no es relevante para el análisis, es que</w:t>
      </w:r>
      <w:r>
        <w:t xml:space="preserve"> decidimos eliminarla del </w:t>
      </w:r>
      <w:r w:rsidR="00A21B0F">
        <w:t xml:space="preserve">data </w:t>
      </w:r>
      <w:proofErr w:type="spellStart"/>
      <w:r w:rsidR="00A21B0F">
        <w:t>frame</w:t>
      </w:r>
      <w:proofErr w:type="spellEnd"/>
      <w:r>
        <w:t xml:space="preserve">. </w:t>
      </w:r>
    </w:p>
    <w:p w14:paraId="19FE7303" w14:textId="4EB746E4" w:rsidR="00F84B7F" w:rsidRDefault="00F84B7F" w:rsidP="00F84B7F">
      <w:pPr>
        <w:spacing w:line="360" w:lineRule="auto"/>
        <w:jc w:val="both"/>
      </w:pPr>
      <w:r>
        <w:t xml:space="preserve">Por lo que ahora teníamos sólo </w:t>
      </w:r>
      <w:r w:rsidR="00A21B0F">
        <w:t>6</w:t>
      </w:r>
      <w:r w:rsidR="000568B8">
        <w:t xml:space="preserve"> </w:t>
      </w:r>
      <w:r>
        <w:t xml:space="preserve">variables que presentaban datos faltantes. A las variables </w:t>
      </w:r>
      <w:proofErr w:type="spellStart"/>
      <w:r>
        <w:t>name</w:t>
      </w:r>
      <w:proofErr w:type="spellEnd"/>
      <w:r>
        <w:t xml:space="preserve"> y </w:t>
      </w:r>
      <w:proofErr w:type="spellStart"/>
      <w:r>
        <w:t>host_name</w:t>
      </w:r>
      <w:proofErr w:type="spellEnd"/>
      <w:r>
        <w:t xml:space="preserve">, con </w:t>
      </w:r>
      <w:r w:rsidR="002B47EE">
        <w:t xml:space="preserve">26 y 22 </w:t>
      </w:r>
      <w:r>
        <w:t>datos faltantes</w:t>
      </w:r>
      <w:r w:rsidR="002B47EE">
        <w:t xml:space="preserve"> respectivamente</w:t>
      </w:r>
      <w:r>
        <w:t xml:space="preserve">, decidimos eliminarlas </w:t>
      </w:r>
      <w:r w:rsidR="004346A4">
        <w:t xml:space="preserve">porque consideramos que no añadirían valor al análisis de datos ni a la predicción de ningún efecto que pudiera interesarnos estimar. Cabe aclarar que la eliminación de estas variables, al igual que la de </w:t>
      </w:r>
      <w:proofErr w:type="spellStart"/>
      <w:r w:rsidR="004346A4">
        <w:t>host_id</w:t>
      </w:r>
      <w:proofErr w:type="spellEnd"/>
      <w:r w:rsidR="004346A4">
        <w:t xml:space="preserve">, fue posterior a la de las observaciones duplicadas.  </w:t>
      </w:r>
    </w:p>
    <w:p w14:paraId="799E68A2" w14:textId="50467FB5" w:rsidR="00961780" w:rsidRPr="00C81794" w:rsidRDefault="00961780" w:rsidP="00C81794">
      <w:pPr>
        <w:spacing w:line="360" w:lineRule="auto"/>
        <w:jc w:val="both"/>
      </w:pPr>
      <w:proofErr w:type="spellStart"/>
      <w:r w:rsidRPr="00C81794">
        <w:lastRenderedPageBreak/>
        <w:t>Obsevamos</w:t>
      </w:r>
      <w:proofErr w:type="spellEnd"/>
      <w:r w:rsidRPr="00C81794">
        <w:t xml:space="preserve"> que </w:t>
      </w:r>
      <w:proofErr w:type="spellStart"/>
      <w:r w:rsidRPr="00C81794">
        <w:t>cuando</w:t>
      </w:r>
      <w:proofErr w:type="spellEnd"/>
      <w:r w:rsidRPr="00C81794">
        <w:t xml:space="preserve"> reviews per month </w:t>
      </w:r>
      <w:proofErr w:type="spellStart"/>
      <w:r w:rsidRPr="00C81794">
        <w:t>está</w:t>
      </w:r>
      <w:proofErr w:type="spellEnd"/>
      <w:r w:rsidRPr="00C81794">
        <w:t xml:space="preserve"> </w:t>
      </w:r>
      <w:proofErr w:type="spellStart"/>
      <w:r w:rsidRPr="00C81794">
        <w:t>vacío</w:t>
      </w:r>
      <w:proofErr w:type="spellEnd"/>
      <w:r w:rsidRPr="00C81794">
        <w:t xml:space="preserve"> </w:t>
      </w:r>
      <w:proofErr w:type="spellStart"/>
      <w:r w:rsidRPr="00C81794">
        <w:t>entonces</w:t>
      </w:r>
      <w:proofErr w:type="spellEnd"/>
      <w:r w:rsidRPr="00C81794">
        <w:t xml:space="preserve"> Last reviews </w:t>
      </w:r>
      <w:proofErr w:type="spellStart"/>
      <w:r w:rsidRPr="00C81794">
        <w:t>esta</w:t>
      </w:r>
      <w:proofErr w:type="spellEnd"/>
      <w:r w:rsidRPr="00C81794">
        <w:t xml:space="preserve"> </w:t>
      </w:r>
      <w:proofErr w:type="spellStart"/>
      <w:r w:rsidRPr="00C81794">
        <w:t>vacío</w:t>
      </w:r>
      <w:proofErr w:type="spellEnd"/>
      <w:r w:rsidRPr="00C81794">
        <w:t xml:space="preserve"> </w:t>
      </w:r>
      <w:r w:rsidRPr="00C81794">
        <w:t xml:space="preserve">es </w:t>
      </w:r>
      <w:proofErr w:type="spellStart"/>
      <w:r w:rsidRPr="00C81794">
        <w:t>decir</w:t>
      </w:r>
      <w:proofErr w:type="spellEnd"/>
      <w:r w:rsidRPr="00C81794">
        <w:t xml:space="preserve"> que </w:t>
      </w:r>
      <w:r w:rsidRPr="00C81794">
        <w:t xml:space="preserve">no </w:t>
      </w:r>
      <w:proofErr w:type="spellStart"/>
      <w:r w:rsidRPr="00C81794">
        <w:t>tiene</w:t>
      </w:r>
      <w:proofErr w:type="spellEnd"/>
      <w:r w:rsidRPr="00C81794">
        <w:t xml:space="preserve"> </w:t>
      </w:r>
      <w:proofErr w:type="spellStart"/>
      <w:r w:rsidRPr="00C81794">
        <w:t>valores</w:t>
      </w:r>
      <w:proofErr w:type="spellEnd"/>
      <w:r w:rsidRPr="00C81794">
        <w:t xml:space="preserve"> </w:t>
      </w:r>
      <w:proofErr w:type="spellStart"/>
      <w:r w:rsidRPr="00C81794">
        <w:t>porque</w:t>
      </w:r>
      <w:proofErr w:type="spellEnd"/>
      <w:r w:rsidRPr="00C81794">
        <w:t xml:space="preserve"> no </w:t>
      </w:r>
      <w:proofErr w:type="spellStart"/>
      <w:r w:rsidRPr="00C81794">
        <w:t>tuv</w:t>
      </w:r>
      <w:r w:rsidRPr="00C81794">
        <w:t>ieron</w:t>
      </w:r>
      <w:proofErr w:type="spellEnd"/>
      <w:r w:rsidRPr="00C81794">
        <w:t xml:space="preserve"> </w:t>
      </w:r>
      <w:proofErr w:type="spellStart"/>
      <w:r w:rsidRPr="00C81794">
        <w:t>nunca</w:t>
      </w:r>
      <w:proofErr w:type="spellEnd"/>
      <w:r w:rsidRPr="00C81794">
        <w:t xml:space="preserve"> </w:t>
      </w:r>
      <w:proofErr w:type="spellStart"/>
      <w:r w:rsidRPr="00C81794">
        <w:t>reseñas</w:t>
      </w:r>
      <w:proofErr w:type="spellEnd"/>
      <w:r w:rsidRPr="00C81794">
        <w:t xml:space="preserve"> y</w:t>
      </w:r>
      <w:r w:rsidRPr="00C81794">
        <w:t xml:space="preserve"> </w:t>
      </w:r>
      <w:r w:rsidRPr="00C81794">
        <w:t xml:space="preserve">que number of reviews </w:t>
      </w:r>
      <w:proofErr w:type="spellStart"/>
      <w:r w:rsidRPr="00C81794">
        <w:t>siempre</w:t>
      </w:r>
      <w:proofErr w:type="spellEnd"/>
      <w:r w:rsidRPr="00C81794">
        <w:t xml:space="preserve"> es cero </w:t>
      </w:r>
      <w:proofErr w:type="spellStart"/>
      <w:r w:rsidRPr="00C81794">
        <w:t>pues</w:t>
      </w:r>
      <w:proofErr w:type="spellEnd"/>
      <w:r w:rsidRPr="00C81794">
        <w:t xml:space="preserve"> no </w:t>
      </w:r>
      <w:proofErr w:type="spellStart"/>
      <w:r w:rsidRPr="00C81794">
        <w:t>hubo</w:t>
      </w:r>
      <w:proofErr w:type="spellEnd"/>
      <w:r w:rsidRPr="00C81794">
        <w:t xml:space="preserve"> </w:t>
      </w:r>
      <w:proofErr w:type="spellStart"/>
      <w:r w:rsidRPr="00C81794">
        <w:t>reseñas</w:t>
      </w:r>
      <w:proofErr w:type="spellEnd"/>
      <w:r w:rsidRPr="00C81794">
        <w:t>.</w:t>
      </w:r>
      <w:r w:rsidRPr="00C81794">
        <w:t xml:space="preserve"> </w:t>
      </w:r>
      <w:r w:rsidRPr="00C81794">
        <w:t xml:space="preserve">Es </w:t>
      </w:r>
      <w:proofErr w:type="spellStart"/>
      <w:r w:rsidRPr="00C81794">
        <w:t>por</w:t>
      </w:r>
      <w:proofErr w:type="spellEnd"/>
      <w:r w:rsidRPr="00C81794">
        <w:t xml:space="preserve"> </w:t>
      </w:r>
      <w:proofErr w:type="spellStart"/>
      <w:r w:rsidRPr="00C81794">
        <w:t>ello</w:t>
      </w:r>
      <w:proofErr w:type="spellEnd"/>
      <w:r w:rsidRPr="00C81794">
        <w:t xml:space="preserve"> que no son </w:t>
      </w:r>
      <w:proofErr w:type="spellStart"/>
      <w:r w:rsidRPr="00C81794">
        <w:t>valores</w:t>
      </w:r>
      <w:proofErr w:type="spellEnd"/>
      <w:r w:rsidRPr="00C81794">
        <w:t xml:space="preserve"> </w:t>
      </w:r>
      <w:proofErr w:type="spellStart"/>
      <w:r w:rsidRPr="00C81794">
        <w:t>perdidos</w:t>
      </w:r>
      <w:proofErr w:type="spellEnd"/>
      <w:r w:rsidRPr="00C81794">
        <w:t xml:space="preserve">, </w:t>
      </w:r>
      <w:proofErr w:type="spellStart"/>
      <w:r w:rsidRPr="00C81794">
        <w:t>sino</w:t>
      </w:r>
      <w:proofErr w:type="spellEnd"/>
      <w:r w:rsidRPr="00C81794">
        <w:t xml:space="preserve"> que </w:t>
      </w:r>
      <w:r w:rsidRPr="00C81794">
        <w:t xml:space="preserve">se </w:t>
      </w:r>
      <w:proofErr w:type="spellStart"/>
      <w:r w:rsidRPr="00C81794">
        <w:t>tratan</w:t>
      </w:r>
      <w:proofErr w:type="spellEnd"/>
      <w:r w:rsidRPr="00C81794">
        <w:t xml:space="preserve"> de</w:t>
      </w:r>
      <w:r w:rsidRPr="00C81794">
        <w:t xml:space="preserve"> </w:t>
      </w:r>
      <w:r w:rsidRPr="00C81794">
        <w:t>campos</w:t>
      </w:r>
      <w:r w:rsidRPr="00C81794">
        <w:t xml:space="preserve"> que es </w:t>
      </w:r>
      <w:proofErr w:type="spellStart"/>
      <w:r w:rsidRPr="00C81794">
        <w:t>correcto</w:t>
      </w:r>
      <w:proofErr w:type="spellEnd"/>
      <w:r w:rsidRPr="00C81794">
        <w:t xml:space="preserve"> no </w:t>
      </w:r>
      <w:proofErr w:type="spellStart"/>
      <w:r w:rsidRPr="00C81794">
        <w:t>tengan</w:t>
      </w:r>
      <w:proofErr w:type="spellEnd"/>
      <w:r w:rsidRPr="00C81794">
        <w:t xml:space="preserve"> valor</w:t>
      </w:r>
      <w:r w:rsidRPr="00C81794">
        <w:t>.</w:t>
      </w:r>
      <w:r w:rsidRPr="00C81794">
        <w:t xml:space="preserve"> </w:t>
      </w:r>
    </w:p>
    <w:p w14:paraId="2A94A318" w14:textId="083DB218" w:rsidR="00C64DAE" w:rsidRPr="00C81794" w:rsidRDefault="00961780" w:rsidP="00C81794">
      <w:pPr>
        <w:spacing w:line="360" w:lineRule="auto"/>
        <w:jc w:val="both"/>
      </w:pPr>
      <w:r w:rsidRPr="00C81794">
        <w:t xml:space="preserve">A </w:t>
      </w:r>
      <w:proofErr w:type="spellStart"/>
      <w:r w:rsidRPr="00C81794">
        <w:t>continuación</w:t>
      </w:r>
      <w:proofErr w:type="spellEnd"/>
      <w:r w:rsidRPr="00C81794">
        <w:t xml:space="preserve"> </w:t>
      </w:r>
      <w:proofErr w:type="spellStart"/>
      <w:r w:rsidRPr="00C81794">
        <w:t>reemplazamos</w:t>
      </w:r>
      <w:proofErr w:type="spellEnd"/>
      <w:r w:rsidRPr="00C81794">
        <w:t xml:space="preserve"> </w:t>
      </w:r>
      <w:proofErr w:type="spellStart"/>
      <w:r w:rsidRPr="00C81794">
        <w:t>los</w:t>
      </w:r>
      <w:proofErr w:type="spellEnd"/>
      <w:r w:rsidRPr="00C81794">
        <w:t xml:space="preserve"> </w:t>
      </w:r>
      <w:proofErr w:type="spellStart"/>
      <w:r w:rsidRPr="00C81794">
        <w:t>vacíos</w:t>
      </w:r>
      <w:proofErr w:type="spellEnd"/>
      <w:r w:rsidRPr="00C81794">
        <w:t xml:space="preserve"> de reviews per month </w:t>
      </w:r>
      <w:proofErr w:type="spellStart"/>
      <w:r w:rsidRPr="00C81794">
        <w:t>por</w:t>
      </w:r>
      <w:proofErr w:type="spellEnd"/>
      <w:r w:rsidRPr="00C81794">
        <w:t xml:space="preserve"> valor de cero.</w:t>
      </w:r>
    </w:p>
    <w:p w14:paraId="48D81574" w14:textId="77777777" w:rsidR="00B04476" w:rsidRDefault="009C5E23" w:rsidP="009C5E23">
      <w:pPr>
        <w:spacing w:line="360" w:lineRule="auto"/>
        <w:jc w:val="both"/>
      </w:pPr>
      <w:r>
        <w:t>A</w:t>
      </w:r>
      <w:r w:rsidRPr="009C5E23">
        <w:t xml:space="preserve"> l</w:t>
      </w:r>
      <w:r w:rsidR="00667107">
        <w:t>os 15 datos faltantes en la variable Price,</w:t>
      </w:r>
      <w:r w:rsidRPr="009C5E23">
        <w:t xml:space="preserve"> </w:t>
      </w:r>
      <w:r>
        <w:t xml:space="preserve">les realizamos una imputación por media </w:t>
      </w:r>
      <w:r w:rsidR="00667107">
        <w:t>condicional</w:t>
      </w:r>
      <w:r>
        <w:t xml:space="preserve"> al tipo de habitación </w:t>
      </w:r>
      <w:r w:rsidR="00667107">
        <w:t>(</w:t>
      </w:r>
      <w:proofErr w:type="spellStart"/>
      <w:r w:rsidR="00667107">
        <w:t>room_type</w:t>
      </w:r>
      <w:proofErr w:type="spellEnd"/>
      <w:r w:rsidR="00667107">
        <w:t xml:space="preserve">) </w:t>
      </w:r>
      <w:r>
        <w:t>y al</w:t>
      </w:r>
      <w:r w:rsidR="00667107">
        <w:t xml:space="preserve"> vecindario</w:t>
      </w:r>
      <w:r>
        <w:t xml:space="preserve"> </w:t>
      </w:r>
      <w:r w:rsidR="00667107">
        <w:t>(</w:t>
      </w:r>
      <w:proofErr w:type="spellStart"/>
      <w:r>
        <w:t>neighbourhoo</w:t>
      </w:r>
      <w:r w:rsidR="00667107">
        <w:t>d</w:t>
      </w:r>
      <w:proofErr w:type="spellEnd"/>
      <w:r w:rsidR="00667107">
        <w:t xml:space="preserve">). En todos los casos teníamos al menos </w:t>
      </w:r>
      <w:r w:rsidR="006C2AD6">
        <w:t>15</w:t>
      </w:r>
      <w:r w:rsidR="00667107">
        <w:t xml:space="preserve"> y 1</w:t>
      </w:r>
      <w:r w:rsidR="006C2AD6">
        <w:t>700</w:t>
      </w:r>
      <w:r w:rsidR="00667107">
        <w:t xml:space="preserve"> precios para los pares de tipos de habitación y vecindarios que correspondían a los </w:t>
      </w:r>
      <w:proofErr w:type="spellStart"/>
      <w:r w:rsidR="00667107">
        <w:t>missing</w:t>
      </w:r>
      <w:proofErr w:type="spellEnd"/>
      <w:r w:rsidR="00667107">
        <w:t xml:space="preserve"> </w:t>
      </w:r>
      <w:proofErr w:type="spellStart"/>
      <w:r w:rsidR="00667107">
        <w:t>values</w:t>
      </w:r>
      <w:proofErr w:type="spellEnd"/>
      <w:r w:rsidR="006C2AD6">
        <w:t xml:space="preserve"> de </w:t>
      </w:r>
      <w:proofErr w:type="spellStart"/>
      <w:r w:rsidR="006C2AD6">
        <w:t>price</w:t>
      </w:r>
      <w:proofErr w:type="spellEnd"/>
      <w:r w:rsidR="006C2AD6">
        <w:t>.</w:t>
      </w:r>
      <w:r w:rsidR="00B04476">
        <w:t xml:space="preserve"> </w:t>
      </w:r>
    </w:p>
    <w:p w14:paraId="71FEF2D7" w14:textId="3B98D29D" w:rsidR="009C5E23" w:rsidRPr="009C5E23" w:rsidRDefault="00B04476" w:rsidP="009C5E23">
      <w:pPr>
        <w:spacing w:line="360" w:lineRule="auto"/>
        <w:jc w:val="both"/>
      </w:pPr>
      <w:r w:rsidRPr="00B04476">
        <w:t>Los anfitriones en el mismo vecindario suelen ajustar sus precios en respuesta a lo que otros están cobrando, creando un mercado competitivo que limita las variaciones de precios para habitaciones similares. Habitaciones con características similares</w:t>
      </w:r>
      <w:r>
        <w:t xml:space="preserve"> </w:t>
      </w:r>
      <w:r w:rsidRPr="00B04476">
        <w:t>en el mismo vecindario atraerán a un público similar y, por lo tanto, deberían tener precios comparables.</w:t>
      </w:r>
      <w:r>
        <w:t xml:space="preserve"> Es decir que bajo el supuesto de mercado competitivo hacer este supuesto no es descabellado cuando tenemos muchos oferentes y muchos demandantes.</w:t>
      </w:r>
    </w:p>
    <w:p w14:paraId="69F9BCC8" w14:textId="22B13854" w:rsidR="000B4FF6" w:rsidRDefault="00F61FD9" w:rsidP="00C81794">
      <w:pPr>
        <w:spacing w:line="360" w:lineRule="auto"/>
        <w:jc w:val="both"/>
      </w:pPr>
      <w:r>
        <w:t xml:space="preserve">Elegimos la media condicional a </w:t>
      </w:r>
      <w:proofErr w:type="spellStart"/>
      <w:r>
        <w:t>neighbourhood</w:t>
      </w:r>
      <w:proofErr w:type="spellEnd"/>
      <w:r>
        <w:t xml:space="preserve"> en lugar de </w:t>
      </w:r>
      <w:proofErr w:type="spellStart"/>
      <w:r>
        <w:t>neighbourhood</w:t>
      </w:r>
      <w:r>
        <w:t>_group</w:t>
      </w:r>
      <w:proofErr w:type="spellEnd"/>
      <w:r>
        <w:t xml:space="preserve">, porque se trata de una instancia de datos </w:t>
      </w:r>
      <w:proofErr w:type="spellStart"/>
      <w:r>
        <w:t>mas</w:t>
      </w:r>
      <w:proofErr w:type="spellEnd"/>
      <w:r>
        <w:t xml:space="preserve"> desagregada.</w:t>
      </w:r>
      <w:r w:rsidR="00D752ED">
        <w:t xml:space="preserve">  </w:t>
      </w:r>
    </w:p>
    <w:p w14:paraId="49A03024" w14:textId="66AFBA68" w:rsidR="00944882" w:rsidRPr="00DA2F2F" w:rsidRDefault="00944882" w:rsidP="00C81794">
      <w:pPr>
        <w:spacing w:line="360" w:lineRule="auto"/>
        <w:jc w:val="both"/>
        <w:rPr>
          <w:b/>
          <w:bCs/>
        </w:rPr>
      </w:pPr>
      <w:r w:rsidRPr="00DA2F2F">
        <w:rPr>
          <w:b/>
          <w:bCs/>
        </w:rPr>
        <w:t>Transform</w:t>
      </w:r>
      <w:r w:rsidR="006B3A44" w:rsidRPr="00DA2F2F">
        <w:rPr>
          <w:b/>
          <w:bCs/>
        </w:rPr>
        <w:t>amos</w:t>
      </w:r>
      <w:r w:rsidRPr="00DA2F2F">
        <w:rPr>
          <w:b/>
          <w:bCs/>
        </w:rPr>
        <w:t xml:space="preserve"> las variables ‘</w:t>
      </w:r>
      <w:proofErr w:type="spellStart"/>
      <w:r w:rsidRPr="00DA2F2F">
        <w:rPr>
          <w:b/>
          <w:bCs/>
        </w:rPr>
        <w:t>neighbourhood_group</w:t>
      </w:r>
      <w:proofErr w:type="spellEnd"/>
      <w:r w:rsidRPr="00DA2F2F">
        <w:rPr>
          <w:b/>
          <w:bCs/>
        </w:rPr>
        <w:t>’ y ‘</w:t>
      </w:r>
      <w:proofErr w:type="spellStart"/>
      <w:r w:rsidRPr="00DA2F2F">
        <w:rPr>
          <w:b/>
          <w:bCs/>
        </w:rPr>
        <w:t>room_type</w:t>
      </w:r>
      <w:proofErr w:type="spellEnd"/>
      <w:r w:rsidRPr="00DA2F2F">
        <w:rPr>
          <w:b/>
          <w:bCs/>
        </w:rPr>
        <w:t xml:space="preserve">’ a variables </w:t>
      </w:r>
      <w:r w:rsidR="006B3A44" w:rsidRPr="00DA2F2F">
        <w:rPr>
          <w:b/>
          <w:bCs/>
        </w:rPr>
        <w:t>numéricas</w:t>
      </w:r>
      <w:r w:rsidRPr="00DA2F2F">
        <w:rPr>
          <w:b/>
          <w:bCs/>
        </w:rPr>
        <w:t>.</w:t>
      </w:r>
      <w:r w:rsidR="00CC1482" w:rsidRPr="00DA2F2F">
        <w:rPr>
          <w:b/>
          <w:bCs/>
        </w:rPr>
        <w:t xml:space="preserve"> Para ello tuvimos en cuenta </w:t>
      </w:r>
      <w:r w:rsidR="004D3149" w:rsidRPr="00DA2F2F">
        <w:rPr>
          <w:b/>
          <w:bCs/>
        </w:rPr>
        <w:t xml:space="preserve">que los valores de </w:t>
      </w:r>
      <w:proofErr w:type="spellStart"/>
      <w:r w:rsidR="004D3149" w:rsidRPr="00DA2F2F">
        <w:rPr>
          <w:b/>
          <w:bCs/>
        </w:rPr>
        <w:t>room_type</w:t>
      </w:r>
      <w:proofErr w:type="spellEnd"/>
      <w:r w:rsidR="004D3149" w:rsidRPr="00DA2F2F">
        <w:rPr>
          <w:b/>
          <w:bCs/>
        </w:rPr>
        <w:t xml:space="preserve"> fueran en orden creciente de acuerdo a </w:t>
      </w:r>
      <w:r w:rsidR="006602FD" w:rsidRPr="00DA2F2F">
        <w:rPr>
          <w:b/>
          <w:bCs/>
        </w:rPr>
        <w:t>la calidad de la habitación, quedando:</w:t>
      </w:r>
    </w:p>
    <w:p w14:paraId="29BAFC51" w14:textId="77777777" w:rsidR="004110AF" w:rsidRDefault="004110AF" w:rsidP="004110AF">
      <w:pPr>
        <w:spacing w:line="360" w:lineRule="auto"/>
        <w:jc w:val="both"/>
      </w:pPr>
      <w:r>
        <w:t xml:space="preserve">    '</w:t>
      </w:r>
      <w:proofErr w:type="spellStart"/>
      <w:r>
        <w:t>Entire</w:t>
      </w:r>
      <w:proofErr w:type="spellEnd"/>
      <w:r>
        <w:t xml:space="preserve"> home/</w:t>
      </w:r>
      <w:proofErr w:type="spellStart"/>
      <w:r>
        <w:t>apt</w:t>
      </w:r>
      <w:proofErr w:type="spellEnd"/>
      <w:r>
        <w:t>': 1,</w:t>
      </w:r>
    </w:p>
    <w:p w14:paraId="056E7437" w14:textId="77777777" w:rsidR="004110AF" w:rsidRDefault="004110AF" w:rsidP="004110AF">
      <w:pPr>
        <w:spacing w:line="360" w:lineRule="auto"/>
        <w:jc w:val="both"/>
      </w:pPr>
      <w:r>
        <w:t xml:space="preserve">    '</w:t>
      </w:r>
      <w:proofErr w:type="spellStart"/>
      <w:r>
        <w:t>Private</w:t>
      </w:r>
      <w:proofErr w:type="spellEnd"/>
      <w:r>
        <w:t xml:space="preserve"> </w:t>
      </w:r>
      <w:proofErr w:type="spellStart"/>
      <w:r>
        <w:t>room</w:t>
      </w:r>
      <w:proofErr w:type="spellEnd"/>
      <w:r>
        <w:t>': 2,</w:t>
      </w:r>
    </w:p>
    <w:p w14:paraId="54D58207" w14:textId="796D0BB6" w:rsidR="006602FD" w:rsidRDefault="004110AF" w:rsidP="004110AF">
      <w:pPr>
        <w:spacing w:line="360" w:lineRule="auto"/>
        <w:jc w:val="both"/>
      </w:pPr>
      <w:r>
        <w:t xml:space="preserve">    '</w:t>
      </w:r>
      <w:proofErr w:type="spellStart"/>
      <w:r>
        <w:t>Shared</w:t>
      </w:r>
      <w:proofErr w:type="spellEnd"/>
      <w:r>
        <w:t xml:space="preserve"> </w:t>
      </w:r>
      <w:proofErr w:type="spellStart"/>
      <w:r>
        <w:t>room</w:t>
      </w:r>
      <w:proofErr w:type="spellEnd"/>
      <w:r>
        <w:t>': 3</w:t>
      </w:r>
    </w:p>
    <w:p w14:paraId="7C9D8DE2" w14:textId="773DD289" w:rsidR="00DA2F2F" w:rsidRDefault="00DA2F2F" w:rsidP="004110AF">
      <w:pPr>
        <w:spacing w:line="360" w:lineRule="auto"/>
        <w:jc w:val="both"/>
      </w:pPr>
      <w:r>
        <w:t xml:space="preserve">Y </w:t>
      </w:r>
      <w:r w:rsidR="00D3557F">
        <w:t xml:space="preserve">la variable </w:t>
      </w:r>
      <w:r w:rsidR="00D3557F" w:rsidRPr="00DA2F2F">
        <w:rPr>
          <w:b/>
          <w:bCs/>
        </w:rPr>
        <w:t>‘</w:t>
      </w:r>
      <w:proofErr w:type="spellStart"/>
      <w:r w:rsidR="00D3557F" w:rsidRPr="00DA2F2F">
        <w:rPr>
          <w:b/>
          <w:bCs/>
        </w:rPr>
        <w:t>neighbourhood_group</w:t>
      </w:r>
      <w:proofErr w:type="spellEnd"/>
      <w:r w:rsidR="00D3557F" w:rsidRPr="00DA2F2F">
        <w:rPr>
          <w:b/>
          <w:bCs/>
        </w:rPr>
        <w:t>’</w:t>
      </w:r>
      <w:r w:rsidR="00D3557F">
        <w:rPr>
          <w:b/>
          <w:bCs/>
        </w:rPr>
        <w:t xml:space="preserve"> </w:t>
      </w:r>
      <w:r w:rsidR="00D3557F" w:rsidRPr="0008335B">
        <w:t xml:space="preserve">fue transformada a numérica teniendo en cuenta la cantidad de </w:t>
      </w:r>
      <w:r w:rsidR="0008335B" w:rsidRPr="0008335B">
        <w:t>ofertas en cada ciudad ordenadas de forma creciente</w:t>
      </w:r>
      <w:r w:rsidR="0008335B">
        <w:rPr>
          <w:b/>
          <w:bCs/>
        </w:rPr>
        <w:t>:</w:t>
      </w:r>
    </w:p>
    <w:p w14:paraId="67CD6EA9" w14:textId="24F59A44" w:rsidR="003951CC" w:rsidRPr="00944882" w:rsidRDefault="003951CC" w:rsidP="004110AF">
      <w:pPr>
        <w:spacing w:line="360" w:lineRule="auto"/>
        <w:jc w:val="both"/>
      </w:pPr>
      <w:r w:rsidRPr="003951CC">
        <w:lastRenderedPageBreak/>
        <w:drawing>
          <wp:inline distT="0" distB="0" distL="0" distR="0" wp14:anchorId="7D2BE0F7" wp14:editId="39F417B8">
            <wp:extent cx="5400040" cy="2479675"/>
            <wp:effectExtent l="0" t="0" r="0" b="0"/>
            <wp:docPr id="167617520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75208" name="Imagen 1" descr="Interfaz de usuario gráfica, Texto, Aplicación, Correo electrónico&#10;&#10;Descripción generada automáticamente"/>
                    <pic:cNvPicPr/>
                  </pic:nvPicPr>
                  <pic:blipFill>
                    <a:blip r:embed="rId7"/>
                    <a:stretch>
                      <a:fillRect/>
                    </a:stretch>
                  </pic:blipFill>
                  <pic:spPr>
                    <a:xfrm>
                      <a:off x="0" y="0"/>
                      <a:ext cx="5400040" cy="2479675"/>
                    </a:xfrm>
                    <a:prstGeom prst="rect">
                      <a:avLst/>
                    </a:prstGeom>
                  </pic:spPr>
                </pic:pic>
              </a:graphicData>
            </a:graphic>
          </wp:inline>
        </w:drawing>
      </w:r>
    </w:p>
    <w:p w14:paraId="6B7BB2C9" w14:textId="715838D8" w:rsidR="00A46869" w:rsidRPr="00A46869" w:rsidRDefault="00A46869" w:rsidP="00A46869">
      <w:pPr>
        <w:spacing w:line="360" w:lineRule="auto"/>
        <w:jc w:val="both"/>
        <w:rPr>
          <w:b/>
          <w:bCs/>
        </w:rPr>
      </w:pPr>
      <w:r w:rsidRPr="00A46869">
        <w:rPr>
          <w:b/>
          <w:bCs/>
        </w:rPr>
        <w:t>Parte II: Gr</w:t>
      </w:r>
      <w:r w:rsidR="00A42BAC">
        <w:rPr>
          <w:b/>
          <w:bCs/>
        </w:rPr>
        <w:t>á</w:t>
      </w:r>
      <w:r w:rsidRPr="00A46869">
        <w:rPr>
          <w:b/>
          <w:bCs/>
        </w:rPr>
        <w:t>ficos y visualizaciones</w:t>
      </w:r>
    </w:p>
    <w:p w14:paraId="69113CB2" w14:textId="77777777" w:rsidR="008C24C2" w:rsidRDefault="00ED3C3D" w:rsidP="00B17938">
      <w:pPr>
        <w:spacing w:line="360" w:lineRule="auto"/>
        <w:jc w:val="center"/>
      </w:pPr>
      <w:r>
        <w:rPr>
          <w:noProof/>
        </w:rPr>
        <w:drawing>
          <wp:inline distT="0" distB="0" distL="0" distR="0" wp14:anchorId="227ADA59" wp14:editId="6B0BBB94">
            <wp:extent cx="4714875" cy="4078943"/>
            <wp:effectExtent l="0" t="0" r="0" b="0"/>
            <wp:docPr id="1264575978" name="Imagen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033" cy="4083405"/>
                    </a:xfrm>
                    <a:prstGeom prst="rect">
                      <a:avLst/>
                    </a:prstGeom>
                    <a:noFill/>
                    <a:ln>
                      <a:noFill/>
                    </a:ln>
                  </pic:spPr>
                </pic:pic>
              </a:graphicData>
            </a:graphic>
          </wp:inline>
        </w:drawing>
      </w:r>
    </w:p>
    <w:p w14:paraId="656C1857" w14:textId="77777777" w:rsidR="006A0FC5" w:rsidRDefault="00F124C1" w:rsidP="00C81794">
      <w:pPr>
        <w:spacing w:line="360" w:lineRule="auto"/>
        <w:jc w:val="both"/>
      </w:pPr>
      <w:r>
        <w:t xml:space="preserve">Existe una </w:t>
      </w:r>
      <w:r w:rsidR="00516DA8">
        <w:t xml:space="preserve">correlación negativa igual a -0.25 entre </w:t>
      </w:r>
      <w:r w:rsidR="0091797E">
        <w:t xml:space="preserve">el precio y el tipo de habitación, dada la manera de numerar </w:t>
      </w:r>
      <w:r w:rsidR="00AA78A3">
        <w:t xml:space="preserve">el tipo de habitación, lo anterior significa que el precio </w:t>
      </w:r>
      <w:r w:rsidR="00DA67AF">
        <w:t>cae</w:t>
      </w:r>
      <w:r w:rsidR="00AA78A3">
        <w:t xml:space="preserve"> al pasar de una</w:t>
      </w:r>
      <w:r w:rsidR="00DA67AF">
        <w:t xml:space="preserve"> casa en alquiler a una habitación privada a una habitación compartida</w:t>
      </w:r>
      <w:r w:rsidR="006A0FC5">
        <w:t xml:space="preserve">. </w:t>
      </w:r>
    </w:p>
    <w:p w14:paraId="51C67298" w14:textId="77777777" w:rsidR="00365A6A" w:rsidRDefault="00590F3C" w:rsidP="00C81794">
      <w:pPr>
        <w:spacing w:line="360" w:lineRule="auto"/>
        <w:jc w:val="both"/>
      </w:pPr>
      <w:r>
        <w:t xml:space="preserve">La variable </w:t>
      </w:r>
      <w:r>
        <w:t>“</w:t>
      </w:r>
      <w:proofErr w:type="spellStart"/>
      <w:r>
        <w:t>calculated_host_listings_count</w:t>
      </w:r>
      <w:proofErr w:type="spellEnd"/>
      <w:r>
        <w:t>”</w:t>
      </w:r>
      <w:r w:rsidR="00570EE8">
        <w:t xml:space="preserve"> tiene correlaciones positivas con la disponibilidad (0.22)</w:t>
      </w:r>
      <w:r w:rsidR="00B55A2E">
        <w:t xml:space="preserve"> y con el mínimo de noches (0.13). </w:t>
      </w:r>
      <w:r w:rsidR="00FF5CBC">
        <w:t xml:space="preserve">lo cual significa que cuanto mas </w:t>
      </w:r>
      <w:r w:rsidR="00FF5CBC">
        <w:lastRenderedPageBreak/>
        <w:t xml:space="preserve">alojamientos ofrece un mismo anfitrión, </w:t>
      </w:r>
      <w:r w:rsidR="002A7285">
        <w:t xml:space="preserve">generalmente esta disponible mayor tiempo y </w:t>
      </w:r>
      <w:r w:rsidR="00365A6A">
        <w:t>además el mínimo de noches es mayor.</w:t>
      </w:r>
    </w:p>
    <w:p w14:paraId="7BDEDC7D" w14:textId="2B58C771" w:rsidR="008F77AD" w:rsidRPr="008F77AD" w:rsidRDefault="003F5A2F" w:rsidP="008F77AD">
      <w:pPr>
        <w:spacing w:line="360" w:lineRule="auto"/>
        <w:jc w:val="both"/>
      </w:pPr>
      <w:r>
        <w:t>La variable disponibilidad</w:t>
      </w:r>
      <w:r w:rsidR="000253AB">
        <w:t xml:space="preserve"> </w:t>
      </w:r>
      <w:r w:rsidR="000253AB">
        <w:t>“availability_365”</w:t>
      </w:r>
      <w:r w:rsidR="000253AB">
        <w:t xml:space="preserve"> es la variable con más correlaciones positivas, </w:t>
      </w:r>
      <w:r w:rsidR="00D332C6">
        <w:t xml:space="preserve">se correlaciona positivamente con las reseñas, </w:t>
      </w:r>
      <w:r w:rsidR="001426A2">
        <w:t xml:space="preserve">con el mínimo de noches, con el precio y con la </w:t>
      </w:r>
      <w:r w:rsidR="00516DA8">
        <w:t xml:space="preserve">  </w:t>
      </w:r>
      <w:r w:rsidR="001426A2">
        <w:t>“</w:t>
      </w:r>
      <w:proofErr w:type="spellStart"/>
      <w:r w:rsidR="001426A2">
        <w:t>calculated_host_listings_count</w:t>
      </w:r>
      <w:proofErr w:type="spellEnd"/>
      <w:r w:rsidR="001426A2">
        <w:t>”</w:t>
      </w:r>
      <w:r w:rsidR="001426A2">
        <w:t xml:space="preserve"> como describimos anteriormente.</w:t>
      </w:r>
    </w:p>
    <w:p w14:paraId="2FBDB121" w14:textId="77777777" w:rsidR="008F77AD" w:rsidRPr="008F77AD" w:rsidRDefault="008F77AD" w:rsidP="008F77AD">
      <w:pPr>
        <w:spacing w:line="360" w:lineRule="auto"/>
        <w:jc w:val="both"/>
        <w:rPr>
          <w:b/>
          <w:bCs/>
        </w:rPr>
      </w:pPr>
      <w:r w:rsidRPr="008F77AD">
        <w:rPr>
          <w:b/>
          <w:bCs/>
        </w:rPr>
        <w:t>Respondan las siguientes preguntas: ¿Cuál es la proporción de oferentes por “</w:t>
      </w:r>
      <w:proofErr w:type="spellStart"/>
      <w:r w:rsidRPr="008F77AD">
        <w:rPr>
          <w:b/>
          <w:bCs/>
        </w:rPr>
        <w:t>Neighbourhood</w:t>
      </w:r>
      <w:proofErr w:type="spellEnd"/>
      <w:r w:rsidRPr="008F77AD">
        <w:rPr>
          <w:b/>
          <w:bCs/>
        </w:rPr>
        <w:t xml:space="preserve"> </w:t>
      </w:r>
      <w:proofErr w:type="spellStart"/>
      <w:r w:rsidRPr="008F77AD">
        <w:rPr>
          <w:b/>
          <w:bCs/>
        </w:rPr>
        <w:t>group</w:t>
      </w:r>
      <w:proofErr w:type="spellEnd"/>
      <w:r w:rsidRPr="008F77AD">
        <w:rPr>
          <w:b/>
          <w:bCs/>
        </w:rPr>
        <w:t>”? ¿Y por tipo de habitación? Además, realicen gráficos para mostrar estas composiciones y comenten los resultados.</w:t>
      </w:r>
    </w:p>
    <w:p w14:paraId="22EB34AC" w14:textId="00CAD323" w:rsidR="00551EE5" w:rsidRDefault="0017494E" w:rsidP="00B17938">
      <w:pPr>
        <w:spacing w:line="360" w:lineRule="auto"/>
        <w:jc w:val="center"/>
      </w:pPr>
      <w:r w:rsidRPr="0017494E">
        <w:drawing>
          <wp:inline distT="0" distB="0" distL="0" distR="0" wp14:anchorId="0012A1A9" wp14:editId="6B4CA794">
            <wp:extent cx="3312453" cy="1724025"/>
            <wp:effectExtent l="0" t="0" r="2540" b="0"/>
            <wp:docPr id="112287526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75265" name="Imagen 1" descr="Gráfico, Gráfico de barras&#10;&#10;Descripción generada automáticamente"/>
                    <pic:cNvPicPr/>
                  </pic:nvPicPr>
                  <pic:blipFill>
                    <a:blip r:embed="rId9"/>
                    <a:stretch>
                      <a:fillRect/>
                    </a:stretch>
                  </pic:blipFill>
                  <pic:spPr>
                    <a:xfrm>
                      <a:off x="0" y="0"/>
                      <a:ext cx="3340242" cy="1738489"/>
                    </a:xfrm>
                    <a:prstGeom prst="rect">
                      <a:avLst/>
                    </a:prstGeom>
                  </pic:spPr>
                </pic:pic>
              </a:graphicData>
            </a:graphic>
          </wp:inline>
        </w:drawing>
      </w:r>
    </w:p>
    <w:p w14:paraId="7D213D04" w14:textId="328CCEEF" w:rsidR="003B7775" w:rsidRDefault="00A26919" w:rsidP="00C81794">
      <w:pPr>
        <w:spacing w:line="360" w:lineRule="auto"/>
        <w:jc w:val="both"/>
      </w:pPr>
      <w:r>
        <w:t xml:space="preserve">La mayoría ofrecen </w:t>
      </w:r>
      <w:r w:rsidR="00B222C7">
        <w:t>casa completa (52%), seguidos de habitación privada</w:t>
      </w:r>
      <w:r w:rsidR="00EB6BFF">
        <w:t xml:space="preserve"> </w:t>
      </w:r>
      <w:r w:rsidR="00201158">
        <w:t>(45,7%)</w:t>
      </w:r>
      <w:r w:rsidR="00EB6BFF">
        <w:t xml:space="preserve"> y habitación compartida (2.34%).</w:t>
      </w:r>
    </w:p>
    <w:p w14:paraId="0746367F" w14:textId="6A855089" w:rsidR="00806DF7" w:rsidRDefault="00806DF7" w:rsidP="00806DF7">
      <w:pPr>
        <w:spacing w:line="360" w:lineRule="auto"/>
        <w:jc w:val="center"/>
      </w:pPr>
      <w:r w:rsidRPr="00806DF7">
        <w:drawing>
          <wp:inline distT="0" distB="0" distL="0" distR="0" wp14:anchorId="176F9248" wp14:editId="38C07C32">
            <wp:extent cx="3238500" cy="1842022"/>
            <wp:effectExtent l="0" t="0" r="0" b="6350"/>
            <wp:docPr id="196688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8573" name=""/>
                    <pic:cNvPicPr/>
                  </pic:nvPicPr>
                  <pic:blipFill>
                    <a:blip r:embed="rId10"/>
                    <a:stretch>
                      <a:fillRect/>
                    </a:stretch>
                  </pic:blipFill>
                  <pic:spPr>
                    <a:xfrm>
                      <a:off x="0" y="0"/>
                      <a:ext cx="3264179" cy="1856628"/>
                    </a:xfrm>
                    <a:prstGeom prst="rect">
                      <a:avLst/>
                    </a:prstGeom>
                  </pic:spPr>
                </pic:pic>
              </a:graphicData>
            </a:graphic>
          </wp:inline>
        </w:drawing>
      </w:r>
    </w:p>
    <w:p w14:paraId="25E363E4" w14:textId="574D6A31" w:rsidR="00806DF7" w:rsidRDefault="00A134E7" w:rsidP="00806DF7">
      <w:pPr>
        <w:spacing w:line="360" w:lineRule="auto"/>
      </w:pPr>
      <w:proofErr w:type="spellStart"/>
      <w:r>
        <w:t>Manhatan</w:t>
      </w:r>
      <w:proofErr w:type="spellEnd"/>
      <w:r>
        <w:t xml:space="preserve"> y </w:t>
      </w:r>
      <w:proofErr w:type="spellStart"/>
      <w:r>
        <w:t>Brooklin</w:t>
      </w:r>
      <w:proofErr w:type="spellEnd"/>
      <w:r>
        <w:t xml:space="preserve"> aglutinan el 85% de las ofertas.</w:t>
      </w:r>
    </w:p>
    <w:p w14:paraId="09FADA80" w14:textId="7EA6DAE9" w:rsidR="00551EE5" w:rsidRPr="00030BAA" w:rsidRDefault="00030BAA" w:rsidP="00C81794">
      <w:pPr>
        <w:spacing w:line="360" w:lineRule="auto"/>
        <w:jc w:val="both"/>
        <w:rPr>
          <w:b/>
          <w:bCs/>
        </w:rPr>
      </w:pPr>
      <w:r w:rsidRPr="00030BAA">
        <w:rPr>
          <w:b/>
          <w:bCs/>
        </w:rPr>
        <w:t>Realicen un histograma de los precios de los alojamientos. Comenten el gráfico obtenido. Además, respondan las siguientes preguntas: ¿cuál es el precio mínimo, máximo y promedio? ¿Cuál es la media de precio por “</w:t>
      </w:r>
      <w:proofErr w:type="spellStart"/>
      <w:r w:rsidRPr="00030BAA">
        <w:rPr>
          <w:b/>
          <w:bCs/>
        </w:rPr>
        <w:t>Neighbourhood</w:t>
      </w:r>
      <w:proofErr w:type="spellEnd"/>
      <w:r w:rsidRPr="00030BAA">
        <w:rPr>
          <w:b/>
          <w:bCs/>
        </w:rPr>
        <w:t xml:space="preserve"> </w:t>
      </w:r>
      <w:proofErr w:type="spellStart"/>
      <w:r w:rsidRPr="00030BAA">
        <w:rPr>
          <w:b/>
          <w:bCs/>
        </w:rPr>
        <w:t>group</w:t>
      </w:r>
      <w:proofErr w:type="spellEnd"/>
      <w:r w:rsidRPr="00030BAA">
        <w:rPr>
          <w:b/>
          <w:bCs/>
        </w:rPr>
        <w:t>” y por tipo de habitación?</w:t>
      </w:r>
    </w:p>
    <w:p w14:paraId="44E20E10" w14:textId="77777777" w:rsidR="00984CD0" w:rsidRPr="00984CD0" w:rsidRDefault="00984CD0" w:rsidP="00984CD0">
      <w:pPr>
        <w:spacing w:line="360" w:lineRule="auto"/>
        <w:jc w:val="both"/>
      </w:pPr>
      <w:r w:rsidRPr="00984CD0">
        <w:t>Promedio: 152.78111254586076</w:t>
      </w:r>
    </w:p>
    <w:p w14:paraId="2F424CBD" w14:textId="77777777" w:rsidR="00984CD0" w:rsidRPr="00984CD0" w:rsidRDefault="00984CD0" w:rsidP="00984CD0">
      <w:pPr>
        <w:spacing w:line="360" w:lineRule="auto"/>
        <w:jc w:val="both"/>
      </w:pPr>
      <w:r w:rsidRPr="00984CD0">
        <w:lastRenderedPageBreak/>
        <w:t>Máximo: 10000.0</w:t>
      </w:r>
    </w:p>
    <w:p w14:paraId="1D86A8BB" w14:textId="77777777" w:rsidR="00984CD0" w:rsidRPr="00984CD0" w:rsidRDefault="00984CD0" w:rsidP="00984CD0">
      <w:pPr>
        <w:spacing w:line="360" w:lineRule="auto"/>
        <w:jc w:val="both"/>
      </w:pPr>
      <w:r w:rsidRPr="00984CD0">
        <w:t>Mínimo: 0.0</w:t>
      </w:r>
    </w:p>
    <w:p w14:paraId="5203DF01" w14:textId="77777777" w:rsidR="00984CD0" w:rsidRPr="00984CD0" w:rsidRDefault="00984CD0" w:rsidP="00984CD0">
      <w:pPr>
        <w:spacing w:line="360" w:lineRule="auto"/>
        <w:jc w:val="both"/>
      </w:pPr>
      <w:r w:rsidRPr="00984CD0">
        <w:t>Promedio: 128.6111258977609</w:t>
      </w:r>
    </w:p>
    <w:p w14:paraId="798F17BB" w14:textId="77777777" w:rsidR="00984CD0" w:rsidRPr="00984CD0" w:rsidRDefault="00984CD0" w:rsidP="00984CD0">
      <w:pPr>
        <w:spacing w:line="360" w:lineRule="auto"/>
        <w:jc w:val="both"/>
      </w:pPr>
      <w:r w:rsidRPr="00984CD0">
        <w:t>Máximo: 450.0</w:t>
      </w:r>
    </w:p>
    <w:p w14:paraId="018E5022" w14:textId="77777777" w:rsidR="00984CD0" w:rsidRPr="00984CD0" w:rsidRDefault="00984CD0" w:rsidP="00984CD0">
      <w:pPr>
        <w:spacing w:line="360" w:lineRule="auto"/>
        <w:jc w:val="both"/>
      </w:pPr>
      <w:r w:rsidRPr="00984CD0">
        <w:t>Mínimo: 10.0</w:t>
      </w:r>
    </w:p>
    <w:p w14:paraId="46F9E394" w14:textId="77777777" w:rsidR="00850314" w:rsidRDefault="00871582" w:rsidP="00C81794">
      <w:pPr>
        <w:spacing w:line="360" w:lineRule="auto"/>
        <w:jc w:val="both"/>
      </w:pPr>
      <w:r>
        <w:t xml:space="preserve">Aplicamos </w:t>
      </w:r>
      <w:r w:rsidR="00A66E6F">
        <w:t xml:space="preserve">un histograma directamente de los datos, pero la presencia de valores extremos desvirtuaba el análisis. </w:t>
      </w:r>
    </w:p>
    <w:p w14:paraId="4063B2F1" w14:textId="1CE8C11E" w:rsidR="00850314" w:rsidRDefault="007E136A" w:rsidP="00B17938">
      <w:pPr>
        <w:spacing w:line="360" w:lineRule="auto"/>
        <w:jc w:val="center"/>
      </w:pPr>
      <w:r>
        <w:rPr>
          <w:noProof/>
        </w:rPr>
        <w:drawing>
          <wp:inline distT="0" distB="0" distL="0" distR="0" wp14:anchorId="01A28D45" wp14:editId="0E99135E">
            <wp:extent cx="4359806" cy="2895600"/>
            <wp:effectExtent l="0" t="0" r="3175" b="0"/>
            <wp:docPr id="1462393140" name="Imagen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475" cy="2898037"/>
                    </a:xfrm>
                    <a:prstGeom prst="rect">
                      <a:avLst/>
                    </a:prstGeom>
                    <a:noFill/>
                    <a:ln>
                      <a:noFill/>
                    </a:ln>
                  </pic:spPr>
                </pic:pic>
              </a:graphicData>
            </a:graphic>
          </wp:inline>
        </w:drawing>
      </w:r>
    </w:p>
    <w:p w14:paraId="603F4D8D" w14:textId="55C68BAF" w:rsidR="00551EE5" w:rsidRDefault="00A66E6F" w:rsidP="00C81794">
      <w:pPr>
        <w:spacing w:line="360" w:lineRule="auto"/>
        <w:jc w:val="both"/>
      </w:pPr>
      <w:r>
        <w:t xml:space="preserve">Luego de </w:t>
      </w:r>
      <w:r w:rsidR="00803FC6">
        <w:t>quitar los valores extremos al momento de graficar obtenemos:</w:t>
      </w:r>
    </w:p>
    <w:p w14:paraId="44638265" w14:textId="62100145" w:rsidR="00551EE5" w:rsidRDefault="00984CD0" w:rsidP="00B17938">
      <w:pPr>
        <w:spacing w:line="360" w:lineRule="auto"/>
        <w:jc w:val="center"/>
      </w:pPr>
      <w:r>
        <w:rPr>
          <w:noProof/>
        </w:rPr>
        <w:drawing>
          <wp:inline distT="0" distB="0" distL="0" distR="0" wp14:anchorId="45A5E311" wp14:editId="6D994091">
            <wp:extent cx="4248150" cy="2693059"/>
            <wp:effectExtent l="0" t="0" r="0" b="0"/>
            <wp:docPr id="840179866" name="Imagen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130" cy="2697484"/>
                    </a:xfrm>
                    <a:prstGeom prst="rect">
                      <a:avLst/>
                    </a:prstGeom>
                    <a:noFill/>
                    <a:ln>
                      <a:noFill/>
                    </a:ln>
                  </pic:spPr>
                </pic:pic>
              </a:graphicData>
            </a:graphic>
          </wp:inline>
        </w:drawing>
      </w:r>
    </w:p>
    <w:p w14:paraId="3D15A870" w14:textId="711B0300" w:rsidR="00EB7C72" w:rsidRDefault="00712782" w:rsidP="00B17938">
      <w:pPr>
        <w:spacing w:line="360" w:lineRule="auto"/>
        <w:jc w:val="center"/>
      </w:pPr>
      <w:r w:rsidRPr="00712782">
        <w:lastRenderedPageBreak/>
        <w:drawing>
          <wp:inline distT="0" distB="0" distL="0" distR="0" wp14:anchorId="344F018D" wp14:editId="44DD73F9">
            <wp:extent cx="2571750" cy="1848240"/>
            <wp:effectExtent l="0" t="0" r="0" b="0"/>
            <wp:docPr id="213398636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86366" name="Imagen 1" descr="Tabla&#10;&#10;Descripción generada automáticamente con confianza media"/>
                    <pic:cNvPicPr/>
                  </pic:nvPicPr>
                  <pic:blipFill>
                    <a:blip r:embed="rId13"/>
                    <a:stretch>
                      <a:fillRect/>
                    </a:stretch>
                  </pic:blipFill>
                  <pic:spPr>
                    <a:xfrm>
                      <a:off x="0" y="0"/>
                      <a:ext cx="2578684" cy="1853223"/>
                    </a:xfrm>
                    <a:prstGeom prst="rect">
                      <a:avLst/>
                    </a:prstGeom>
                  </pic:spPr>
                </pic:pic>
              </a:graphicData>
            </a:graphic>
          </wp:inline>
        </w:drawing>
      </w:r>
    </w:p>
    <w:p w14:paraId="443B669B" w14:textId="68BC7CE7" w:rsidR="00233CCA" w:rsidRDefault="00ED685D" w:rsidP="00C81794">
      <w:pPr>
        <w:spacing w:line="360" w:lineRule="auto"/>
        <w:jc w:val="both"/>
        <w:rPr>
          <w:noProof/>
        </w:rPr>
      </w:pPr>
      <w:r w:rsidRPr="00ED685D">
        <w:rPr>
          <w:b/>
          <w:bCs/>
        </w:rPr>
        <w:t xml:space="preserve">Realicen dos </w:t>
      </w:r>
      <w:proofErr w:type="spellStart"/>
      <w:r w:rsidRPr="00ED685D">
        <w:rPr>
          <w:b/>
          <w:bCs/>
        </w:rPr>
        <w:t>scatter</w:t>
      </w:r>
      <w:proofErr w:type="spellEnd"/>
      <w:r w:rsidRPr="00ED685D">
        <w:rPr>
          <w:b/>
          <w:bCs/>
        </w:rPr>
        <w:t xml:space="preserve"> </w:t>
      </w:r>
      <w:proofErr w:type="spellStart"/>
      <w:r w:rsidRPr="00ED685D">
        <w:rPr>
          <w:b/>
          <w:bCs/>
        </w:rPr>
        <w:t>plots</w:t>
      </w:r>
      <w:proofErr w:type="spellEnd"/>
      <w:r w:rsidRPr="00ED685D">
        <w:rPr>
          <w:b/>
          <w:bCs/>
        </w:rPr>
        <w:t xml:space="preserve"> con dos variables de interés en cada uno. Comenten</w:t>
      </w:r>
    </w:p>
    <w:tbl>
      <w:tblPr>
        <w:tblStyle w:val="Tablaconcuadrcula"/>
        <w:tblW w:w="0" w:type="auto"/>
        <w:tblLook w:val="04A0" w:firstRow="1" w:lastRow="0" w:firstColumn="1" w:lastColumn="0" w:noHBand="0" w:noVBand="1"/>
      </w:tblPr>
      <w:tblGrid>
        <w:gridCol w:w="6091"/>
        <w:gridCol w:w="2403"/>
      </w:tblGrid>
      <w:tr w:rsidR="00233CCA" w14:paraId="61F6D3E9" w14:textId="77777777" w:rsidTr="000F5571">
        <w:trPr>
          <w:trHeight w:val="1875"/>
        </w:trPr>
        <w:tc>
          <w:tcPr>
            <w:tcW w:w="6091" w:type="dxa"/>
          </w:tcPr>
          <w:p w14:paraId="59B777D5" w14:textId="77777777" w:rsidR="00233CCA" w:rsidRDefault="00233CCA" w:rsidP="00FC5413">
            <w:pPr>
              <w:spacing w:line="360" w:lineRule="auto"/>
              <w:jc w:val="both"/>
              <w:rPr>
                <w:b/>
                <w:bCs/>
              </w:rPr>
            </w:pPr>
            <w:r w:rsidRPr="00233CCA">
              <w:rPr>
                <w:noProof/>
              </w:rPr>
              <w:drawing>
                <wp:inline distT="0" distB="0" distL="0" distR="0" wp14:anchorId="552C8748" wp14:editId="231485AF">
                  <wp:extent cx="3657600" cy="2852017"/>
                  <wp:effectExtent l="0" t="0" r="0" b="5715"/>
                  <wp:docPr id="1463132584" name="Imagen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2585" cy="2887094"/>
                          </a:xfrm>
                          <a:prstGeom prst="rect">
                            <a:avLst/>
                          </a:prstGeom>
                          <a:noFill/>
                          <a:ln>
                            <a:noFill/>
                          </a:ln>
                        </pic:spPr>
                      </pic:pic>
                    </a:graphicData>
                  </a:graphic>
                </wp:inline>
              </w:drawing>
            </w:r>
          </w:p>
        </w:tc>
        <w:tc>
          <w:tcPr>
            <w:tcW w:w="2403" w:type="dxa"/>
          </w:tcPr>
          <w:p w14:paraId="69439D4F" w14:textId="7D7AEA61" w:rsidR="00233CCA" w:rsidRDefault="000F5571" w:rsidP="00FC5413">
            <w:pPr>
              <w:spacing w:line="360" w:lineRule="auto"/>
              <w:jc w:val="both"/>
              <w:rPr>
                <w:b/>
                <w:bCs/>
              </w:rPr>
            </w:pPr>
            <w:r>
              <w:rPr>
                <w:noProof/>
              </w:rPr>
              <w:t>Se Observa que al pasar de casa a habitación privada a habitación compartida el precio cae.</w:t>
            </w:r>
          </w:p>
        </w:tc>
      </w:tr>
      <w:tr w:rsidR="000F5571" w14:paraId="0A51856C" w14:textId="77777777" w:rsidTr="000F5571">
        <w:trPr>
          <w:trHeight w:val="1875"/>
        </w:trPr>
        <w:tc>
          <w:tcPr>
            <w:tcW w:w="6091" w:type="dxa"/>
          </w:tcPr>
          <w:p w14:paraId="30F57BDC" w14:textId="56D2E57D" w:rsidR="000F5571" w:rsidRPr="00233CCA" w:rsidRDefault="000F5571" w:rsidP="000F5571">
            <w:pPr>
              <w:spacing w:line="360" w:lineRule="auto"/>
              <w:jc w:val="both"/>
              <w:rPr>
                <w:noProof/>
              </w:rPr>
            </w:pPr>
            <w:r>
              <w:rPr>
                <w:noProof/>
              </w:rPr>
              <w:drawing>
                <wp:inline distT="0" distB="0" distL="0" distR="0" wp14:anchorId="73BADD19" wp14:editId="573BD5B9">
                  <wp:extent cx="3605941" cy="2838450"/>
                  <wp:effectExtent l="0" t="0" r="0" b="0"/>
                  <wp:docPr id="1768058700" name="Imagen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9430" cy="2872683"/>
                          </a:xfrm>
                          <a:prstGeom prst="rect">
                            <a:avLst/>
                          </a:prstGeom>
                          <a:noFill/>
                          <a:ln>
                            <a:noFill/>
                          </a:ln>
                        </pic:spPr>
                      </pic:pic>
                    </a:graphicData>
                  </a:graphic>
                </wp:inline>
              </w:drawing>
            </w:r>
          </w:p>
        </w:tc>
        <w:tc>
          <w:tcPr>
            <w:tcW w:w="2403" w:type="dxa"/>
          </w:tcPr>
          <w:p w14:paraId="66529CAD" w14:textId="43410313" w:rsidR="000F5571" w:rsidRPr="00233CCA" w:rsidRDefault="00532B0F" w:rsidP="000F5571">
            <w:pPr>
              <w:spacing w:line="360" w:lineRule="auto"/>
              <w:jc w:val="both"/>
              <w:rPr>
                <w:noProof/>
              </w:rPr>
            </w:pPr>
            <w:r>
              <w:rPr>
                <w:noProof/>
              </w:rPr>
              <w:t>No se Observa una relación directa entre disponibilidad y precio, si bien tienen coeficiente de correlación positivo</w:t>
            </w:r>
          </w:p>
        </w:tc>
      </w:tr>
    </w:tbl>
    <w:p w14:paraId="24E9E2EB" w14:textId="77777777" w:rsidR="001675A4" w:rsidRDefault="001675A4" w:rsidP="00C81794">
      <w:pPr>
        <w:spacing w:line="360" w:lineRule="auto"/>
        <w:jc w:val="both"/>
        <w:rPr>
          <w:b/>
          <w:bCs/>
        </w:rPr>
      </w:pPr>
    </w:p>
    <w:p w14:paraId="60490DEC" w14:textId="77777777" w:rsidR="001675A4" w:rsidRDefault="001675A4" w:rsidP="00C81794">
      <w:pPr>
        <w:spacing w:line="360" w:lineRule="auto"/>
        <w:jc w:val="both"/>
        <w:rPr>
          <w:b/>
          <w:bCs/>
        </w:rPr>
      </w:pPr>
    </w:p>
    <w:p w14:paraId="7D63E466" w14:textId="3BB31568" w:rsidR="00B12E50" w:rsidRDefault="00A80E5D" w:rsidP="00C81794">
      <w:pPr>
        <w:spacing w:line="360" w:lineRule="auto"/>
        <w:jc w:val="both"/>
        <w:rPr>
          <w:b/>
          <w:bCs/>
        </w:rPr>
      </w:pPr>
      <w:r w:rsidRPr="00A80E5D">
        <w:rPr>
          <w:b/>
          <w:bCs/>
        </w:rPr>
        <w:lastRenderedPageBreak/>
        <w:t>Análisis de Componentes Principales</w:t>
      </w:r>
    </w:p>
    <w:p w14:paraId="08F4D3E5" w14:textId="7CDC56FE" w:rsidR="00E87F45" w:rsidRPr="00E87F45" w:rsidRDefault="00E87F45" w:rsidP="00E87F45">
      <w:pPr>
        <w:spacing w:line="360" w:lineRule="auto"/>
        <w:jc w:val="both"/>
      </w:pPr>
      <w:r w:rsidRPr="00E87F45">
        <w:t>Porcentaje de varianza explicada por los dos componentes: 51.86%</w:t>
      </w:r>
      <w:r w:rsidR="00946F81">
        <w:t xml:space="preserve">, por lo </w:t>
      </w:r>
      <w:r w:rsidR="00946F81" w:rsidRPr="00946F81">
        <w:t>que estas dos nuevas variables resumen una gran parte de la información original.</w:t>
      </w:r>
    </w:p>
    <w:p w14:paraId="73ECF8E7" w14:textId="31636A53" w:rsidR="00DE1148" w:rsidRDefault="00CB2BFA" w:rsidP="003F7DA2">
      <w:pPr>
        <w:spacing w:line="360" w:lineRule="auto"/>
        <w:jc w:val="center"/>
        <w:rPr>
          <w:b/>
          <w:bCs/>
        </w:rPr>
      </w:pPr>
      <w:r w:rsidRPr="00CB2BFA">
        <w:rPr>
          <w:b/>
          <w:bCs/>
        </w:rPr>
        <w:drawing>
          <wp:inline distT="0" distB="0" distL="0" distR="0" wp14:anchorId="14C6D13D" wp14:editId="0F0B48D4">
            <wp:extent cx="3419475" cy="1160495"/>
            <wp:effectExtent l="0" t="0" r="0" b="1905"/>
            <wp:docPr id="79970121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01210" name="Imagen 1" descr="Texto, Carta&#10;&#10;Descripción generada automáticamente"/>
                    <pic:cNvPicPr/>
                  </pic:nvPicPr>
                  <pic:blipFill>
                    <a:blip r:embed="rId16"/>
                    <a:stretch>
                      <a:fillRect/>
                    </a:stretch>
                  </pic:blipFill>
                  <pic:spPr>
                    <a:xfrm>
                      <a:off x="0" y="0"/>
                      <a:ext cx="3426004" cy="1162711"/>
                    </a:xfrm>
                    <a:prstGeom prst="rect">
                      <a:avLst/>
                    </a:prstGeom>
                  </pic:spPr>
                </pic:pic>
              </a:graphicData>
            </a:graphic>
          </wp:inline>
        </w:drawing>
      </w:r>
    </w:p>
    <w:p w14:paraId="6086920A" w14:textId="36A20822" w:rsidR="00A021EC" w:rsidRPr="00A021EC" w:rsidRDefault="00A021EC" w:rsidP="00A021EC">
      <w:pPr>
        <w:spacing w:line="360" w:lineRule="auto"/>
        <w:jc w:val="both"/>
      </w:pPr>
      <w:r w:rsidRPr="00A021EC">
        <w:t>PC1:</w:t>
      </w:r>
    </w:p>
    <w:p w14:paraId="259D74C8" w14:textId="028054CF" w:rsidR="00A021EC" w:rsidRPr="00A021EC" w:rsidRDefault="00A021EC" w:rsidP="00A021EC">
      <w:pPr>
        <w:numPr>
          <w:ilvl w:val="0"/>
          <w:numId w:val="6"/>
        </w:numPr>
        <w:spacing w:line="360" w:lineRule="auto"/>
        <w:jc w:val="both"/>
      </w:pPr>
      <w:proofErr w:type="spellStart"/>
      <w:r w:rsidRPr="00A021EC">
        <w:t>number_of_reviews</w:t>
      </w:r>
      <w:proofErr w:type="spellEnd"/>
      <w:r w:rsidRPr="00A021EC">
        <w:t xml:space="preserve"> y </w:t>
      </w:r>
      <w:proofErr w:type="spellStart"/>
      <w:r w:rsidRPr="00A021EC">
        <w:t>reviews_per_month</w:t>
      </w:r>
      <w:proofErr w:type="spellEnd"/>
      <w:r w:rsidRPr="00A021EC">
        <w:t xml:space="preserve">: Tienen altas cargas positivas en PC1. </w:t>
      </w:r>
    </w:p>
    <w:p w14:paraId="2495ECC2" w14:textId="10423D34" w:rsidR="00A021EC" w:rsidRDefault="00A021EC" w:rsidP="00A021EC">
      <w:pPr>
        <w:numPr>
          <w:ilvl w:val="0"/>
          <w:numId w:val="6"/>
        </w:numPr>
        <w:spacing w:line="360" w:lineRule="auto"/>
        <w:jc w:val="both"/>
      </w:pPr>
      <w:proofErr w:type="spellStart"/>
      <w:r w:rsidRPr="00A021EC">
        <w:t>price</w:t>
      </w:r>
      <w:proofErr w:type="spellEnd"/>
      <w:r w:rsidRPr="00A021EC">
        <w:t xml:space="preserve">: Tiene una carga negativa en PC1. </w:t>
      </w:r>
    </w:p>
    <w:p w14:paraId="309D73A2" w14:textId="2A2113C4" w:rsidR="00E32972" w:rsidRPr="00A021EC" w:rsidRDefault="007C34B7" w:rsidP="00A021EC">
      <w:pPr>
        <w:numPr>
          <w:ilvl w:val="0"/>
          <w:numId w:val="6"/>
        </w:numPr>
        <w:spacing w:line="360" w:lineRule="auto"/>
        <w:jc w:val="both"/>
      </w:pPr>
      <w:r>
        <w:t>A</w:t>
      </w:r>
      <w:r w:rsidR="00E32972">
        <w:t>vailabi</w:t>
      </w:r>
      <w:r>
        <w:t>lity_365 tiene también carga positiva en PC1.</w:t>
      </w:r>
    </w:p>
    <w:p w14:paraId="26A8889F" w14:textId="77777777" w:rsidR="00A021EC" w:rsidRPr="00A021EC" w:rsidRDefault="00A021EC" w:rsidP="00A021EC">
      <w:pPr>
        <w:numPr>
          <w:ilvl w:val="0"/>
          <w:numId w:val="6"/>
        </w:numPr>
        <w:spacing w:line="360" w:lineRule="auto"/>
        <w:jc w:val="both"/>
      </w:pPr>
      <w:r w:rsidRPr="00A021EC">
        <w:t>Interpretación general: PC1 podría representar una dimensión relacionada con la popularidad o actividad de un alquiler.</w:t>
      </w:r>
    </w:p>
    <w:p w14:paraId="2A8E13CE" w14:textId="737B5E35" w:rsidR="00A021EC" w:rsidRPr="00A021EC" w:rsidRDefault="00A021EC" w:rsidP="00A021EC">
      <w:pPr>
        <w:spacing w:line="360" w:lineRule="auto"/>
        <w:jc w:val="both"/>
      </w:pPr>
      <w:r w:rsidRPr="00A021EC">
        <w:t>PC2:</w:t>
      </w:r>
    </w:p>
    <w:p w14:paraId="279A89B9" w14:textId="67F119E6" w:rsidR="00A021EC" w:rsidRPr="00A021EC" w:rsidRDefault="00A021EC" w:rsidP="00A021EC">
      <w:pPr>
        <w:numPr>
          <w:ilvl w:val="0"/>
          <w:numId w:val="7"/>
        </w:numPr>
        <w:spacing w:line="360" w:lineRule="auto"/>
        <w:jc w:val="both"/>
      </w:pPr>
      <w:proofErr w:type="spellStart"/>
      <w:r w:rsidRPr="00A021EC">
        <w:t>calculated_host_listings_count</w:t>
      </w:r>
      <w:proofErr w:type="spellEnd"/>
      <w:r w:rsidRPr="00A021EC">
        <w:t xml:space="preserve"> y availability_365: Tienen altas cargas positivas en PC2. </w:t>
      </w:r>
    </w:p>
    <w:p w14:paraId="6EA24769" w14:textId="15F429C2" w:rsidR="00A021EC" w:rsidRPr="00A021EC" w:rsidRDefault="00A021EC" w:rsidP="00A021EC">
      <w:pPr>
        <w:numPr>
          <w:ilvl w:val="0"/>
          <w:numId w:val="7"/>
        </w:numPr>
        <w:spacing w:line="360" w:lineRule="auto"/>
        <w:jc w:val="both"/>
      </w:pPr>
      <w:proofErr w:type="spellStart"/>
      <w:r w:rsidRPr="00A021EC">
        <w:t>minimum_nights</w:t>
      </w:r>
      <w:proofErr w:type="spellEnd"/>
      <w:r w:rsidRPr="00A021EC">
        <w:t xml:space="preserve">: Tiene una carga positiva en PC2. </w:t>
      </w:r>
    </w:p>
    <w:p w14:paraId="629A72BD" w14:textId="77777777" w:rsidR="00A021EC" w:rsidRPr="00A021EC" w:rsidRDefault="00A021EC" w:rsidP="00A021EC">
      <w:pPr>
        <w:numPr>
          <w:ilvl w:val="0"/>
          <w:numId w:val="7"/>
        </w:numPr>
        <w:spacing w:line="360" w:lineRule="auto"/>
        <w:jc w:val="both"/>
      </w:pPr>
      <w:r w:rsidRPr="00A021EC">
        <w:t>Interpretación general: PC2 podría representar una dimensión relacionada con la oferta del anfitrión o la disponibilidad del alquiler.</w:t>
      </w:r>
    </w:p>
    <w:p w14:paraId="776F05D9" w14:textId="01CF064D" w:rsidR="00A021EC" w:rsidRDefault="0089696E" w:rsidP="003F7DA2">
      <w:pPr>
        <w:spacing w:line="360" w:lineRule="auto"/>
        <w:jc w:val="center"/>
        <w:rPr>
          <w:b/>
          <w:bCs/>
        </w:rPr>
      </w:pPr>
      <w:r>
        <w:rPr>
          <w:noProof/>
        </w:rPr>
        <w:drawing>
          <wp:inline distT="0" distB="0" distL="0" distR="0" wp14:anchorId="56CCB440" wp14:editId="5DD46BCA">
            <wp:extent cx="3695700" cy="2535555"/>
            <wp:effectExtent l="0" t="0" r="0" b="0"/>
            <wp:docPr id="1832154134" name="Imagen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has been provided for this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0478" cy="2607441"/>
                    </a:xfrm>
                    <a:prstGeom prst="rect">
                      <a:avLst/>
                    </a:prstGeom>
                    <a:noFill/>
                    <a:ln>
                      <a:noFill/>
                    </a:ln>
                  </pic:spPr>
                </pic:pic>
              </a:graphicData>
            </a:graphic>
          </wp:inline>
        </w:drawing>
      </w:r>
    </w:p>
    <w:p w14:paraId="39872850" w14:textId="77777777" w:rsidR="000663B2" w:rsidRDefault="000663B2" w:rsidP="0076153D">
      <w:pPr>
        <w:spacing w:line="360" w:lineRule="auto"/>
        <w:jc w:val="both"/>
        <w:rPr>
          <w:b/>
          <w:bCs/>
        </w:rPr>
      </w:pPr>
    </w:p>
    <w:p w14:paraId="5681F88B" w14:textId="7C2D2A0C" w:rsidR="00FF3F88" w:rsidRDefault="00FF3F88" w:rsidP="00DE1148">
      <w:pPr>
        <w:spacing w:line="360" w:lineRule="auto"/>
        <w:jc w:val="center"/>
        <w:rPr>
          <w:b/>
          <w:bCs/>
        </w:rPr>
      </w:pPr>
      <w:r>
        <w:rPr>
          <w:noProof/>
        </w:rPr>
        <w:drawing>
          <wp:inline distT="0" distB="0" distL="0" distR="0" wp14:anchorId="7F85C68D" wp14:editId="4A505819">
            <wp:extent cx="5400040" cy="3076575"/>
            <wp:effectExtent l="0" t="0" r="0" b="9525"/>
            <wp:docPr id="1585509072" name="Imagen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76575"/>
                    </a:xfrm>
                    <a:prstGeom prst="rect">
                      <a:avLst/>
                    </a:prstGeom>
                    <a:noFill/>
                    <a:ln>
                      <a:noFill/>
                    </a:ln>
                  </pic:spPr>
                </pic:pic>
              </a:graphicData>
            </a:graphic>
          </wp:inline>
        </w:drawing>
      </w:r>
    </w:p>
    <w:p w14:paraId="3337305B" w14:textId="77777777" w:rsidR="00FD3E9C" w:rsidRDefault="00FD3E9C" w:rsidP="002469D7">
      <w:pPr>
        <w:spacing w:line="360" w:lineRule="auto"/>
        <w:rPr>
          <w:b/>
          <w:bCs/>
        </w:rPr>
      </w:pPr>
    </w:p>
    <w:p w14:paraId="36737D6C" w14:textId="4CC9F09B" w:rsidR="00EE5935" w:rsidRDefault="002104D2" w:rsidP="002469D7">
      <w:pPr>
        <w:spacing w:line="360" w:lineRule="auto"/>
        <w:rPr>
          <w:b/>
          <w:bCs/>
        </w:rPr>
      </w:pPr>
      <w:r>
        <w:rPr>
          <w:b/>
          <w:bCs/>
        </w:rPr>
        <w:t xml:space="preserve">Predicción de los Precios de los </w:t>
      </w:r>
      <w:r w:rsidR="0034514D">
        <w:rPr>
          <w:b/>
          <w:bCs/>
        </w:rPr>
        <w:t>A</w:t>
      </w:r>
      <w:r>
        <w:rPr>
          <w:b/>
          <w:bCs/>
        </w:rPr>
        <w:t>lojamientos</w:t>
      </w:r>
    </w:p>
    <w:p w14:paraId="6B2853D5" w14:textId="4D8722D7" w:rsidR="00C71571" w:rsidRDefault="00C71571" w:rsidP="002469D7">
      <w:pPr>
        <w:spacing w:line="360" w:lineRule="auto"/>
      </w:pPr>
      <w:r w:rsidRPr="00A277A4">
        <w:t xml:space="preserve">La Regresión se realiza </w:t>
      </w:r>
      <w:r w:rsidR="00A277A4" w:rsidRPr="00A277A4">
        <w:t xml:space="preserve">usando como </w:t>
      </w:r>
      <w:r w:rsidR="00A277A4">
        <w:t>variable dependiente Precio y como regresores</w:t>
      </w:r>
    </w:p>
    <w:p w14:paraId="68EBFEA5" w14:textId="59194243" w:rsidR="00D53923" w:rsidRPr="00D53923" w:rsidRDefault="00D53923" w:rsidP="00D53923">
      <w:pPr>
        <w:spacing w:line="360" w:lineRule="auto"/>
      </w:pPr>
      <w:proofErr w:type="spellStart"/>
      <w:r w:rsidRPr="00D53923">
        <w:t>number_of_reviews</w:t>
      </w:r>
      <w:proofErr w:type="spellEnd"/>
      <w:r w:rsidRPr="00D53923">
        <w:t>,</w:t>
      </w:r>
      <w:r>
        <w:t xml:space="preserve"> </w:t>
      </w:r>
      <w:proofErr w:type="spellStart"/>
      <w:r w:rsidRPr="00D53923">
        <w:t>neighbourhood</w:t>
      </w:r>
      <w:proofErr w:type="spellEnd"/>
      <w:r w:rsidRPr="00D53923">
        <w:t xml:space="preserve">, </w:t>
      </w:r>
      <w:proofErr w:type="spellStart"/>
      <w:r w:rsidRPr="00D53923">
        <w:t>latitude</w:t>
      </w:r>
      <w:proofErr w:type="spellEnd"/>
      <w:r w:rsidRPr="00D53923">
        <w:t>,</w:t>
      </w:r>
      <w:r w:rsidR="00444615">
        <w:t xml:space="preserve"> </w:t>
      </w:r>
      <w:proofErr w:type="spellStart"/>
      <w:r w:rsidRPr="00D53923">
        <w:t>longitude</w:t>
      </w:r>
      <w:proofErr w:type="spellEnd"/>
      <w:r w:rsidRPr="00D53923">
        <w:t>,</w:t>
      </w:r>
      <w:r w:rsidR="00444615">
        <w:t xml:space="preserve"> </w:t>
      </w:r>
      <w:proofErr w:type="spellStart"/>
      <w:r w:rsidRPr="00D53923">
        <w:t>room_type</w:t>
      </w:r>
      <w:proofErr w:type="spellEnd"/>
      <w:r w:rsidRPr="00D53923">
        <w:t xml:space="preserve">, </w:t>
      </w:r>
      <w:proofErr w:type="spellStart"/>
      <w:r w:rsidRPr="00D53923">
        <w:t>minimum_nights</w:t>
      </w:r>
      <w:proofErr w:type="spellEnd"/>
      <w:r w:rsidRPr="00D53923">
        <w:t xml:space="preserve">, </w:t>
      </w:r>
      <w:proofErr w:type="spellStart"/>
      <w:r w:rsidRPr="00D53923">
        <w:t>reviews_per_month</w:t>
      </w:r>
      <w:proofErr w:type="spellEnd"/>
      <w:r w:rsidRPr="00D53923">
        <w:t xml:space="preserve">, </w:t>
      </w:r>
      <w:proofErr w:type="spellStart"/>
      <w:r w:rsidRPr="00D53923">
        <w:t>host_listings</w:t>
      </w:r>
      <w:proofErr w:type="spellEnd"/>
      <w:r w:rsidRPr="00D53923">
        <w:t>,</w:t>
      </w:r>
      <w:r w:rsidR="00444615">
        <w:t xml:space="preserve"> </w:t>
      </w:r>
      <w:proofErr w:type="spellStart"/>
      <w:r w:rsidRPr="00D53923">
        <w:t>availability</w:t>
      </w:r>
      <w:proofErr w:type="spellEnd"/>
      <w:r w:rsidR="00716CBE">
        <w:t>.</w:t>
      </w:r>
    </w:p>
    <w:p w14:paraId="4F715252" w14:textId="77777777" w:rsidR="00F62B16" w:rsidRPr="00F62B16" w:rsidRDefault="00F62B16" w:rsidP="00F62B16">
      <w:pPr>
        <w:spacing w:line="360" w:lineRule="auto"/>
      </w:pPr>
      <w:r w:rsidRPr="00F62B16">
        <w:t>Coeficiente de determinación: 0.3473102993985592</w:t>
      </w:r>
    </w:p>
    <w:p w14:paraId="66DC4112" w14:textId="77777777" w:rsidR="00F62B16" w:rsidRPr="00F62B16" w:rsidRDefault="00F62B16" w:rsidP="00F62B16">
      <w:pPr>
        <w:spacing w:line="360" w:lineRule="auto"/>
      </w:pPr>
      <w:r w:rsidRPr="00F62B16">
        <w:t>Intercepto: 236.60569882899904</w:t>
      </w:r>
    </w:p>
    <w:p w14:paraId="1FF61790" w14:textId="77777777" w:rsidR="00F62B16" w:rsidRPr="00F62B16" w:rsidRDefault="00F62B16" w:rsidP="00F62B16">
      <w:pPr>
        <w:spacing w:line="360" w:lineRule="auto"/>
      </w:pPr>
      <w:r w:rsidRPr="00F62B16">
        <w:t>Pendiente: [-7.48177458e-02  6.38013568e+00 -4.47676554e-08  5.23326321e-08</w:t>
      </w:r>
    </w:p>
    <w:p w14:paraId="001391C3" w14:textId="3E35FFDA" w:rsidR="00F62B16" w:rsidRPr="00F62B16" w:rsidRDefault="00F62B16" w:rsidP="00F62B16">
      <w:pPr>
        <w:spacing w:line="360" w:lineRule="auto"/>
      </w:pPr>
      <w:r w:rsidRPr="00F62B16">
        <w:t xml:space="preserve"> -8.45392571e+01 -1.78257377e-01 -1.77965996e+00  2.04517555e-01 </w:t>
      </w:r>
      <w:r w:rsidR="00FD3E9C">
        <w:t>+</w:t>
      </w:r>
      <w:r w:rsidRPr="00F62B16">
        <w:t xml:space="preserve"> 6.37666696e-02]</w:t>
      </w:r>
    </w:p>
    <w:p w14:paraId="2CD3EE61" w14:textId="77777777" w:rsidR="00AF19C5" w:rsidRPr="00A277A4" w:rsidRDefault="00AF19C5" w:rsidP="002469D7">
      <w:pPr>
        <w:spacing w:line="360" w:lineRule="auto"/>
      </w:pPr>
    </w:p>
    <w:sectPr w:rsidR="00AF19C5" w:rsidRPr="00A277A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3D937" w14:textId="77777777" w:rsidR="006043B0" w:rsidRDefault="006043B0" w:rsidP="00A3427D">
      <w:pPr>
        <w:spacing w:after="0" w:line="240" w:lineRule="auto"/>
      </w:pPr>
      <w:r>
        <w:separator/>
      </w:r>
    </w:p>
  </w:endnote>
  <w:endnote w:type="continuationSeparator" w:id="0">
    <w:p w14:paraId="218471BB" w14:textId="77777777" w:rsidR="006043B0" w:rsidRDefault="006043B0" w:rsidP="00A3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EF23C" w14:textId="77777777" w:rsidR="006043B0" w:rsidRDefault="006043B0" w:rsidP="00A3427D">
      <w:pPr>
        <w:spacing w:after="0" w:line="240" w:lineRule="auto"/>
      </w:pPr>
      <w:r>
        <w:separator/>
      </w:r>
    </w:p>
  </w:footnote>
  <w:footnote w:type="continuationSeparator" w:id="0">
    <w:p w14:paraId="0684A6AF" w14:textId="77777777" w:rsidR="006043B0" w:rsidRDefault="006043B0" w:rsidP="00A34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46F3"/>
    <w:multiLevelType w:val="multilevel"/>
    <w:tmpl w:val="422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248"/>
    <w:multiLevelType w:val="multilevel"/>
    <w:tmpl w:val="5ED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75B8A"/>
    <w:multiLevelType w:val="hybridMultilevel"/>
    <w:tmpl w:val="29C271F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7440D6"/>
    <w:multiLevelType w:val="multilevel"/>
    <w:tmpl w:val="3B7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E7E90"/>
    <w:multiLevelType w:val="multilevel"/>
    <w:tmpl w:val="DC5094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317DE"/>
    <w:multiLevelType w:val="multilevel"/>
    <w:tmpl w:val="AB2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C1D23"/>
    <w:multiLevelType w:val="multilevel"/>
    <w:tmpl w:val="204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24817">
    <w:abstractNumId w:val="5"/>
  </w:num>
  <w:num w:numId="2" w16cid:durableId="431586755">
    <w:abstractNumId w:val="4"/>
  </w:num>
  <w:num w:numId="3" w16cid:durableId="236939746">
    <w:abstractNumId w:val="0"/>
  </w:num>
  <w:num w:numId="4" w16cid:durableId="247739052">
    <w:abstractNumId w:val="2"/>
  </w:num>
  <w:num w:numId="5" w16cid:durableId="996762245">
    <w:abstractNumId w:val="3"/>
  </w:num>
  <w:num w:numId="6" w16cid:durableId="188226995">
    <w:abstractNumId w:val="6"/>
  </w:num>
  <w:num w:numId="7" w16cid:durableId="71415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99"/>
    <w:rsid w:val="000253AB"/>
    <w:rsid w:val="00030BAA"/>
    <w:rsid w:val="00042934"/>
    <w:rsid w:val="000568B8"/>
    <w:rsid w:val="000663B2"/>
    <w:rsid w:val="0008335B"/>
    <w:rsid w:val="000B4FF6"/>
    <w:rsid w:val="000C5511"/>
    <w:rsid w:val="000F5571"/>
    <w:rsid w:val="001236DB"/>
    <w:rsid w:val="001426A2"/>
    <w:rsid w:val="00146714"/>
    <w:rsid w:val="001675A4"/>
    <w:rsid w:val="00170E62"/>
    <w:rsid w:val="0017494E"/>
    <w:rsid w:val="001A4A1C"/>
    <w:rsid w:val="001B6DB5"/>
    <w:rsid w:val="00201158"/>
    <w:rsid w:val="002104D2"/>
    <w:rsid w:val="00210A1D"/>
    <w:rsid w:val="0022274B"/>
    <w:rsid w:val="00233CCA"/>
    <w:rsid w:val="002469D7"/>
    <w:rsid w:val="00264DBA"/>
    <w:rsid w:val="002A7285"/>
    <w:rsid w:val="002B4799"/>
    <w:rsid w:val="002B47EE"/>
    <w:rsid w:val="002D5F14"/>
    <w:rsid w:val="0034514D"/>
    <w:rsid w:val="00365A6A"/>
    <w:rsid w:val="003951CC"/>
    <w:rsid w:val="003B7775"/>
    <w:rsid w:val="003F5A2F"/>
    <w:rsid w:val="003F7DA2"/>
    <w:rsid w:val="00400C11"/>
    <w:rsid w:val="004110AF"/>
    <w:rsid w:val="004346A4"/>
    <w:rsid w:val="00444615"/>
    <w:rsid w:val="00446397"/>
    <w:rsid w:val="0045115A"/>
    <w:rsid w:val="004A1622"/>
    <w:rsid w:val="004C6180"/>
    <w:rsid w:val="004D3149"/>
    <w:rsid w:val="004E30FE"/>
    <w:rsid w:val="004F6DD4"/>
    <w:rsid w:val="0050061E"/>
    <w:rsid w:val="00516DA8"/>
    <w:rsid w:val="00532B0F"/>
    <w:rsid w:val="00541A8A"/>
    <w:rsid w:val="00551EE5"/>
    <w:rsid w:val="00570EE8"/>
    <w:rsid w:val="00590F3C"/>
    <w:rsid w:val="005E34B3"/>
    <w:rsid w:val="006043B0"/>
    <w:rsid w:val="0060605B"/>
    <w:rsid w:val="006602FD"/>
    <w:rsid w:val="006621D5"/>
    <w:rsid w:val="00667107"/>
    <w:rsid w:val="006779E7"/>
    <w:rsid w:val="00684A56"/>
    <w:rsid w:val="00692568"/>
    <w:rsid w:val="006A0FC5"/>
    <w:rsid w:val="006B3A44"/>
    <w:rsid w:val="006C2AD6"/>
    <w:rsid w:val="00712782"/>
    <w:rsid w:val="00716CBE"/>
    <w:rsid w:val="0076153D"/>
    <w:rsid w:val="00773FF2"/>
    <w:rsid w:val="007C34B7"/>
    <w:rsid w:val="007D7DDD"/>
    <w:rsid w:val="007E136A"/>
    <w:rsid w:val="00803FC6"/>
    <w:rsid w:val="00806DF7"/>
    <w:rsid w:val="008129E7"/>
    <w:rsid w:val="00850314"/>
    <w:rsid w:val="00871582"/>
    <w:rsid w:val="008922F1"/>
    <w:rsid w:val="0089696E"/>
    <w:rsid w:val="008C24C2"/>
    <w:rsid w:val="008F77AD"/>
    <w:rsid w:val="00916453"/>
    <w:rsid w:val="0091797E"/>
    <w:rsid w:val="009204E8"/>
    <w:rsid w:val="00944882"/>
    <w:rsid w:val="00946F81"/>
    <w:rsid w:val="00961780"/>
    <w:rsid w:val="00962AA2"/>
    <w:rsid w:val="00984CD0"/>
    <w:rsid w:val="009C5E23"/>
    <w:rsid w:val="009F341E"/>
    <w:rsid w:val="00A021EC"/>
    <w:rsid w:val="00A134E7"/>
    <w:rsid w:val="00A21B0F"/>
    <w:rsid w:val="00A26919"/>
    <w:rsid w:val="00A277A4"/>
    <w:rsid w:val="00A3427D"/>
    <w:rsid w:val="00A42BAC"/>
    <w:rsid w:val="00A46869"/>
    <w:rsid w:val="00A63EC6"/>
    <w:rsid w:val="00A66E6F"/>
    <w:rsid w:val="00A80E5D"/>
    <w:rsid w:val="00AA78A3"/>
    <w:rsid w:val="00AD4233"/>
    <w:rsid w:val="00AF19C5"/>
    <w:rsid w:val="00AF6352"/>
    <w:rsid w:val="00B04476"/>
    <w:rsid w:val="00B12E50"/>
    <w:rsid w:val="00B17938"/>
    <w:rsid w:val="00B222C7"/>
    <w:rsid w:val="00B54E1A"/>
    <w:rsid w:val="00B55A2E"/>
    <w:rsid w:val="00B71FAA"/>
    <w:rsid w:val="00C64DAE"/>
    <w:rsid w:val="00C71571"/>
    <w:rsid w:val="00C81794"/>
    <w:rsid w:val="00CB2BFA"/>
    <w:rsid w:val="00CC1482"/>
    <w:rsid w:val="00D2233C"/>
    <w:rsid w:val="00D332C6"/>
    <w:rsid w:val="00D3557F"/>
    <w:rsid w:val="00D53923"/>
    <w:rsid w:val="00D752ED"/>
    <w:rsid w:val="00DA2F2F"/>
    <w:rsid w:val="00DA67AF"/>
    <w:rsid w:val="00DE1148"/>
    <w:rsid w:val="00E32972"/>
    <w:rsid w:val="00E87F45"/>
    <w:rsid w:val="00EB61AA"/>
    <w:rsid w:val="00EB6BFF"/>
    <w:rsid w:val="00EB7C72"/>
    <w:rsid w:val="00ED3C3D"/>
    <w:rsid w:val="00ED685D"/>
    <w:rsid w:val="00EE5935"/>
    <w:rsid w:val="00F124C1"/>
    <w:rsid w:val="00F23451"/>
    <w:rsid w:val="00F46C07"/>
    <w:rsid w:val="00F61FD9"/>
    <w:rsid w:val="00F62B16"/>
    <w:rsid w:val="00F745FD"/>
    <w:rsid w:val="00F84B7F"/>
    <w:rsid w:val="00FD3E9C"/>
    <w:rsid w:val="00FF3F88"/>
    <w:rsid w:val="00FF5C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1FE2"/>
  <w15:chartTrackingRefBased/>
  <w15:docId w15:val="{E014406D-9370-4907-96B9-724AC0F7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4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B47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7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7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7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7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7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7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7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47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B47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47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47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47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47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47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4799"/>
    <w:rPr>
      <w:rFonts w:eastAsiaTheme="majorEastAsia" w:cstheme="majorBidi"/>
      <w:color w:val="272727" w:themeColor="text1" w:themeTint="D8"/>
    </w:rPr>
  </w:style>
  <w:style w:type="paragraph" w:styleId="Ttulo">
    <w:name w:val="Title"/>
    <w:basedOn w:val="Normal"/>
    <w:next w:val="Normal"/>
    <w:link w:val="TtuloCar"/>
    <w:uiPriority w:val="10"/>
    <w:qFormat/>
    <w:rsid w:val="002B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47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47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47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799"/>
    <w:pPr>
      <w:spacing w:before="160"/>
      <w:jc w:val="center"/>
    </w:pPr>
    <w:rPr>
      <w:i/>
      <w:iCs/>
      <w:color w:val="404040" w:themeColor="text1" w:themeTint="BF"/>
    </w:rPr>
  </w:style>
  <w:style w:type="character" w:customStyle="1" w:styleId="CitaCar">
    <w:name w:val="Cita Car"/>
    <w:basedOn w:val="Fuentedeprrafopredeter"/>
    <w:link w:val="Cita"/>
    <w:uiPriority w:val="29"/>
    <w:rsid w:val="002B4799"/>
    <w:rPr>
      <w:i/>
      <w:iCs/>
      <w:color w:val="404040" w:themeColor="text1" w:themeTint="BF"/>
    </w:rPr>
  </w:style>
  <w:style w:type="paragraph" w:styleId="Prrafodelista">
    <w:name w:val="List Paragraph"/>
    <w:basedOn w:val="Normal"/>
    <w:uiPriority w:val="34"/>
    <w:qFormat/>
    <w:rsid w:val="002B4799"/>
    <w:pPr>
      <w:ind w:left="720"/>
      <w:contextualSpacing/>
    </w:pPr>
  </w:style>
  <w:style w:type="character" w:styleId="nfasisintenso">
    <w:name w:val="Intense Emphasis"/>
    <w:basedOn w:val="Fuentedeprrafopredeter"/>
    <w:uiPriority w:val="21"/>
    <w:qFormat/>
    <w:rsid w:val="002B4799"/>
    <w:rPr>
      <w:i/>
      <w:iCs/>
      <w:color w:val="0F4761" w:themeColor="accent1" w:themeShade="BF"/>
    </w:rPr>
  </w:style>
  <w:style w:type="paragraph" w:styleId="Citadestacada">
    <w:name w:val="Intense Quote"/>
    <w:basedOn w:val="Normal"/>
    <w:next w:val="Normal"/>
    <w:link w:val="CitadestacadaCar"/>
    <w:uiPriority w:val="30"/>
    <w:qFormat/>
    <w:rsid w:val="002B4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4799"/>
    <w:rPr>
      <w:i/>
      <w:iCs/>
      <w:color w:val="0F4761" w:themeColor="accent1" w:themeShade="BF"/>
    </w:rPr>
  </w:style>
  <w:style w:type="character" w:styleId="Referenciaintensa">
    <w:name w:val="Intense Reference"/>
    <w:basedOn w:val="Fuentedeprrafopredeter"/>
    <w:uiPriority w:val="32"/>
    <w:qFormat/>
    <w:rsid w:val="002B4799"/>
    <w:rPr>
      <w:b/>
      <w:bCs/>
      <w:smallCaps/>
      <w:color w:val="0F4761" w:themeColor="accent1" w:themeShade="BF"/>
      <w:spacing w:val="5"/>
    </w:rPr>
  </w:style>
  <w:style w:type="table" w:styleId="Tablaconcuadrcula">
    <w:name w:val="Table Grid"/>
    <w:basedOn w:val="Tablanormal"/>
    <w:uiPriority w:val="39"/>
    <w:rsid w:val="0023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34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27D"/>
  </w:style>
  <w:style w:type="paragraph" w:styleId="Piedepgina">
    <w:name w:val="footer"/>
    <w:basedOn w:val="Normal"/>
    <w:link w:val="PiedepginaCar"/>
    <w:uiPriority w:val="99"/>
    <w:unhideWhenUsed/>
    <w:rsid w:val="00A34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2864">
      <w:bodyDiv w:val="1"/>
      <w:marLeft w:val="0"/>
      <w:marRight w:val="0"/>
      <w:marTop w:val="0"/>
      <w:marBottom w:val="0"/>
      <w:divBdr>
        <w:top w:val="none" w:sz="0" w:space="0" w:color="auto"/>
        <w:left w:val="none" w:sz="0" w:space="0" w:color="auto"/>
        <w:bottom w:val="none" w:sz="0" w:space="0" w:color="auto"/>
        <w:right w:val="none" w:sz="0" w:space="0" w:color="auto"/>
      </w:divBdr>
    </w:div>
    <w:div w:id="426194353">
      <w:bodyDiv w:val="1"/>
      <w:marLeft w:val="0"/>
      <w:marRight w:val="0"/>
      <w:marTop w:val="0"/>
      <w:marBottom w:val="0"/>
      <w:divBdr>
        <w:top w:val="none" w:sz="0" w:space="0" w:color="auto"/>
        <w:left w:val="none" w:sz="0" w:space="0" w:color="auto"/>
        <w:bottom w:val="none" w:sz="0" w:space="0" w:color="auto"/>
        <w:right w:val="none" w:sz="0" w:space="0" w:color="auto"/>
      </w:divBdr>
    </w:div>
    <w:div w:id="450787501">
      <w:bodyDiv w:val="1"/>
      <w:marLeft w:val="0"/>
      <w:marRight w:val="0"/>
      <w:marTop w:val="0"/>
      <w:marBottom w:val="0"/>
      <w:divBdr>
        <w:top w:val="none" w:sz="0" w:space="0" w:color="auto"/>
        <w:left w:val="none" w:sz="0" w:space="0" w:color="auto"/>
        <w:bottom w:val="none" w:sz="0" w:space="0" w:color="auto"/>
        <w:right w:val="none" w:sz="0" w:space="0" w:color="auto"/>
      </w:divBdr>
    </w:div>
    <w:div w:id="454907865">
      <w:bodyDiv w:val="1"/>
      <w:marLeft w:val="0"/>
      <w:marRight w:val="0"/>
      <w:marTop w:val="0"/>
      <w:marBottom w:val="0"/>
      <w:divBdr>
        <w:top w:val="none" w:sz="0" w:space="0" w:color="auto"/>
        <w:left w:val="none" w:sz="0" w:space="0" w:color="auto"/>
        <w:bottom w:val="none" w:sz="0" w:space="0" w:color="auto"/>
        <w:right w:val="none" w:sz="0" w:space="0" w:color="auto"/>
      </w:divBdr>
    </w:div>
    <w:div w:id="630794570">
      <w:bodyDiv w:val="1"/>
      <w:marLeft w:val="0"/>
      <w:marRight w:val="0"/>
      <w:marTop w:val="0"/>
      <w:marBottom w:val="0"/>
      <w:divBdr>
        <w:top w:val="none" w:sz="0" w:space="0" w:color="auto"/>
        <w:left w:val="none" w:sz="0" w:space="0" w:color="auto"/>
        <w:bottom w:val="none" w:sz="0" w:space="0" w:color="auto"/>
        <w:right w:val="none" w:sz="0" w:space="0" w:color="auto"/>
      </w:divBdr>
    </w:div>
    <w:div w:id="679696491">
      <w:bodyDiv w:val="1"/>
      <w:marLeft w:val="0"/>
      <w:marRight w:val="0"/>
      <w:marTop w:val="0"/>
      <w:marBottom w:val="0"/>
      <w:divBdr>
        <w:top w:val="none" w:sz="0" w:space="0" w:color="auto"/>
        <w:left w:val="none" w:sz="0" w:space="0" w:color="auto"/>
        <w:bottom w:val="none" w:sz="0" w:space="0" w:color="auto"/>
        <w:right w:val="none" w:sz="0" w:space="0" w:color="auto"/>
      </w:divBdr>
    </w:div>
    <w:div w:id="775366997">
      <w:bodyDiv w:val="1"/>
      <w:marLeft w:val="0"/>
      <w:marRight w:val="0"/>
      <w:marTop w:val="0"/>
      <w:marBottom w:val="0"/>
      <w:divBdr>
        <w:top w:val="none" w:sz="0" w:space="0" w:color="auto"/>
        <w:left w:val="none" w:sz="0" w:space="0" w:color="auto"/>
        <w:bottom w:val="none" w:sz="0" w:space="0" w:color="auto"/>
        <w:right w:val="none" w:sz="0" w:space="0" w:color="auto"/>
      </w:divBdr>
    </w:div>
    <w:div w:id="805585841">
      <w:bodyDiv w:val="1"/>
      <w:marLeft w:val="0"/>
      <w:marRight w:val="0"/>
      <w:marTop w:val="0"/>
      <w:marBottom w:val="0"/>
      <w:divBdr>
        <w:top w:val="none" w:sz="0" w:space="0" w:color="auto"/>
        <w:left w:val="none" w:sz="0" w:space="0" w:color="auto"/>
        <w:bottom w:val="none" w:sz="0" w:space="0" w:color="auto"/>
        <w:right w:val="none" w:sz="0" w:space="0" w:color="auto"/>
      </w:divBdr>
    </w:div>
    <w:div w:id="870800255">
      <w:bodyDiv w:val="1"/>
      <w:marLeft w:val="0"/>
      <w:marRight w:val="0"/>
      <w:marTop w:val="0"/>
      <w:marBottom w:val="0"/>
      <w:divBdr>
        <w:top w:val="none" w:sz="0" w:space="0" w:color="auto"/>
        <w:left w:val="none" w:sz="0" w:space="0" w:color="auto"/>
        <w:bottom w:val="none" w:sz="0" w:space="0" w:color="auto"/>
        <w:right w:val="none" w:sz="0" w:space="0" w:color="auto"/>
      </w:divBdr>
    </w:div>
    <w:div w:id="1017851204">
      <w:bodyDiv w:val="1"/>
      <w:marLeft w:val="0"/>
      <w:marRight w:val="0"/>
      <w:marTop w:val="0"/>
      <w:marBottom w:val="0"/>
      <w:divBdr>
        <w:top w:val="none" w:sz="0" w:space="0" w:color="auto"/>
        <w:left w:val="none" w:sz="0" w:space="0" w:color="auto"/>
        <w:bottom w:val="none" w:sz="0" w:space="0" w:color="auto"/>
        <w:right w:val="none" w:sz="0" w:space="0" w:color="auto"/>
      </w:divBdr>
    </w:div>
    <w:div w:id="1149204007">
      <w:bodyDiv w:val="1"/>
      <w:marLeft w:val="0"/>
      <w:marRight w:val="0"/>
      <w:marTop w:val="0"/>
      <w:marBottom w:val="0"/>
      <w:divBdr>
        <w:top w:val="none" w:sz="0" w:space="0" w:color="auto"/>
        <w:left w:val="none" w:sz="0" w:space="0" w:color="auto"/>
        <w:bottom w:val="none" w:sz="0" w:space="0" w:color="auto"/>
        <w:right w:val="none" w:sz="0" w:space="0" w:color="auto"/>
      </w:divBdr>
    </w:div>
    <w:div w:id="1221550880">
      <w:bodyDiv w:val="1"/>
      <w:marLeft w:val="0"/>
      <w:marRight w:val="0"/>
      <w:marTop w:val="0"/>
      <w:marBottom w:val="0"/>
      <w:divBdr>
        <w:top w:val="none" w:sz="0" w:space="0" w:color="auto"/>
        <w:left w:val="none" w:sz="0" w:space="0" w:color="auto"/>
        <w:bottom w:val="none" w:sz="0" w:space="0" w:color="auto"/>
        <w:right w:val="none" w:sz="0" w:space="0" w:color="auto"/>
      </w:divBdr>
    </w:div>
    <w:div w:id="1248613409">
      <w:bodyDiv w:val="1"/>
      <w:marLeft w:val="0"/>
      <w:marRight w:val="0"/>
      <w:marTop w:val="0"/>
      <w:marBottom w:val="0"/>
      <w:divBdr>
        <w:top w:val="none" w:sz="0" w:space="0" w:color="auto"/>
        <w:left w:val="none" w:sz="0" w:space="0" w:color="auto"/>
        <w:bottom w:val="none" w:sz="0" w:space="0" w:color="auto"/>
        <w:right w:val="none" w:sz="0" w:space="0" w:color="auto"/>
      </w:divBdr>
    </w:div>
    <w:div w:id="1270433311">
      <w:bodyDiv w:val="1"/>
      <w:marLeft w:val="0"/>
      <w:marRight w:val="0"/>
      <w:marTop w:val="0"/>
      <w:marBottom w:val="0"/>
      <w:divBdr>
        <w:top w:val="none" w:sz="0" w:space="0" w:color="auto"/>
        <w:left w:val="none" w:sz="0" w:space="0" w:color="auto"/>
        <w:bottom w:val="none" w:sz="0" w:space="0" w:color="auto"/>
        <w:right w:val="none" w:sz="0" w:space="0" w:color="auto"/>
      </w:divBdr>
    </w:div>
    <w:div w:id="1412922343">
      <w:bodyDiv w:val="1"/>
      <w:marLeft w:val="0"/>
      <w:marRight w:val="0"/>
      <w:marTop w:val="0"/>
      <w:marBottom w:val="0"/>
      <w:divBdr>
        <w:top w:val="none" w:sz="0" w:space="0" w:color="auto"/>
        <w:left w:val="none" w:sz="0" w:space="0" w:color="auto"/>
        <w:bottom w:val="none" w:sz="0" w:space="0" w:color="auto"/>
        <w:right w:val="none" w:sz="0" w:space="0" w:color="auto"/>
      </w:divBdr>
    </w:div>
    <w:div w:id="1442845728">
      <w:bodyDiv w:val="1"/>
      <w:marLeft w:val="0"/>
      <w:marRight w:val="0"/>
      <w:marTop w:val="0"/>
      <w:marBottom w:val="0"/>
      <w:divBdr>
        <w:top w:val="none" w:sz="0" w:space="0" w:color="auto"/>
        <w:left w:val="none" w:sz="0" w:space="0" w:color="auto"/>
        <w:bottom w:val="none" w:sz="0" w:space="0" w:color="auto"/>
        <w:right w:val="none" w:sz="0" w:space="0" w:color="auto"/>
      </w:divBdr>
    </w:div>
    <w:div w:id="1519272273">
      <w:bodyDiv w:val="1"/>
      <w:marLeft w:val="0"/>
      <w:marRight w:val="0"/>
      <w:marTop w:val="0"/>
      <w:marBottom w:val="0"/>
      <w:divBdr>
        <w:top w:val="none" w:sz="0" w:space="0" w:color="auto"/>
        <w:left w:val="none" w:sz="0" w:space="0" w:color="auto"/>
        <w:bottom w:val="none" w:sz="0" w:space="0" w:color="auto"/>
        <w:right w:val="none" w:sz="0" w:space="0" w:color="auto"/>
      </w:divBdr>
    </w:div>
    <w:div w:id="1565213168">
      <w:bodyDiv w:val="1"/>
      <w:marLeft w:val="0"/>
      <w:marRight w:val="0"/>
      <w:marTop w:val="0"/>
      <w:marBottom w:val="0"/>
      <w:divBdr>
        <w:top w:val="none" w:sz="0" w:space="0" w:color="auto"/>
        <w:left w:val="none" w:sz="0" w:space="0" w:color="auto"/>
        <w:bottom w:val="none" w:sz="0" w:space="0" w:color="auto"/>
        <w:right w:val="none" w:sz="0" w:space="0" w:color="auto"/>
      </w:divBdr>
    </w:div>
    <w:div w:id="1581209197">
      <w:bodyDiv w:val="1"/>
      <w:marLeft w:val="0"/>
      <w:marRight w:val="0"/>
      <w:marTop w:val="0"/>
      <w:marBottom w:val="0"/>
      <w:divBdr>
        <w:top w:val="none" w:sz="0" w:space="0" w:color="auto"/>
        <w:left w:val="none" w:sz="0" w:space="0" w:color="auto"/>
        <w:bottom w:val="none" w:sz="0" w:space="0" w:color="auto"/>
        <w:right w:val="none" w:sz="0" w:space="0" w:color="auto"/>
      </w:divBdr>
    </w:div>
    <w:div w:id="1636136095">
      <w:bodyDiv w:val="1"/>
      <w:marLeft w:val="0"/>
      <w:marRight w:val="0"/>
      <w:marTop w:val="0"/>
      <w:marBottom w:val="0"/>
      <w:divBdr>
        <w:top w:val="none" w:sz="0" w:space="0" w:color="auto"/>
        <w:left w:val="none" w:sz="0" w:space="0" w:color="auto"/>
        <w:bottom w:val="none" w:sz="0" w:space="0" w:color="auto"/>
        <w:right w:val="none" w:sz="0" w:space="0" w:color="auto"/>
      </w:divBdr>
    </w:div>
    <w:div w:id="1663585749">
      <w:bodyDiv w:val="1"/>
      <w:marLeft w:val="0"/>
      <w:marRight w:val="0"/>
      <w:marTop w:val="0"/>
      <w:marBottom w:val="0"/>
      <w:divBdr>
        <w:top w:val="none" w:sz="0" w:space="0" w:color="auto"/>
        <w:left w:val="none" w:sz="0" w:space="0" w:color="auto"/>
        <w:bottom w:val="none" w:sz="0" w:space="0" w:color="auto"/>
        <w:right w:val="none" w:sz="0" w:space="0" w:color="auto"/>
      </w:divBdr>
    </w:div>
    <w:div w:id="1776709185">
      <w:bodyDiv w:val="1"/>
      <w:marLeft w:val="0"/>
      <w:marRight w:val="0"/>
      <w:marTop w:val="0"/>
      <w:marBottom w:val="0"/>
      <w:divBdr>
        <w:top w:val="none" w:sz="0" w:space="0" w:color="auto"/>
        <w:left w:val="none" w:sz="0" w:space="0" w:color="auto"/>
        <w:bottom w:val="none" w:sz="0" w:space="0" w:color="auto"/>
        <w:right w:val="none" w:sz="0" w:space="0" w:color="auto"/>
      </w:divBdr>
    </w:div>
    <w:div w:id="1851407244">
      <w:bodyDiv w:val="1"/>
      <w:marLeft w:val="0"/>
      <w:marRight w:val="0"/>
      <w:marTop w:val="0"/>
      <w:marBottom w:val="0"/>
      <w:divBdr>
        <w:top w:val="none" w:sz="0" w:space="0" w:color="auto"/>
        <w:left w:val="none" w:sz="0" w:space="0" w:color="auto"/>
        <w:bottom w:val="none" w:sz="0" w:space="0" w:color="auto"/>
        <w:right w:val="none" w:sz="0" w:space="0" w:color="auto"/>
      </w:divBdr>
    </w:div>
    <w:div w:id="1955089265">
      <w:bodyDiv w:val="1"/>
      <w:marLeft w:val="0"/>
      <w:marRight w:val="0"/>
      <w:marTop w:val="0"/>
      <w:marBottom w:val="0"/>
      <w:divBdr>
        <w:top w:val="none" w:sz="0" w:space="0" w:color="auto"/>
        <w:left w:val="none" w:sz="0" w:space="0" w:color="auto"/>
        <w:bottom w:val="none" w:sz="0" w:space="0" w:color="auto"/>
        <w:right w:val="none" w:sz="0" w:space="0" w:color="auto"/>
      </w:divBdr>
    </w:div>
    <w:div w:id="2031837468">
      <w:bodyDiv w:val="1"/>
      <w:marLeft w:val="0"/>
      <w:marRight w:val="0"/>
      <w:marTop w:val="0"/>
      <w:marBottom w:val="0"/>
      <w:divBdr>
        <w:top w:val="none" w:sz="0" w:space="0" w:color="auto"/>
        <w:left w:val="none" w:sz="0" w:space="0" w:color="auto"/>
        <w:bottom w:val="none" w:sz="0" w:space="0" w:color="auto"/>
        <w:right w:val="none" w:sz="0" w:space="0" w:color="auto"/>
      </w:divBdr>
    </w:div>
    <w:div w:id="21003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Jose Lopez</cp:lastModifiedBy>
  <cp:revision>113</cp:revision>
  <dcterms:created xsi:type="dcterms:W3CDTF">2024-09-26T00:53:00Z</dcterms:created>
  <dcterms:modified xsi:type="dcterms:W3CDTF">2024-09-26T04:38:00Z</dcterms:modified>
</cp:coreProperties>
</file>