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338B" w14:textId="46B47216" w:rsidR="004F6DD4" w:rsidRDefault="004270F1" w:rsidP="004261DE">
      <w:pPr>
        <w:spacing w:line="360" w:lineRule="auto"/>
        <w:jc w:val="both"/>
      </w:pPr>
      <w:r>
        <w:t>1. L</w:t>
      </w:r>
      <w:r w:rsidRPr="004270F1">
        <w:t>a tasa de desocupación (TD) –personas que no tienen ocupación, están disponibles para trabajar y buscan empleo activamente, como proporción de la PEA</w:t>
      </w:r>
      <w:r>
        <w:t>.</w:t>
      </w:r>
    </w:p>
    <w:p w14:paraId="021F4E15" w14:textId="5FEC9B41" w:rsidR="004270F1" w:rsidRDefault="004270F1" w:rsidP="004261DE">
      <w:pPr>
        <w:spacing w:line="360" w:lineRule="auto"/>
        <w:jc w:val="both"/>
      </w:pPr>
      <w:r w:rsidRPr="004270F1">
        <w:t>El grupo de los Desocupados está conformado por todas aquellas personas que sin tener trabajo se encuentren disponibles para trabajar y han buscado activamente una ocupación en un período de referencia determinado.</w:t>
      </w:r>
    </w:p>
    <w:p w14:paraId="424E576E" w14:textId="11E8F493" w:rsidR="004270F1" w:rsidRDefault="004270F1" w:rsidP="004261DE">
      <w:pPr>
        <w:spacing w:line="360" w:lineRule="auto"/>
        <w:jc w:val="both"/>
      </w:pPr>
      <w:r w:rsidRPr="004270F1">
        <w:t xml:space="preserve">Para la medición de este concepto en la EPH se considera como desocupados abiertos a todas las personas de 10 años y más que no trabajaron en la semana de referencia, estaban disponibles y buscaron activamente trabajo (enviar </w:t>
      </w:r>
      <w:proofErr w:type="spellStart"/>
      <w:r w:rsidRPr="004270F1">
        <w:t>curriculums</w:t>
      </w:r>
      <w:proofErr w:type="spellEnd"/>
      <w:r w:rsidRPr="004270F1">
        <w:t>, responder a avisos de diarios/internet, consultar a parientes o amigos, etc.) en algún momento de los últimos treinta días. Se incluyen dentro de este grupo a las personas disponibles que no buscaron trabajo, porque ya tenían trabajo asegurado y a los suspendidos sin pago que no buscaron porque esperaban ser reincorporados.</w:t>
      </w:r>
    </w:p>
    <w:sectPr w:rsidR="0042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F1"/>
    <w:rsid w:val="004261DE"/>
    <w:rsid w:val="004270F1"/>
    <w:rsid w:val="004F6DD4"/>
    <w:rsid w:val="0060605B"/>
    <w:rsid w:val="00684A56"/>
    <w:rsid w:val="008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E5A8"/>
  <w15:chartTrackingRefBased/>
  <w15:docId w15:val="{4D35EFA6-BE82-4ABF-87DA-8ACED5A5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Valdez</dc:creator>
  <cp:keywords/>
  <dc:description/>
  <cp:lastModifiedBy>Pilar Valdez</cp:lastModifiedBy>
  <cp:revision>1</cp:revision>
  <dcterms:created xsi:type="dcterms:W3CDTF">2024-09-29T21:16:00Z</dcterms:created>
  <dcterms:modified xsi:type="dcterms:W3CDTF">2024-09-30T02:39:00Z</dcterms:modified>
</cp:coreProperties>
</file>