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line="240" w:lineRule="exact"/>
      </w:pPr>
      <w:r>
        <w:t>PAGE</w:t>
      </w:r>
    </w:p>
    <w:sectPr>
      <w:pgSz w:w="11906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eastAsia="DejaVu Sans" w:cs="DejaVu Sans"/>
        <w:color w:val="000000"/>
        <w:sz w:val="24"/>
      </w:rPr>
    </w:rPrDefault>
  </w:docDefaults>
  <w:style w:type="paragraph" w:default="1" w:styleId="Normal">
    <w:name w:val="Normal"/>
    <w:pPr>
      <w:suppressAutoHyphens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