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  <w:color w:val="336699"/>
        </w:rPr>
        <w:t xml:space="preserve">WordCraft independent 中文😀</w:t>
      </w:r>
    </w:p>
    <w:p>
      <w:r>
        <w:rPr/>
        <w:t xml:space="preserve">Normal </w:t>
      </w:r>
      <w:r>
        <w:rPr>
          <w:b/>
        </w:rPr>
        <w:t xml:space="preserve">Bold中文😀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  <w:r>
        <w:rPr>
          <w:strike/>
        </w:rPr>
        <w:t xml:space="preserve"> Strike</w:t>
      </w:r>
    </w:p>
    <w:p>
      <w:pPr/>
      <w:r>
        <w:rPr/>
        <w:t xml:space="preserve">Target format</w:t>
      </w:r>
    </w:p>
    <w:p>
      <w:r>
        <w:rPr>
          <w:highlight w:val="yellow"/>
        </w:rPr>
        <w:t xml:space="preserve">Highlighted</w:t>
      </w:r>
      <w:r>
        <w:rPr>
          <w:vertAlign w:val="superscript"/>
        </w:rPr>
        <w:t xml:space="preserve"> x2</w:t>
      </w:r>
      <w:r>
        <w:rPr>
          <w:vertAlign w:val="subscript"/>
        </w:rPr>
        <w:t xml:space="preserve"> H2O</w:t>
      </w:r>
    </w:p>
    <w:p>
      <w:pPr>
        <w:spacing w:before="120" w:after="160" w:line="360" w:lineRule="auto"/>
        <w:ind w:left="360" w:right="180" w:firstLine="120"/>
      </w:pPr>
      <w:r>
        <w:rPr/>
        <w:t xml:space="preserve">Paragraph spacing</w:t>
      </w:r>
    </w:p>
    <w:p>
      <w:pPr>
        <w:numPr>
          <w:ilvl w:val="0"/>
          <w:numId w:val="1"/>
        </w:numPr>
      </w:pPr>
      <w:r>
        <w:rPr/>
        <w:t xml:space="preserve">List first</w:t>
      </w:r>
    </w:p>
    <w:p>
      <w:pPr>
        <w:numPr>
          <w:ilvl w:val="0"/>
          <w:numId w:val="1"/>
        </w:numPr>
      </w:pPr>
      <w:r>
        <w:rPr/>
        <w:t xml:space="preserve">List second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pPr/>
            <w:r>
              <w:rPr/>
              <w:t xml:space="preserve">Cell A1</w:t>
            </w:r>
          </w:p>
        </w:tc>
        <w:tc>
          <w:tcPr>
            <w:tcW w:w="4680" w:type="dxa"/>
          </w:tcPr>
          <w:p>
            <w:pPr/>
            <w:r>
              <w:rPr/>
              <w:t xml:space="preserve">Cell B1</w:t>
            </w:r>
          </w:p>
        </w:tc>
      </w:tr>
      <w:tr>
        <w:tc>
          <w:tcPr>
            <w:tcW w:w="4680" w:type="dxa"/>
          </w:tcPr>
          <w:p>
            <w:pPr/>
            <w:r>
              <w:rPr/>
              <w:t xml:space="preserve">Cell A2</w:t>
            </w:r>
          </w:p>
        </w:tc>
        <w:tc>
          <w:tcPr>
            <w:tcW w:w="4680" w:type="dxa"/>
          </w:tcPr>
          <w:p>
            <w:pPr/>
            <w:r>
              <w:rPr/>
              <w:t xml:space="preserve">Cell B2</w:t>
            </w:r>
          </w:p>
        </w:tc>
      </w:tr>
    </w:tbl>
    <w:p>
      <w:r>
        <w:drawing>
          <wp:inline distT="0" distB="0" distL="0" distR="0">
            <wp:extent cx="914400" cy="914400"/>
            <wp:docPr id="1" name="independent-image" descr="Red blue independent PNG"/>
            <a:graphic>
              <a:graphicData uri="http://schemas.openxmlformats.org/drawingml/2006/picture">
                <pic:pic>
                  <pic:nvPicPr>
                    <pic:cNvPr id="0" name="colors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rPr/>
      <w:t xml:space="preserve">Independent footer </w:t>
    </w:r>
    <w:fldSimple w:instr=" PAGE ">
      <w:r>
        <w:rPr/>
        <w:t xml:space="preserve">1</w:t>
      </w:r>
    </w:fldSimple>
  </w:p>
</w:ftr>
</file>

<file path=word/header1.xml><?xml version="1.0" encoding="utf-8"?>
<w:hdr xmlns:w="http://schemas.openxmlformats.org/wordprocessingml/2006/main">
  <w:p>
    <w:pPr/>
    <w:r>
      <w:rPr/>
      <w:t xml:space="preserve">Independent header 中文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Noto Sans CJK SC"/>
        <w:sz w:val="24"/>
        <w:color w:val="20242B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picture" Type="http://schemas.openxmlformats.org/officeDocument/2006/relationships/image" Target="media/colors.png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numbering" Type="http://schemas.openxmlformats.org/officeDocument/2006/relationships/numbering" Target="numbering.xml"/></Relationships>
</file>