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ED219" w14:textId="03D06182" w:rsidR="006B1EE7" w:rsidRDefault="006B1EE7" w:rsidP="007C36AC">
      <w:pPr>
        <w:rPr>
          <w:b/>
          <w:bCs/>
          <w:sz w:val="20"/>
          <w:szCs w:val="20"/>
          <w:lang w:val="fr-FR"/>
        </w:rPr>
      </w:pPr>
      <w:r w:rsidRPr="006B1EE7">
        <w:rPr>
          <w:b/>
          <w:bCs/>
          <w:sz w:val="20"/>
          <w:szCs w:val="20"/>
          <w:lang w:val="fr-FR"/>
        </w:rPr>
        <w:t xml:space="preserve">Formation - Analyste Métier - IQBBA </w:t>
      </w:r>
      <w:proofErr w:type="spellStart"/>
      <w:r w:rsidRPr="006B1EE7">
        <w:rPr>
          <w:b/>
          <w:bCs/>
          <w:sz w:val="20"/>
          <w:szCs w:val="20"/>
          <w:lang w:val="fr-FR"/>
        </w:rPr>
        <w:t>Foundation</w:t>
      </w:r>
      <w:proofErr w:type="spellEnd"/>
      <w:r w:rsidRPr="006B1EE7">
        <w:rPr>
          <w:b/>
          <w:bCs/>
          <w:sz w:val="20"/>
          <w:szCs w:val="20"/>
          <w:lang w:val="fr-FR"/>
        </w:rPr>
        <w:t xml:space="preserve"> Business </w:t>
      </w:r>
      <w:proofErr w:type="spellStart"/>
      <w:r w:rsidRPr="006B1EE7">
        <w:rPr>
          <w:b/>
          <w:bCs/>
          <w:sz w:val="20"/>
          <w:szCs w:val="20"/>
          <w:lang w:val="fr-FR"/>
        </w:rPr>
        <w:t>Analyst</w:t>
      </w:r>
      <w:proofErr w:type="spellEnd"/>
    </w:p>
    <w:p w14:paraId="5FC34FBF" w14:textId="77777777" w:rsidR="006B1EE7" w:rsidRDefault="006B1EE7" w:rsidP="00462A31">
      <w:pPr>
        <w:jc w:val="both"/>
        <w:rPr>
          <w:b/>
          <w:bCs/>
          <w:sz w:val="20"/>
          <w:szCs w:val="20"/>
          <w:lang w:val="fr-FR"/>
        </w:rPr>
      </w:pPr>
      <w:r w:rsidRPr="006B1EE7">
        <w:rPr>
          <w:sz w:val="20"/>
          <w:szCs w:val="20"/>
          <w:lang w:val="fr-FR"/>
        </w:rPr>
        <w:t xml:space="preserve">L'analyse métier, ou "Business </w:t>
      </w:r>
      <w:proofErr w:type="spellStart"/>
      <w:r w:rsidRPr="006B1EE7">
        <w:rPr>
          <w:sz w:val="20"/>
          <w:szCs w:val="20"/>
          <w:lang w:val="fr-FR"/>
        </w:rPr>
        <w:t>Analysis</w:t>
      </w:r>
      <w:proofErr w:type="spellEnd"/>
      <w:r w:rsidRPr="006B1EE7">
        <w:rPr>
          <w:sz w:val="20"/>
          <w:szCs w:val="20"/>
          <w:lang w:val="fr-FR"/>
        </w:rPr>
        <w:t xml:space="preserve">", est la pratique qui consiste à identifier et définir les besoins afin d'apporter des adaptations et des améliorations aux processus professionnels, créant ainsi de la valeur pour les parties prenantes. Pour établir et gérer une analyse initiale qui conduit à une amélioration de l'organisation de l'entreprise, il est essentiel de posséder des compétences spécifiques concernant les méthodes et processus à utiliser. La certification IQBBA </w:t>
      </w:r>
      <w:proofErr w:type="spellStart"/>
      <w:r w:rsidRPr="006B1EE7">
        <w:rPr>
          <w:sz w:val="20"/>
          <w:szCs w:val="20"/>
          <w:lang w:val="fr-FR"/>
        </w:rPr>
        <w:t>Foundation</w:t>
      </w:r>
      <w:proofErr w:type="spellEnd"/>
      <w:r w:rsidRPr="006B1EE7">
        <w:rPr>
          <w:sz w:val="20"/>
          <w:szCs w:val="20"/>
          <w:lang w:val="fr-FR"/>
        </w:rPr>
        <w:t xml:space="preserve"> valide justement ces compétences. Cette formation permet aux participants de se familiariser méthodiquement avec les différentes étapes d'une analyse métier. À l'issue de ces trois jours, ils auront acquis toutes les connaissances nécessaires pour réussir l'examen de certification IQBBA. Cette formation prépare également à la certification IQBBA </w:t>
      </w:r>
      <w:proofErr w:type="spellStart"/>
      <w:r w:rsidRPr="006B1EE7">
        <w:rPr>
          <w:sz w:val="20"/>
          <w:szCs w:val="20"/>
          <w:lang w:val="fr-FR"/>
        </w:rPr>
        <w:t>Certified</w:t>
      </w:r>
      <w:proofErr w:type="spellEnd"/>
      <w:r w:rsidRPr="006B1EE7">
        <w:rPr>
          <w:sz w:val="20"/>
          <w:szCs w:val="20"/>
          <w:lang w:val="fr-FR"/>
        </w:rPr>
        <w:t xml:space="preserve"> </w:t>
      </w:r>
      <w:proofErr w:type="spellStart"/>
      <w:r w:rsidRPr="006B1EE7">
        <w:rPr>
          <w:sz w:val="20"/>
          <w:szCs w:val="20"/>
          <w:lang w:val="fr-FR"/>
        </w:rPr>
        <w:t>Foundation</w:t>
      </w:r>
      <w:proofErr w:type="spellEnd"/>
      <w:r w:rsidRPr="006B1EE7">
        <w:rPr>
          <w:sz w:val="20"/>
          <w:szCs w:val="20"/>
          <w:lang w:val="fr-FR"/>
        </w:rPr>
        <w:t xml:space="preserve"> </w:t>
      </w:r>
      <w:proofErr w:type="spellStart"/>
      <w:r w:rsidRPr="006B1EE7">
        <w:rPr>
          <w:sz w:val="20"/>
          <w:szCs w:val="20"/>
          <w:lang w:val="fr-FR"/>
        </w:rPr>
        <w:t>Level</w:t>
      </w:r>
      <w:proofErr w:type="spellEnd"/>
      <w:r w:rsidRPr="006B1EE7">
        <w:rPr>
          <w:sz w:val="20"/>
          <w:szCs w:val="20"/>
          <w:lang w:val="fr-FR"/>
        </w:rPr>
        <w:t xml:space="preserve"> Business </w:t>
      </w:r>
      <w:proofErr w:type="spellStart"/>
      <w:r w:rsidRPr="006B1EE7">
        <w:rPr>
          <w:sz w:val="20"/>
          <w:szCs w:val="20"/>
          <w:lang w:val="fr-FR"/>
        </w:rPr>
        <w:t>Analyst</w:t>
      </w:r>
      <w:proofErr w:type="spellEnd"/>
      <w:r w:rsidRPr="006B1EE7">
        <w:rPr>
          <w:sz w:val="20"/>
          <w:szCs w:val="20"/>
          <w:lang w:val="fr-FR"/>
        </w:rPr>
        <w:t>.</w:t>
      </w:r>
      <w:r w:rsidRPr="006B1EE7">
        <w:rPr>
          <w:b/>
          <w:bCs/>
          <w:sz w:val="20"/>
          <w:szCs w:val="20"/>
          <w:lang w:val="fr-FR"/>
        </w:rPr>
        <w:t xml:space="preserve"> </w:t>
      </w:r>
    </w:p>
    <w:p w14:paraId="0BC131A0" w14:textId="33EB2A52"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0E5A9D6B"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C32E0F">
        <w:rPr>
          <w:sz w:val="20"/>
          <w:szCs w:val="20"/>
        </w:rPr>
        <w:t>3</w:t>
      </w:r>
      <w:r w:rsidRPr="003B2532">
        <w:rPr>
          <w:sz w:val="20"/>
          <w:szCs w:val="20"/>
        </w:rPr>
        <w:t xml:space="preserve"> </w:t>
      </w:r>
      <w:proofErr w:type="spellStart"/>
      <w:r w:rsidRPr="003B2532">
        <w:rPr>
          <w:sz w:val="20"/>
          <w:szCs w:val="20"/>
        </w:rPr>
        <w:t>jours</w:t>
      </w:r>
      <w:proofErr w:type="spellEnd"/>
    </w:p>
    <w:p w14:paraId="20C9E141" w14:textId="5F358A85" w:rsidR="00F74F52" w:rsidRPr="00011496" w:rsidRDefault="00EB507E" w:rsidP="00462A31">
      <w:pPr>
        <w:numPr>
          <w:ilvl w:val="0"/>
          <w:numId w:val="19"/>
        </w:numPr>
        <w:jc w:val="both"/>
        <w:rPr>
          <w:b/>
          <w:bCs/>
          <w:sz w:val="20"/>
          <w:szCs w:val="20"/>
          <w:lang w:val="fr-FR"/>
        </w:rPr>
      </w:pPr>
      <w:r w:rsidRPr="00011496">
        <w:rPr>
          <w:b/>
          <w:bCs/>
          <w:sz w:val="20"/>
          <w:szCs w:val="20"/>
          <w:lang w:val="fr-FR"/>
        </w:rPr>
        <w:t>Tarif :</w:t>
      </w:r>
      <w:r w:rsidR="00F74F52" w:rsidRPr="00011496">
        <w:rPr>
          <w:b/>
          <w:bCs/>
          <w:sz w:val="20"/>
          <w:szCs w:val="20"/>
          <w:lang w:val="fr-FR"/>
        </w:rPr>
        <w:t xml:space="preserve"> </w:t>
      </w:r>
      <w:r w:rsidR="00011496" w:rsidRPr="00011496">
        <w:rPr>
          <w:sz w:val="20"/>
          <w:szCs w:val="20"/>
          <w:lang w:val="fr-FR"/>
        </w:rPr>
        <w:t>650 000 XOF Hors Taxe, Bon pour l'examen inclus</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7C6EC2BA"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C32E0F" w:rsidRPr="00C32E0F">
        <w:rPr>
          <w:b/>
          <w:bCs/>
          <w:sz w:val="20"/>
          <w:szCs w:val="20"/>
          <w:lang w:val="fr-FR"/>
        </w:rPr>
        <w:t xml:space="preserve">ISTQB </w:t>
      </w:r>
      <w:proofErr w:type="spellStart"/>
      <w:r w:rsidR="00C32E0F" w:rsidRPr="00C32E0F">
        <w:rPr>
          <w:b/>
          <w:bCs/>
          <w:sz w:val="20"/>
          <w:szCs w:val="20"/>
          <w:lang w:val="fr-FR"/>
        </w:rPr>
        <w:t>Certified</w:t>
      </w:r>
      <w:proofErr w:type="spellEnd"/>
      <w:r w:rsidR="00C32E0F" w:rsidRPr="00C32E0F">
        <w:rPr>
          <w:b/>
          <w:bCs/>
          <w:sz w:val="20"/>
          <w:szCs w:val="20"/>
          <w:lang w:val="fr-FR"/>
        </w:rPr>
        <w:t xml:space="preserve"> Tester Advanced </w:t>
      </w:r>
      <w:proofErr w:type="spellStart"/>
      <w:r w:rsidR="00C32E0F" w:rsidRPr="00C32E0F">
        <w:rPr>
          <w:b/>
          <w:bCs/>
          <w:sz w:val="20"/>
          <w:szCs w:val="20"/>
          <w:lang w:val="fr-FR"/>
        </w:rPr>
        <w:t>Level</w:t>
      </w:r>
      <w:proofErr w:type="spellEnd"/>
      <w:r w:rsidR="00C32E0F" w:rsidRPr="00C32E0F">
        <w:rPr>
          <w:b/>
          <w:bCs/>
          <w:sz w:val="20"/>
          <w:szCs w:val="20"/>
          <w:lang w:val="fr-FR"/>
        </w:rPr>
        <w:t xml:space="preserve"> « Test Automation </w:t>
      </w:r>
      <w:proofErr w:type="spellStart"/>
      <w:r w:rsidR="00C32E0F" w:rsidRPr="00C32E0F">
        <w:rPr>
          <w:b/>
          <w:bCs/>
          <w:sz w:val="20"/>
          <w:szCs w:val="20"/>
          <w:lang w:val="fr-FR"/>
        </w:rPr>
        <w:t>Engineer</w:t>
      </w:r>
      <w:proofErr w:type="spellEnd"/>
      <w:r w:rsidR="00C32E0F" w:rsidRPr="00C32E0F">
        <w:rPr>
          <w:b/>
          <w:bCs/>
          <w:sz w:val="20"/>
          <w:szCs w:val="20"/>
          <w:lang w:val="fr-FR"/>
        </w:rPr>
        <w:t xml:space="preserve"> »</w:t>
      </w:r>
    </w:p>
    <w:p w14:paraId="26BBE42A" w14:textId="77777777" w:rsidR="006B1EE7" w:rsidRPr="006B1EE7" w:rsidRDefault="006B1EE7" w:rsidP="006B1EE7">
      <w:pPr>
        <w:numPr>
          <w:ilvl w:val="0"/>
          <w:numId w:val="57"/>
        </w:numPr>
        <w:jc w:val="both"/>
        <w:rPr>
          <w:b/>
          <w:bCs/>
          <w:sz w:val="20"/>
          <w:szCs w:val="20"/>
          <w:lang w:val="fr-FR"/>
        </w:rPr>
      </w:pPr>
      <w:r w:rsidRPr="006B1EE7">
        <w:rPr>
          <w:b/>
          <w:bCs/>
          <w:sz w:val="20"/>
          <w:szCs w:val="20"/>
          <w:lang w:val="fr-FR"/>
        </w:rPr>
        <w:t xml:space="preserve">Acquisition de compétences essentielles : </w:t>
      </w:r>
      <w:r w:rsidRPr="006B1EE7">
        <w:rPr>
          <w:sz w:val="20"/>
          <w:szCs w:val="20"/>
          <w:lang w:val="fr-FR"/>
        </w:rPr>
        <w:t>Apprenez les bases de l'analyse métier, ce qui est crucial pour la réussite des projets.</w:t>
      </w:r>
    </w:p>
    <w:p w14:paraId="112CE971" w14:textId="77777777" w:rsidR="006B1EE7" w:rsidRPr="006B1EE7" w:rsidRDefault="006B1EE7" w:rsidP="006B1EE7">
      <w:pPr>
        <w:numPr>
          <w:ilvl w:val="0"/>
          <w:numId w:val="57"/>
        </w:numPr>
        <w:jc w:val="both"/>
        <w:rPr>
          <w:b/>
          <w:bCs/>
          <w:sz w:val="20"/>
          <w:szCs w:val="20"/>
          <w:lang w:val="fr-FR"/>
        </w:rPr>
      </w:pPr>
      <w:r w:rsidRPr="006B1EE7">
        <w:rPr>
          <w:b/>
          <w:bCs/>
          <w:sz w:val="20"/>
          <w:szCs w:val="20"/>
          <w:lang w:val="fr-FR"/>
        </w:rPr>
        <w:t xml:space="preserve">Reconnaissance internationale : </w:t>
      </w:r>
      <w:r w:rsidRPr="006B1EE7">
        <w:rPr>
          <w:sz w:val="20"/>
          <w:szCs w:val="20"/>
          <w:lang w:val="fr-FR"/>
        </w:rPr>
        <w:t>La certification IQBBA est reconnue mondialement, offrant ainsi une validation de vos compétences.</w:t>
      </w:r>
    </w:p>
    <w:p w14:paraId="030440C9" w14:textId="77777777" w:rsidR="006B1EE7" w:rsidRPr="006B1EE7" w:rsidRDefault="006B1EE7" w:rsidP="006B1EE7">
      <w:pPr>
        <w:numPr>
          <w:ilvl w:val="0"/>
          <w:numId w:val="57"/>
        </w:numPr>
        <w:jc w:val="both"/>
        <w:rPr>
          <w:sz w:val="20"/>
          <w:szCs w:val="20"/>
          <w:lang w:val="fr-FR"/>
        </w:rPr>
      </w:pPr>
      <w:r w:rsidRPr="006B1EE7">
        <w:rPr>
          <w:b/>
          <w:bCs/>
          <w:sz w:val="20"/>
          <w:szCs w:val="20"/>
          <w:lang w:val="fr-FR"/>
        </w:rPr>
        <w:t xml:space="preserve">Amélioration de la communication : </w:t>
      </w:r>
      <w:r w:rsidRPr="006B1EE7">
        <w:rPr>
          <w:sz w:val="20"/>
          <w:szCs w:val="20"/>
          <w:lang w:val="fr-FR"/>
        </w:rPr>
        <w:t>Renforcez votre capacité à communiquer efficacement avec les différentes parties prenantes.</w:t>
      </w:r>
    </w:p>
    <w:p w14:paraId="5536235A" w14:textId="77777777" w:rsidR="006B1EE7" w:rsidRPr="006B1EE7" w:rsidRDefault="006B1EE7" w:rsidP="006B1EE7">
      <w:pPr>
        <w:numPr>
          <w:ilvl w:val="0"/>
          <w:numId w:val="57"/>
        </w:numPr>
        <w:jc w:val="both"/>
        <w:rPr>
          <w:b/>
          <w:bCs/>
          <w:sz w:val="20"/>
          <w:szCs w:val="20"/>
          <w:lang w:val="fr-FR"/>
        </w:rPr>
      </w:pPr>
      <w:r w:rsidRPr="006B1EE7">
        <w:rPr>
          <w:b/>
          <w:bCs/>
          <w:sz w:val="20"/>
          <w:szCs w:val="20"/>
          <w:lang w:val="fr-FR"/>
        </w:rPr>
        <w:t xml:space="preserve">Opportunités professionnelles accrues : </w:t>
      </w:r>
      <w:r w:rsidRPr="006B1EE7">
        <w:rPr>
          <w:sz w:val="20"/>
          <w:szCs w:val="20"/>
          <w:lang w:val="fr-FR"/>
        </w:rPr>
        <w:t>Ouvre des portes vers des postes d'analyse dans divers secteurs</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068CD07A" w14:textId="77777777" w:rsidR="006B1EE7" w:rsidRPr="006B1EE7" w:rsidRDefault="006B1EE7" w:rsidP="006B1EE7">
      <w:pPr>
        <w:numPr>
          <w:ilvl w:val="0"/>
          <w:numId w:val="58"/>
        </w:numPr>
        <w:jc w:val="both"/>
        <w:rPr>
          <w:sz w:val="20"/>
          <w:szCs w:val="20"/>
          <w:lang w:val="fr-FR"/>
        </w:rPr>
      </w:pPr>
      <w:r w:rsidRPr="006B1EE7">
        <w:rPr>
          <w:sz w:val="20"/>
          <w:szCs w:val="20"/>
          <w:lang w:val="fr-FR"/>
        </w:rPr>
        <w:t xml:space="preserve">Professionnels de l'analyse des processus métier, de la modélisation de solutions : MOA, AMOA, Product </w:t>
      </w:r>
      <w:proofErr w:type="spellStart"/>
      <w:r w:rsidRPr="006B1EE7">
        <w:rPr>
          <w:sz w:val="20"/>
          <w:szCs w:val="20"/>
          <w:lang w:val="fr-FR"/>
        </w:rPr>
        <w:t>Owners</w:t>
      </w:r>
      <w:proofErr w:type="spellEnd"/>
      <w:r w:rsidRPr="006B1EE7">
        <w:rPr>
          <w:sz w:val="20"/>
          <w:szCs w:val="20"/>
          <w:lang w:val="fr-FR"/>
        </w:rPr>
        <w:t>, concepteurs de produits, architectes, analystes d'affaires...</w:t>
      </w:r>
    </w:p>
    <w:p w14:paraId="1A59AA9F" w14:textId="77777777" w:rsidR="002B1860" w:rsidRPr="003B2532" w:rsidRDefault="002B1860" w:rsidP="00462A31">
      <w:pPr>
        <w:jc w:val="both"/>
        <w:rPr>
          <w:b/>
          <w:bCs/>
          <w:sz w:val="20"/>
          <w:szCs w:val="20"/>
          <w:lang w:val="fr-FR"/>
        </w:rPr>
      </w:pPr>
      <w:r w:rsidRPr="003B2532">
        <w:rPr>
          <w:b/>
          <w:bCs/>
          <w:sz w:val="20"/>
          <w:szCs w:val="20"/>
          <w:lang w:val="fr-FR"/>
        </w:rPr>
        <w:t>Prérequis</w:t>
      </w:r>
    </w:p>
    <w:p w14:paraId="27208EC1" w14:textId="77777777" w:rsidR="006B1EE7" w:rsidRPr="006B1EE7" w:rsidRDefault="006B1EE7" w:rsidP="006B1EE7">
      <w:pPr>
        <w:numPr>
          <w:ilvl w:val="0"/>
          <w:numId w:val="59"/>
        </w:numPr>
        <w:jc w:val="both"/>
        <w:rPr>
          <w:sz w:val="20"/>
          <w:szCs w:val="20"/>
          <w:lang w:val="fr-FR"/>
        </w:rPr>
      </w:pPr>
      <w:r w:rsidRPr="006B1EE7">
        <w:rPr>
          <w:sz w:val="20"/>
          <w:szCs w:val="20"/>
          <w:lang w:val="fr-FR"/>
        </w:rPr>
        <w:t>Connaissances de base du cycle de vie des logiciels (systèmes d'information) spécification et conception</w:t>
      </w:r>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0FD8D71B" w14:textId="77777777" w:rsidR="006B1EE7" w:rsidRPr="006B1EE7" w:rsidRDefault="006B1EE7" w:rsidP="006B1EE7">
      <w:pPr>
        <w:jc w:val="both"/>
        <w:rPr>
          <w:b/>
          <w:bCs/>
          <w:sz w:val="20"/>
          <w:szCs w:val="20"/>
          <w:lang w:val="fr-FR"/>
        </w:rPr>
      </w:pPr>
      <w:r w:rsidRPr="006B1EE7">
        <w:rPr>
          <w:b/>
          <w:bCs/>
          <w:sz w:val="20"/>
          <w:szCs w:val="20"/>
          <w:lang w:val="fr-FR"/>
        </w:rPr>
        <w:t>1 - Fondamentaux de l'analyse métier</w:t>
      </w:r>
    </w:p>
    <w:p w14:paraId="0CC0DEB5" w14:textId="77777777" w:rsidR="006B1EE7" w:rsidRPr="006B1EE7" w:rsidRDefault="006B1EE7" w:rsidP="006B1EE7">
      <w:pPr>
        <w:numPr>
          <w:ilvl w:val="0"/>
          <w:numId w:val="60"/>
        </w:numPr>
        <w:jc w:val="both"/>
        <w:rPr>
          <w:sz w:val="20"/>
          <w:szCs w:val="20"/>
        </w:rPr>
      </w:pPr>
      <w:proofErr w:type="spellStart"/>
      <w:r w:rsidRPr="006B1EE7">
        <w:rPr>
          <w:sz w:val="20"/>
          <w:szCs w:val="20"/>
        </w:rPr>
        <w:t>Termes</w:t>
      </w:r>
      <w:proofErr w:type="spellEnd"/>
      <w:r w:rsidRPr="006B1EE7">
        <w:rPr>
          <w:sz w:val="20"/>
          <w:szCs w:val="20"/>
        </w:rPr>
        <w:t xml:space="preserve"> et </w:t>
      </w:r>
      <w:proofErr w:type="spellStart"/>
      <w:r w:rsidRPr="006B1EE7">
        <w:rPr>
          <w:sz w:val="20"/>
          <w:szCs w:val="20"/>
        </w:rPr>
        <w:t>définitions</w:t>
      </w:r>
      <w:proofErr w:type="spellEnd"/>
    </w:p>
    <w:p w14:paraId="5E2C8C8F" w14:textId="77777777" w:rsidR="006B1EE7" w:rsidRPr="006B1EE7" w:rsidRDefault="006B1EE7" w:rsidP="006B1EE7">
      <w:pPr>
        <w:numPr>
          <w:ilvl w:val="0"/>
          <w:numId w:val="60"/>
        </w:numPr>
        <w:jc w:val="both"/>
        <w:rPr>
          <w:sz w:val="20"/>
          <w:szCs w:val="20"/>
        </w:rPr>
      </w:pPr>
      <w:proofErr w:type="spellStart"/>
      <w:r w:rsidRPr="006B1EE7">
        <w:rPr>
          <w:sz w:val="20"/>
          <w:szCs w:val="20"/>
        </w:rPr>
        <w:t>Rôle</w:t>
      </w:r>
      <w:proofErr w:type="spellEnd"/>
      <w:r w:rsidRPr="006B1EE7">
        <w:rPr>
          <w:sz w:val="20"/>
          <w:szCs w:val="20"/>
        </w:rPr>
        <w:t xml:space="preserve"> </w:t>
      </w:r>
      <w:proofErr w:type="spellStart"/>
      <w:r w:rsidRPr="006B1EE7">
        <w:rPr>
          <w:sz w:val="20"/>
          <w:szCs w:val="20"/>
        </w:rPr>
        <w:t>d'un</w:t>
      </w:r>
      <w:proofErr w:type="spellEnd"/>
      <w:r w:rsidRPr="006B1EE7">
        <w:rPr>
          <w:sz w:val="20"/>
          <w:szCs w:val="20"/>
        </w:rPr>
        <w:t xml:space="preserve"> </w:t>
      </w:r>
      <w:proofErr w:type="spellStart"/>
      <w:r w:rsidRPr="006B1EE7">
        <w:rPr>
          <w:sz w:val="20"/>
          <w:szCs w:val="20"/>
        </w:rPr>
        <w:t>Analyste</w:t>
      </w:r>
      <w:proofErr w:type="spellEnd"/>
      <w:r w:rsidRPr="006B1EE7">
        <w:rPr>
          <w:sz w:val="20"/>
          <w:szCs w:val="20"/>
        </w:rPr>
        <w:t xml:space="preserve"> </w:t>
      </w:r>
      <w:proofErr w:type="spellStart"/>
      <w:r w:rsidRPr="006B1EE7">
        <w:rPr>
          <w:sz w:val="20"/>
          <w:szCs w:val="20"/>
        </w:rPr>
        <w:t>Métier</w:t>
      </w:r>
      <w:proofErr w:type="spellEnd"/>
    </w:p>
    <w:p w14:paraId="6E193CBD" w14:textId="77777777" w:rsidR="006B1EE7" w:rsidRPr="006B1EE7" w:rsidRDefault="006B1EE7" w:rsidP="006B1EE7">
      <w:pPr>
        <w:numPr>
          <w:ilvl w:val="0"/>
          <w:numId w:val="60"/>
        </w:numPr>
        <w:jc w:val="both"/>
        <w:rPr>
          <w:sz w:val="20"/>
          <w:szCs w:val="20"/>
        </w:rPr>
      </w:pPr>
      <w:r w:rsidRPr="006B1EE7">
        <w:rPr>
          <w:sz w:val="20"/>
          <w:szCs w:val="20"/>
        </w:rPr>
        <w:t xml:space="preserve">Aperçu des </w:t>
      </w:r>
      <w:proofErr w:type="spellStart"/>
      <w:r w:rsidRPr="006B1EE7">
        <w:rPr>
          <w:sz w:val="20"/>
          <w:szCs w:val="20"/>
        </w:rPr>
        <w:t>activités</w:t>
      </w:r>
      <w:proofErr w:type="spellEnd"/>
      <w:r w:rsidRPr="006B1EE7">
        <w:rPr>
          <w:sz w:val="20"/>
          <w:szCs w:val="20"/>
        </w:rPr>
        <w:t xml:space="preserve"> </w:t>
      </w:r>
      <w:proofErr w:type="spellStart"/>
      <w:r w:rsidRPr="006B1EE7">
        <w:rPr>
          <w:sz w:val="20"/>
          <w:szCs w:val="20"/>
        </w:rPr>
        <w:t>d'Analyse</w:t>
      </w:r>
      <w:proofErr w:type="spellEnd"/>
      <w:r w:rsidRPr="006B1EE7">
        <w:rPr>
          <w:sz w:val="20"/>
          <w:szCs w:val="20"/>
        </w:rPr>
        <w:t xml:space="preserve"> </w:t>
      </w:r>
      <w:proofErr w:type="spellStart"/>
      <w:r w:rsidRPr="006B1EE7">
        <w:rPr>
          <w:sz w:val="20"/>
          <w:szCs w:val="20"/>
        </w:rPr>
        <w:t>Métier</w:t>
      </w:r>
      <w:proofErr w:type="spellEnd"/>
    </w:p>
    <w:p w14:paraId="593C02FD" w14:textId="77777777" w:rsidR="006B1EE7" w:rsidRPr="006B1EE7" w:rsidRDefault="006B1EE7" w:rsidP="006B1EE7">
      <w:pPr>
        <w:numPr>
          <w:ilvl w:val="0"/>
          <w:numId w:val="60"/>
        </w:numPr>
        <w:jc w:val="both"/>
        <w:rPr>
          <w:sz w:val="20"/>
          <w:szCs w:val="20"/>
        </w:rPr>
      </w:pPr>
      <w:proofErr w:type="spellStart"/>
      <w:r w:rsidRPr="006B1EE7">
        <w:rPr>
          <w:sz w:val="20"/>
          <w:szCs w:val="20"/>
        </w:rPr>
        <w:t>Compétences</w:t>
      </w:r>
      <w:proofErr w:type="spellEnd"/>
    </w:p>
    <w:p w14:paraId="6E4B8623" w14:textId="77777777" w:rsidR="006B1EE7" w:rsidRPr="006B1EE7" w:rsidRDefault="006B1EE7" w:rsidP="006B1EE7">
      <w:pPr>
        <w:jc w:val="both"/>
        <w:rPr>
          <w:b/>
          <w:bCs/>
          <w:sz w:val="20"/>
          <w:szCs w:val="20"/>
        </w:rPr>
      </w:pPr>
      <w:r w:rsidRPr="006B1EE7">
        <w:rPr>
          <w:b/>
          <w:bCs/>
          <w:sz w:val="20"/>
          <w:szCs w:val="20"/>
        </w:rPr>
        <w:t xml:space="preserve">2 - </w:t>
      </w:r>
      <w:proofErr w:type="spellStart"/>
      <w:r w:rsidRPr="006B1EE7">
        <w:rPr>
          <w:b/>
          <w:bCs/>
          <w:sz w:val="20"/>
          <w:szCs w:val="20"/>
        </w:rPr>
        <w:t>Définition</w:t>
      </w:r>
      <w:proofErr w:type="spellEnd"/>
      <w:r w:rsidRPr="006B1EE7">
        <w:rPr>
          <w:b/>
          <w:bCs/>
          <w:sz w:val="20"/>
          <w:szCs w:val="20"/>
        </w:rPr>
        <w:t xml:space="preserve"> de la </w:t>
      </w:r>
      <w:proofErr w:type="spellStart"/>
      <w:r w:rsidRPr="006B1EE7">
        <w:rPr>
          <w:b/>
          <w:bCs/>
          <w:sz w:val="20"/>
          <w:szCs w:val="20"/>
        </w:rPr>
        <w:t>stratégie</w:t>
      </w:r>
      <w:proofErr w:type="spellEnd"/>
    </w:p>
    <w:p w14:paraId="6265F1F0" w14:textId="77777777" w:rsidR="006B1EE7" w:rsidRPr="006B1EE7" w:rsidRDefault="006B1EE7" w:rsidP="006B1EE7">
      <w:pPr>
        <w:numPr>
          <w:ilvl w:val="0"/>
          <w:numId w:val="61"/>
        </w:numPr>
        <w:jc w:val="both"/>
        <w:rPr>
          <w:sz w:val="20"/>
          <w:szCs w:val="20"/>
          <w:lang w:val="fr-FR"/>
        </w:rPr>
      </w:pPr>
      <w:r w:rsidRPr="006B1EE7">
        <w:rPr>
          <w:sz w:val="20"/>
          <w:szCs w:val="20"/>
          <w:lang w:val="fr-FR"/>
        </w:rPr>
        <w:t>Analyse interne : vision, mission, objectifs métier, analyse des processus métiers, le concept de besoins métier et analyse des écarts</w:t>
      </w:r>
    </w:p>
    <w:p w14:paraId="7BFF5C86" w14:textId="77777777" w:rsidR="006B1EE7" w:rsidRPr="006B1EE7" w:rsidRDefault="006B1EE7" w:rsidP="006B1EE7">
      <w:pPr>
        <w:numPr>
          <w:ilvl w:val="0"/>
          <w:numId w:val="61"/>
        </w:numPr>
        <w:jc w:val="both"/>
        <w:rPr>
          <w:sz w:val="20"/>
          <w:szCs w:val="20"/>
          <w:lang w:val="fr-FR"/>
        </w:rPr>
      </w:pPr>
      <w:r w:rsidRPr="006B1EE7">
        <w:rPr>
          <w:sz w:val="20"/>
          <w:szCs w:val="20"/>
          <w:lang w:val="fr-FR"/>
        </w:rPr>
        <w:t>Analyse externe : études et analyse de marché, identification des besoins</w:t>
      </w:r>
    </w:p>
    <w:p w14:paraId="0E8D86CE" w14:textId="77777777" w:rsidR="006B1EE7" w:rsidRPr="006B1EE7" w:rsidRDefault="006B1EE7" w:rsidP="006B1EE7">
      <w:pPr>
        <w:numPr>
          <w:ilvl w:val="0"/>
          <w:numId w:val="61"/>
        </w:numPr>
        <w:jc w:val="both"/>
        <w:rPr>
          <w:sz w:val="20"/>
          <w:szCs w:val="20"/>
        </w:rPr>
      </w:pPr>
      <w:proofErr w:type="spellStart"/>
      <w:r w:rsidRPr="006B1EE7">
        <w:rPr>
          <w:sz w:val="20"/>
          <w:szCs w:val="20"/>
        </w:rPr>
        <w:lastRenderedPageBreak/>
        <w:t>Identification</w:t>
      </w:r>
      <w:proofErr w:type="spellEnd"/>
      <w:r w:rsidRPr="006B1EE7">
        <w:rPr>
          <w:sz w:val="20"/>
          <w:szCs w:val="20"/>
        </w:rPr>
        <w:t xml:space="preserve"> des </w:t>
      </w:r>
      <w:proofErr w:type="spellStart"/>
      <w:r w:rsidRPr="006B1EE7">
        <w:rPr>
          <w:sz w:val="20"/>
          <w:szCs w:val="20"/>
        </w:rPr>
        <w:t>parties</w:t>
      </w:r>
      <w:proofErr w:type="spellEnd"/>
      <w:r w:rsidRPr="006B1EE7">
        <w:rPr>
          <w:sz w:val="20"/>
          <w:szCs w:val="20"/>
        </w:rPr>
        <w:t xml:space="preserve"> </w:t>
      </w:r>
      <w:proofErr w:type="spellStart"/>
      <w:r w:rsidRPr="006B1EE7">
        <w:rPr>
          <w:sz w:val="20"/>
          <w:szCs w:val="20"/>
        </w:rPr>
        <w:t>prenantes</w:t>
      </w:r>
      <w:proofErr w:type="spellEnd"/>
    </w:p>
    <w:p w14:paraId="667945B4" w14:textId="77777777" w:rsidR="006B1EE7" w:rsidRPr="006B1EE7" w:rsidRDefault="006B1EE7" w:rsidP="006B1EE7">
      <w:pPr>
        <w:numPr>
          <w:ilvl w:val="0"/>
          <w:numId w:val="61"/>
        </w:numPr>
        <w:jc w:val="both"/>
        <w:rPr>
          <w:sz w:val="20"/>
          <w:szCs w:val="20"/>
        </w:rPr>
      </w:pPr>
      <w:r w:rsidRPr="006B1EE7">
        <w:rPr>
          <w:sz w:val="20"/>
          <w:szCs w:val="20"/>
        </w:rPr>
        <w:t xml:space="preserve">Proposition et </w:t>
      </w:r>
      <w:proofErr w:type="spellStart"/>
      <w:r w:rsidRPr="006B1EE7">
        <w:rPr>
          <w:sz w:val="20"/>
          <w:szCs w:val="20"/>
        </w:rPr>
        <w:t>analyse</w:t>
      </w:r>
      <w:proofErr w:type="spellEnd"/>
      <w:r w:rsidRPr="006B1EE7">
        <w:rPr>
          <w:sz w:val="20"/>
          <w:szCs w:val="20"/>
        </w:rPr>
        <w:t xml:space="preserve"> de </w:t>
      </w:r>
      <w:proofErr w:type="spellStart"/>
      <w:r w:rsidRPr="006B1EE7">
        <w:rPr>
          <w:sz w:val="20"/>
          <w:szCs w:val="20"/>
        </w:rPr>
        <w:t>solutions</w:t>
      </w:r>
      <w:proofErr w:type="spellEnd"/>
    </w:p>
    <w:p w14:paraId="5574056C" w14:textId="77777777" w:rsidR="006B1EE7" w:rsidRPr="006B1EE7" w:rsidRDefault="006B1EE7" w:rsidP="006B1EE7">
      <w:pPr>
        <w:numPr>
          <w:ilvl w:val="0"/>
          <w:numId w:val="61"/>
        </w:numPr>
        <w:jc w:val="both"/>
        <w:rPr>
          <w:sz w:val="20"/>
          <w:szCs w:val="20"/>
        </w:rPr>
      </w:pPr>
      <w:proofErr w:type="spellStart"/>
      <w:r w:rsidRPr="006B1EE7">
        <w:rPr>
          <w:sz w:val="20"/>
          <w:szCs w:val="20"/>
        </w:rPr>
        <w:t>Lancement</w:t>
      </w:r>
      <w:proofErr w:type="spellEnd"/>
      <w:r w:rsidRPr="006B1EE7">
        <w:rPr>
          <w:sz w:val="20"/>
          <w:szCs w:val="20"/>
        </w:rPr>
        <w:t xml:space="preserve"> du </w:t>
      </w:r>
      <w:proofErr w:type="spellStart"/>
      <w:r w:rsidRPr="006B1EE7">
        <w:rPr>
          <w:sz w:val="20"/>
          <w:szCs w:val="20"/>
        </w:rPr>
        <w:t>projet</w:t>
      </w:r>
      <w:proofErr w:type="spellEnd"/>
    </w:p>
    <w:p w14:paraId="5F00E3D0" w14:textId="77777777" w:rsidR="006B1EE7" w:rsidRPr="006B1EE7" w:rsidRDefault="006B1EE7" w:rsidP="006B1EE7">
      <w:pPr>
        <w:jc w:val="both"/>
        <w:rPr>
          <w:b/>
          <w:bCs/>
          <w:sz w:val="20"/>
          <w:szCs w:val="20"/>
        </w:rPr>
      </w:pPr>
      <w:r w:rsidRPr="006B1EE7">
        <w:rPr>
          <w:b/>
          <w:bCs/>
          <w:sz w:val="20"/>
          <w:szCs w:val="20"/>
        </w:rPr>
        <w:t xml:space="preserve">3 - Gestion du </w:t>
      </w:r>
      <w:proofErr w:type="spellStart"/>
      <w:r w:rsidRPr="006B1EE7">
        <w:rPr>
          <w:b/>
          <w:bCs/>
          <w:sz w:val="20"/>
          <w:szCs w:val="20"/>
        </w:rPr>
        <w:t>processus</w:t>
      </w:r>
      <w:proofErr w:type="spellEnd"/>
      <w:r w:rsidRPr="006B1EE7">
        <w:rPr>
          <w:b/>
          <w:bCs/>
          <w:sz w:val="20"/>
          <w:szCs w:val="20"/>
        </w:rPr>
        <w:t xml:space="preserve"> </w:t>
      </w:r>
      <w:proofErr w:type="spellStart"/>
      <w:r w:rsidRPr="006B1EE7">
        <w:rPr>
          <w:b/>
          <w:bCs/>
          <w:sz w:val="20"/>
          <w:szCs w:val="20"/>
        </w:rPr>
        <w:t>d'analyse</w:t>
      </w:r>
      <w:proofErr w:type="spellEnd"/>
      <w:r w:rsidRPr="006B1EE7">
        <w:rPr>
          <w:b/>
          <w:bCs/>
          <w:sz w:val="20"/>
          <w:szCs w:val="20"/>
        </w:rPr>
        <w:t xml:space="preserve"> </w:t>
      </w:r>
      <w:proofErr w:type="spellStart"/>
      <w:r w:rsidRPr="006B1EE7">
        <w:rPr>
          <w:b/>
          <w:bCs/>
          <w:sz w:val="20"/>
          <w:szCs w:val="20"/>
        </w:rPr>
        <w:t>métier</w:t>
      </w:r>
      <w:proofErr w:type="spellEnd"/>
    </w:p>
    <w:p w14:paraId="40308BC3" w14:textId="77777777" w:rsidR="006B1EE7" w:rsidRPr="006B1EE7" w:rsidRDefault="006B1EE7" w:rsidP="006B1EE7">
      <w:pPr>
        <w:numPr>
          <w:ilvl w:val="0"/>
          <w:numId w:val="62"/>
        </w:numPr>
        <w:jc w:val="both"/>
        <w:rPr>
          <w:sz w:val="20"/>
          <w:szCs w:val="20"/>
        </w:rPr>
      </w:pPr>
      <w:proofErr w:type="spellStart"/>
      <w:r w:rsidRPr="006B1EE7">
        <w:rPr>
          <w:sz w:val="20"/>
          <w:szCs w:val="20"/>
        </w:rPr>
        <w:t>Introduction</w:t>
      </w:r>
      <w:proofErr w:type="spellEnd"/>
    </w:p>
    <w:p w14:paraId="216E9295" w14:textId="77777777" w:rsidR="006B1EE7" w:rsidRPr="006B1EE7" w:rsidRDefault="006B1EE7" w:rsidP="006B1EE7">
      <w:pPr>
        <w:numPr>
          <w:ilvl w:val="0"/>
          <w:numId w:val="62"/>
        </w:numPr>
        <w:jc w:val="both"/>
        <w:rPr>
          <w:sz w:val="20"/>
          <w:szCs w:val="20"/>
          <w:lang w:val="fr-FR"/>
        </w:rPr>
      </w:pPr>
      <w:r w:rsidRPr="006B1EE7">
        <w:rPr>
          <w:sz w:val="20"/>
          <w:szCs w:val="20"/>
          <w:lang w:val="fr-FR"/>
        </w:rPr>
        <w:t>Approches de l'analyse métier : environnements traditionnels et Agile, approche interdisciplinaire</w:t>
      </w:r>
    </w:p>
    <w:p w14:paraId="29FA1055" w14:textId="77777777" w:rsidR="006B1EE7" w:rsidRPr="006B1EE7" w:rsidRDefault="006B1EE7" w:rsidP="006B1EE7">
      <w:pPr>
        <w:numPr>
          <w:ilvl w:val="0"/>
          <w:numId w:val="62"/>
        </w:numPr>
        <w:jc w:val="both"/>
        <w:rPr>
          <w:sz w:val="20"/>
          <w:szCs w:val="20"/>
        </w:rPr>
      </w:pPr>
      <w:r w:rsidRPr="006B1EE7">
        <w:rPr>
          <w:sz w:val="20"/>
          <w:szCs w:val="20"/>
        </w:rPr>
        <w:t>Communication</w:t>
      </w:r>
    </w:p>
    <w:p w14:paraId="79515B2D" w14:textId="77777777" w:rsidR="006B1EE7" w:rsidRPr="006B1EE7" w:rsidRDefault="006B1EE7" w:rsidP="006B1EE7">
      <w:pPr>
        <w:numPr>
          <w:ilvl w:val="0"/>
          <w:numId w:val="62"/>
        </w:numPr>
        <w:jc w:val="both"/>
        <w:rPr>
          <w:sz w:val="20"/>
          <w:szCs w:val="20"/>
        </w:rPr>
      </w:pPr>
      <w:proofErr w:type="spellStart"/>
      <w:r w:rsidRPr="006B1EE7">
        <w:rPr>
          <w:sz w:val="20"/>
          <w:szCs w:val="20"/>
        </w:rPr>
        <w:t>Produits</w:t>
      </w:r>
      <w:proofErr w:type="spellEnd"/>
    </w:p>
    <w:p w14:paraId="4123C66F" w14:textId="77777777" w:rsidR="006B1EE7" w:rsidRPr="006B1EE7" w:rsidRDefault="006B1EE7" w:rsidP="006B1EE7">
      <w:pPr>
        <w:numPr>
          <w:ilvl w:val="0"/>
          <w:numId w:val="62"/>
        </w:numPr>
        <w:jc w:val="both"/>
        <w:rPr>
          <w:sz w:val="20"/>
          <w:szCs w:val="20"/>
          <w:lang w:val="fr-FR"/>
        </w:rPr>
      </w:pPr>
      <w:r w:rsidRPr="006B1EE7">
        <w:rPr>
          <w:sz w:val="20"/>
          <w:szCs w:val="20"/>
          <w:lang w:val="fr-FR"/>
        </w:rPr>
        <w:t>Outils et techniques : outils, techniques, notations</w:t>
      </w:r>
    </w:p>
    <w:p w14:paraId="1480582F" w14:textId="77777777" w:rsidR="006B1EE7" w:rsidRPr="006B1EE7" w:rsidRDefault="006B1EE7" w:rsidP="006B1EE7">
      <w:pPr>
        <w:jc w:val="both"/>
        <w:rPr>
          <w:b/>
          <w:bCs/>
          <w:sz w:val="20"/>
          <w:szCs w:val="20"/>
          <w:lang w:val="fr-FR"/>
        </w:rPr>
      </w:pPr>
      <w:r w:rsidRPr="006B1EE7">
        <w:rPr>
          <w:b/>
          <w:bCs/>
          <w:sz w:val="20"/>
          <w:szCs w:val="20"/>
          <w:lang w:val="fr-FR"/>
        </w:rPr>
        <w:t>4 - Ingénierie des exigences en analyse métier</w:t>
      </w:r>
    </w:p>
    <w:p w14:paraId="1AC3BDF8" w14:textId="77777777" w:rsidR="006B1EE7" w:rsidRPr="006B1EE7" w:rsidRDefault="006B1EE7" w:rsidP="006B1EE7">
      <w:pPr>
        <w:numPr>
          <w:ilvl w:val="0"/>
          <w:numId w:val="63"/>
        </w:numPr>
        <w:jc w:val="both"/>
        <w:rPr>
          <w:sz w:val="20"/>
          <w:szCs w:val="20"/>
          <w:lang w:val="fr-FR"/>
        </w:rPr>
      </w:pPr>
      <w:r w:rsidRPr="006B1EE7">
        <w:rPr>
          <w:sz w:val="20"/>
          <w:szCs w:val="20"/>
          <w:lang w:val="fr-FR"/>
        </w:rPr>
        <w:t>Développement des exigences : élucidation, analyse et modélisation, spécification, vérification et validation</w:t>
      </w:r>
    </w:p>
    <w:p w14:paraId="625BA417" w14:textId="77777777" w:rsidR="006B1EE7" w:rsidRPr="006B1EE7" w:rsidRDefault="006B1EE7" w:rsidP="006B1EE7">
      <w:pPr>
        <w:numPr>
          <w:ilvl w:val="0"/>
          <w:numId w:val="63"/>
        </w:numPr>
        <w:jc w:val="both"/>
        <w:rPr>
          <w:sz w:val="20"/>
          <w:szCs w:val="20"/>
          <w:lang w:val="fr-FR"/>
        </w:rPr>
      </w:pPr>
      <w:r w:rsidRPr="006B1EE7">
        <w:rPr>
          <w:sz w:val="20"/>
          <w:szCs w:val="20"/>
          <w:lang w:val="fr-FR"/>
        </w:rPr>
        <w:t>Gestion des exigences : architecture de l'information, communication des exigences, traçabilité, gestion de configuration, gestion du périmètre de la solution, assurance qualité</w:t>
      </w:r>
    </w:p>
    <w:p w14:paraId="70B2EDC1" w14:textId="77777777" w:rsidR="006B1EE7" w:rsidRPr="006B1EE7" w:rsidRDefault="006B1EE7" w:rsidP="006B1EE7">
      <w:pPr>
        <w:numPr>
          <w:ilvl w:val="0"/>
          <w:numId w:val="63"/>
        </w:numPr>
        <w:jc w:val="both"/>
        <w:rPr>
          <w:sz w:val="20"/>
          <w:szCs w:val="20"/>
          <w:lang w:val="fr-FR"/>
        </w:rPr>
      </w:pPr>
      <w:r w:rsidRPr="006B1EE7">
        <w:rPr>
          <w:sz w:val="20"/>
          <w:szCs w:val="20"/>
          <w:lang w:val="fr-FR"/>
        </w:rPr>
        <w:t>Outils et techniques : outils, techniques, notations</w:t>
      </w:r>
    </w:p>
    <w:p w14:paraId="1B57F86E" w14:textId="77777777" w:rsidR="006B1EE7" w:rsidRPr="006B1EE7" w:rsidRDefault="006B1EE7" w:rsidP="006B1EE7">
      <w:pPr>
        <w:jc w:val="both"/>
        <w:rPr>
          <w:b/>
          <w:bCs/>
          <w:sz w:val="20"/>
          <w:szCs w:val="20"/>
          <w:lang w:val="fr-FR"/>
        </w:rPr>
      </w:pPr>
      <w:r w:rsidRPr="006B1EE7">
        <w:rPr>
          <w:b/>
          <w:bCs/>
          <w:sz w:val="20"/>
          <w:szCs w:val="20"/>
          <w:lang w:val="fr-FR"/>
        </w:rPr>
        <w:t>5 - Évaluation et optimisation de la solution</w:t>
      </w:r>
    </w:p>
    <w:p w14:paraId="18E25C6B" w14:textId="77777777" w:rsidR="006B1EE7" w:rsidRPr="006B1EE7" w:rsidRDefault="006B1EE7" w:rsidP="006B1EE7">
      <w:pPr>
        <w:numPr>
          <w:ilvl w:val="0"/>
          <w:numId w:val="64"/>
        </w:numPr>
        <w:jc w:val="both"/>
        <w:rPr>
          <w:sz w:val="20"/>
          <w:szCs w:val="20"/>
        </w:rPr>
      </w:pPr>
      <w:proofErr w:type="spellStart"/>
      <w:r w:rsidRPr="006B1EE7">
        <w:rPr>
          <w:sz w:val="20"/>
          <w:szCs w:val="20"/>
        </w:rPr>
        <w:t>Évaluation</w:t>
      </w:r>
      <w:proofErr w:type="spellEnd"/>
    </w:p>
    <w:p w14:paraId="3F004126" w14:textId="77777777" w:rsidR="006B1EE7" w:rsidRPr="006B1EE7" w:rsidRDefault="006B1EE7" w:rsidP="006B1EE7">
      <w:pPr>
        <w:numPr>
          <w:ilvl w:val="0"/>
          <w:numId w:val="64"/>
        </w:numPr>
        <w:jc w:val="both"/>
        <w:rPr>
          <w:sz w:val="20"/>
          <w:szCs w:val="20"/>
        </w:rPr>
      </w:pPr>
      <w:proofErr w:type="spellStart"/>
      <w:r w:rsidRPr="006B1EE7">
        <w:rPr>
          <w:sz w:val="20"/>
          <w:szCs w:val="20"/>
        </w:rPr>
        <w:t>Optimisation</w:t>
      </w:r>
      <w:proofErr w:type="spellEnd"/>
    </w:p>
    <w:p w14:paraId="07D02533" w14:textId="77777777" w:rsidR="006B1EE7" w:rsidRPr="006B1EE7" w:rsidRDefault="006B1EE7" w:rsidP="006B1EE7">
      <w:pPr>
        <w:jc w:val="both"/>
        <w:rPr>
          <w:b/>
          <w:bCs/>
          <w:sz w:val="20"/>
          <w:szCs w:val="20"/>
          <w:lang w:val="fr-FR"/>
        </w:rPr>
      </w:pPr>
      <w:r w:rsidRPr="006B1EE7">
        <w:rPr>
          <w:b/>
          <w:bCs/>
          <w:sz w:val="20"/>
          <w:szCs w:val="20"/>
          <w:lang w:val="fr-FR"/>
        </w:rPr>
        <w:t>6 - Passage de l'examen de certification IQBBA - CFLBA</w:t>
      </w:r>
    </w:p>
    <w:p w14:paraId="572FD990" w14:textId="77777777" w:rsidR="006B1EE7" w:rsidRPr="006B1EE7" w:rsidRDefault="006B1EE7" w:rsidP="006B1EE7">
      <w:pPr>
        <w:numPr>
          <w:ilvl w:val="0"/>
          <w:numId w:val="65"/>
        </w:numPr>
        <w:jc w:val="both"/>
        <w:rPr>
          <w:sz w:val="20"/>
          <w:szCs w:val="20"/>
          <w:lang w:val="fr-FR"/>
        </w:rPr>
      </w:pPr>
      <w:r w:rsidRPr="006B1EE7">
        <w:rPr>
          <w:sz w:val="20"/>
          <w:szCs w:val="20"/>
          <w:lang w:val="fr-FR"/>
        </w:rPr>
        <w:t>Conseils et révisions en vue de l'examen</w:t>
      </w:r>
    </w:p>
    <w:p w14:paraId="61BA4074" w14:textId="77777777" w:rsidR="006B1EE7" w:rsidRPr="006B1EE7" w:rsidRDefault="006B1EE7" w:rsidP="006B1EE7">
      <w:pPr>
        <w:numPr>
          <w:ilvl w:val="0"/>
          <w:numId w:val="65"/>
        </w:numPr>
        <w:jc w:val="both"/>
        <w:rPr>
          <w:sz w:val="20"/>
          <w:szCs w:val="20"/>
        </w:rPr>
      </w:pPr>
      <w:r w:rsidRPr="006B1EE7">
        <w:rPr>
          <w:sz w:val="20"/>
          <w:szCs w:val="20"/>
        </w:rPr>
        <w:t xml:space="preserve">Examen </w:t>
      </w:r>
      <w:proofErr w:type="spellStart"/>
      <w:r w:rsidRPr="006B1EE7">
        <w:rPr>
          <w:sz w:val="20"/>
          <w:szCs w:val="20"/>
        </w:rPr>
        <w:t>blanc</w:t>
      </w:r>
      <w:proofErr w:type="spellEnd"/>
      <w:r w:rsidRPr="006B1EE7">
        <w:rPr>
          <w:sz w:val="20"/>
          <w:szCs w:val="20"/>
        </w:rPr>
        <w:t xml:space="preserve"> </w:t>
      </w:r>
      <w:proofErr w:type="spellStart"/>
      <w:r w:rsidRPr="006B1EE7">
        <w:rPr>
          <w:sz w:val="20"/>
          <w:szCs w:val="20"/>
        </w:rPr>
        <w:t>avec</w:t>
      </w:r>
      <w:proofErr w:type="spellEnd"/>
      <w:r w:rsidRPr="006B1EE7">
        <w:rPr>
          <w:sz w:val="20"/>
          <w:szCs w:val="20"/>
        </w:rPr>
        <w:t xml:space="preserve"> </w:t>
      </w:r>
      <w:proofErr w:type="spellStart"/>
      <w:r w:rsidRPr="006B1EE7">
        <w:rPr>
          <w:sz w:val="20"/>
          <w:szCs w:val="20"/>
        </w:rPr>
        <w:t>correction</w:t>
      </w:r>
      <w:proofErr w:type="spellEnd"/>
      <w:r w:rsidRPr="006B1EE7">
        <w:rPr>
          <w:sz w:val="20"/>
          <w:szCs w:val="20"/>
        </w:rPr>
        <w:t xml:space="preserve"> </w:t>
      </w:r>
      <w:proofErr w:type="spellStart"/>
      <w:r w:rsidRPr="006B1EE7">
        <w:rPr>
          <w:sz w:val="20"/>
          <w:szCs w:val="20"/>
        </w:rPr>
        <w:t>commentée</w:t>
      </w:r>
      <w:proofErr w:type="spellEnd"/>
    </w:p>
    <w:p w14:paraId="4147857F" w14:textId="77777777" w:rsidR="006B1EE7" w:rsidRPr="006B1EE7" w:rsidRDefault="006B1EE7" w:rsidP="006B1EE7">
      <w:pPr>
        <w:numPr>
          <w:ilvl w:val="0"/>
          <w:numId w:val="65"/>
        </w:numPr>
        <w:jc w:val="both"/>
        <w:rPr>
          <w:sz w:val="20"/>
          <w:szCs w:val="20"/>
          <w:lang w:val="fr-FR"/>
        </w:rPr>
      </w:pPr>
      <w:r w:rsidRPr="006B1EE7">
        <w:rPr>
          <w:sz w:val="20"/>
          <w:szCs w:val="20"/>
          <w:lang w:val="fr-FR"/>
        </w:rPr>
        <w:t>Passage de l'examen de certification "IQBBA Fondation" le dernier jour de la formation. Durée : 60 minutes sous forme d'un QCM de 40 questions. Le score de 65 % est requis pour l'obtention de la certification</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223F992C" w14:textId="77777777" w:rsidR="006B1EE7" w:rsidRPr="006B1EE7" w:rsidRDefault="006B1EE7" w:rsidP="006B1EE7">
      <w:pPr>
        <w:numPr>
          <w:ilvl w:val="0"/>
          <w:numId w:val="66"/>
        </w:numPr>
        <w:jc w:val="both"/>
        <w:rPr>
          <w:sz w:val="20"/>
          <w:szCs w:val="20"/>
          <w:lang w:val="fr-FR"/>
        </w:rPr>
      </w:pPr>
      <w:r w:rsidRPr="006B1EE7">
        <w:rPr>
          <w:sz w:val="20"/>
          <w:szCs w:val="20"/>
          <w:lang w:val="fr-FR"/>
        </w:rPr>
        <w:t>Être en mesure de comprendre le domaine de l'analyse métier.</w:t>
      </w:r>
    </w:p>
    <w:p w14:paraId="7CE3FAC2" w14:textId="77777777" w:rsidR="006B1EE7" w:rsidRPr="006B1EE7" w:rsidRDefault="006B1EE7" w:rsidP="006B1EE7">
      <w:pPr>
        <w:numPr>
          <w:ilvl w:val="0"/>
          <w:numId w:val="66"/>
        </w:numPr>
        <w:jc w:val="both"/>
        <w:rPr>
          <w:sz w:val="20"/>
          <w:szCs w:val="20"/>
          <w:lang w:val="fr-FR"/>
        </w:rPr>
      </w:pPr>
      <w:r w:rsidRPr="006B1EE7">
        <w:rPr>
          <w:sz w:val="20"/>
          <w:szCs w:val="20"/>
          <w:lang w:val="fr-FR"/>
        </w:rPr>
        <w:t>Savoir identifier les processus professionnels et les parties prenantes au sein d'une organisation.</w:t>
      </w:r>
    </w:p>
    <w:p w14:paraId="5117D325" w14:textId="77777777" w:rsidR="006B1EE7" w:rsidRPr="006B1EE7" w:rsidRDefault="006B1EE7" w:rsidP="006B1EE7">
      <w:pPr>
        <w:numPr>
          <w:ilvl w:val="0"/>
          <w:numId w:val="66"/>
        </w:numPr>
        <w:jc w:val="both"/>
        <w:rPr>
          <w:sz w:val="20"/>
          <w:szCs w:val="20"/>
          <w:lang w:val="fr-FR"/>
        </w:rPr>
      </w:pPr>
      <w:r w:rsidRPr="006B1EE7">
        <w:rPr>
          <w:sz w:val="20"/>
          <w:szCs w:val="20"/>
          <w:lang w:val="fr-FR"/>
        </w:rPr>
        <w:t>Comprendre comment modéliser une exigence métier à partir d'une expression de besoin.</w:t>
      </w:r>
    </w:p>
    <w:p w14:paraId="1A0C1739" w14:textId="77777777" w:rsidR="006B1EE7" w:rsidRPr="006B1EE7" w:rsidRDefault="006B1EE7" w:rsidP="006B1EE7">
      <w:pPr>
        <w:numPr>
          <w:ilvl w:val="0"/>
          <w:numId w:val="66"/>
        </w:numPr>
        <w:jc w:val="both"/>
        <w:rPr>
          <w:sz w:val="20"/>
          <w:szCs w:val="20"/>
          <w:lang w:val="fr-FR"/>
        </w:rPr>
      </w:pPr>
      <w:r w:rsidRPr="006B1EE7">
        <w:rPr>
          <w:sz w:val="20"/>
          <w:szCs w:val="20"/>
          <w:lang w:val="fr-FR"/>
        </w:rPr>
        <w:t>Avoir la capacité de définir et de valider un référentiel d'exigences métier.</w:t>
      </w:r>
    </w:p>
    <w:p w14:paraId="5CE3A4F2" w14:textId="77777777" w:rsidR="006B1EE7" w:rsidRPr="006B1EE7" w:rsidRDefault="006B1EE7" w:rsidP="006B1EE7">
      <w:pPr>
        <w:numPr>
          <w:ilvl w:val="0"/>
          <w:numId w:val="66"/>
        </w:numPr>
        <w:jc w:val="both"/>
        <w:rPr>
          <w:sz w:val="20"/>
          <w:szCs w:val="20"/>
          <w:lang w:val="fr-FR"/>
        </w:rPr>
      </w:pPr>
      <w:r w:rsidRPr="006B1EE7">
        <w:rPr>
          <w:sz w:val="20"/>
          <w:szCs w:val="20"/>
          <w:lang w:val="fr-FR"/>
        </w:rPr>
        <w:t>Connaître les outils, techniques et méthodes relevant du métier d'analyste.</w:t>
      </w:r>
    </w:p>
    <w:p w14:paraId="243BBD72" w14:textId="77777777" w:rsidR="006B1EE7" w:rsidRPr="006B1EE7" w:rsidRDefault="006B1EE7" w:rsidP="006B1EE7">
      <w:pPr>
        <w:numPr>
          <w:ilvl w:val="0"/>
          <w:numId w:val="66"/>
        </w:numPr>
        <w:jc w:val="both"/>
        <w:rPr>
          <w:sz w:val="20"/>
          <w:szCs w:val="20"/>
          <w:lang w:val="fr-FR"/>
        </w:rPr>
      </w:pPr>
      <w:r w:rsidRPr="006B1EE7">
        <w:rPr>
          <w:sz w:val="20"/>
          <w:szCs w:val="20"/>
          <w:lang w:val="fr-FR"/>
        </w:rPr>
        <w:lastRenderedPageBreak/>
        <w:t xml:space="preserve">Se préparer et passer l'examen officiel de certification "IQBBA - </w:t>
      </w:r>
      <w:proofErr w:type="spellStart"/>
      <w:r w:rsidRPr="006B1EE7">
        <w:rPr>
          <w:sz w:val="20"/>
          <w:szCs w:val="20"/>
          <w:lang w:val="fr-FR"/>
        </w:rPr>
        <w:t>Certified</w:t>
      </w:r>
      <w:proofErr w:type="spellEnd"/>
      <w:r w:rsidRPr="006B1EE7">
        <w:rPr>
          <w:sz w:val="20"/>
          <w:szCs w:val="20"/>
          <w:lang w:val="fr-FR"/>
        </w:rPr>
        <w:t xml:space="preserve"> </w:t>
      </w:r>
      <w:proofErr w:type="spellStart"/>
      <w:r w:rsidRPr="006B1EE7">
        <w:rPr>
          <w:sz w:val="20"/>
          <w:szCs w:val="20"/>
          <w:lang w:val="fr-FR"/>
        </w:rPr>
        <w:t>Foundation</w:t>
      </w:r>
      <w:proofErr w:type="spellEnd"/>
      <w:r w:rsidRPr="006B1EE7">
        <w:rPr>
          <w:sz w:val="20"/>
          <w:szCs w:val="20"/>
          <w:lang w:val="fr-FR"/>
        </w:rPr>
        <w:t xml:space="preserve"> </w:t>
      </w:r>
      <w:proofErr w:type="spellStart"/>
      <w:r w:rsidRPr="006B1EE7">
        <w:rPr>
          <w:sz w:val="20"/>
          <w:szCs w:val="20"/>
          <w:lang w:val="fr-FR"/>
        </w:rPr>
        <w:t>Level</w:t>
      </w:r>
      <w:proofErr w:type="spellEnd"/>
      <w:r w:rsidRPr="006B1EE7">
        <w:rPr>
          <w:sz w:val="20"/>
          <w:szCs w:val="20"/>
          <w:lang w:val="fr-FR"/>
        </w:rPr>
        <w:t xml:space="preserve"> Business </w:t>
      </w:r>
      <w:proofErr w:type="spellStart"/>
      <w:r w:rsidRPr="006B1EE7">
        <w:rPr>
          <w:sz w:val="20"/>
          <w:szCs w:val="20"/>
          <w:lang w:val="fr-FR"/>
        </w:rPr>
        <w:t>Analyst</w:t>
      </w:r>
      <w:proofErr w:type="spellEnd"/>
      <w:r w:rsidRPr="006B1EE7">
        <w:rPr>
          <w:sz w:val="20"/>
          <w:szCs w:val="20"/>
          <w:lang w:val="fr-FR"/>
        </w:rPr>
        <w:t xml:space="preserve"> (CFLBA)".</w:t>
      </w:r>
    </w:p>
    <w:p w14:paraId="11432FD0" w14:textId="77777777" w:rsidR="001A4EF4" w:rsidRPr="003B2532" w:rsidRDefault="001A4EF4" w:rsidP="00462A31">
      <w:pPr>
        <w:jc w:val="both"/>
        <w:rPr>
          <w:b/>
          <w:bCs/>
          <w:sz w:val="20"/>
          <w:szCs w:val="20"/>
          <w:lang w:val="fr-FR"/>
        </w:rPr>
      </w:pPr>
      <w:r w:rsidRPr="003B2532">
        <w:rPr>
          <w:b/>
          <w:bCs/>
          <w:sz w:val="20"/>
          <w:szCs w:val="20"/>
          <w:lang w:val="fr-FR"/>
        </w:rPr>
        <w:t>Points forts de la formation</w:t>
      </w:r>
    </w:p>
    <w:p w14:paraId="389A828E" w14:textId="77777777" w:rsidR="00B1536E" w:rsidRPr="00B1536E" w:rsidRDefault="00B1536E" w:rsidP="00B1536E">
      <w:pPr>
        <w:numPr>
          <w:ilvl w:val="0"/>
          <w:numId w:val="67"/>
        </w:numPr>
        <w:jc w:val="both"/>
        <w:rPr>
          <w:sz w:val="20"/>
          <w:szCs w:val="20"/>
          <w:lang w:val="fr-FR"/>
        </w:rPr>
      </w:pPr>
      <w:r w:rsidRPr="00B1536E">
        <w:rPr>
          <w:sz w:val="20"/>
          <w:szCs w:val="20"/>
          <w:lang w:val="fr-FR"/>
        </w:rPr>
        <w:t>Des travaux pratiques tout au long de la formation permettent aux participants de se familiariser avec le processus d'analyse.</w:t>
      </w:r>
    </w:p>
    <w:p w14:paraId="1A8F5608" w14:textId="77777777" w:rsidR="00B1536E" w:rsidRPr="00B1536E" w:rsidRDefault="00B1536E" w:rsidP="00B1536E">
      <w:pPr>
        <w:numPr>
          <w:ilvl w:val="0"/>
          <w:numId w:val="67"/>
        </w:numPr>
        <w:jc w:val="both"/>
        <w:rPr>
          <w:sz w:val="20"/>
          <w:szCs w:val="20"/>
          <w:lang w:val="fr-FR"/>
        </w:rPr>
      </w:pPr>
      <w:r w:rsidRPr="00B1536E">
        <w:rPr>
          <w:sz w:val="20"/>
          <w:szCs w:val="20"/>
          <w:lang w:val="fr-FR"/>
        </w:rPr>
        <w:t>De nombreuses illustrations facilitent la compréhension des règles et des standards en vigueur dans l'analyse métier.</w:t>
      </w:r>
    </w:p>
    <w:p w14:paraId="07E43F96" w14:textId="77777777" w:rsidR="00B1536E" w:rsidRPr="00B1536E" w:rsidRDefault="00B1536E" w:rsidP="00B1536E">
      <w:pPr>
        <w:numPr>
          <w:ilvl w:val="0"/>
          <w:numId w:val="67"/>
        </w:numPr>
        <w:jc w:val="both"/>
        <w:rPr>
          <w:sz w:val="20"/>
          <w:szCs w:val="20"/>
          <w:lang w:val="fr-FR"/>
        </w:rPr>
      </w:pPr>
      <w:r w:rsidRPr="00B1536E">
        <w:rPr>
          <w:sz w:val="20"/>
          <w:szCs w:val="20"/>
          <w:lang w:val="fr-FR"/>
        </w:rPr>
        <w:t>Un système de révision continue de l'examen, mis en place au fur et à mesure de la progression de la formation, optimise les chances de réussite des candidats.</w:t>
      </w:r>
    </w:p>
    <w:p w14:paraId="5A680654" w14:textId="77777777" w:rsidR="00B1536E" w:rsidRPr="00B1536E" w:rsidRDefault="00B1536E" w:rsidP="00B1536E">
      <w:pPr>
        <w:numPr>
          <w:ilvl w:val="0"/>
          <w:numId w:val="67"/>
        </w:numPr>
        <w:jc w:val="both"/>
        <w:rPr>
          <w:sz w:val="20"/>
          <w:szCs w:val="20"/>
          <w:lang w:val="fr-FR"/>
        </w:rPr>
      </w:pPr>
      <w:r w:rsidRPr="00B1536E">
        <w:rPr>
          <w:sz w:val="20"/>
          <w:szCs w:val="20"/>
          <w:lang w:val="fr-FR"/>
        </w:rPr>
        <w:t>Le coût de la formation inclut également le passage de l'examen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6794ACFD" w:rsidR="00D32E70" w:rsidRPr="00B61FE4" w:rsidRDefault="00D32E70" w:rsidP="00B61FE4">
      <w:pPr>
        <w:numPr>
          <w:ilvl w:val="0"/>
          <w:numId w:val="18"/>
        </w:numPr>
        <w:jc w:val="both"/>
        <w:rPr>
          <w:sz w:val="20"/>
          <w:szCs w:val="20"/>
          <w:lang w:val="fr-FR"/>
        </w:rPr>
      </w:pPr>
      <w:r w:rsidRPr="003B2532">
        <w:rPr>
          <w:b/>
          <w:bCs/>
          <w:sz w:val="20"/>
          <w:szCs w:val="20"/>
          <w:lang w:val="fr-FR"/>
        </w:rPr>
        <w:t>Durée</w:t>
      </w:r>
      <w:r w:rsidRPr="003B2532">
        <w:rPr>
          <w:sz w:val="20"/>
          <w:szCs w:val="20"/>
          <w:lang w:val="fr-FR"/>
        </w:rPr>
        <w:t xml:space="preserve"> : </w:t>
      </w:r>
      <w:r w:rsidR="00B1536E">
        <w:rPr>
          <w:sz w:val="20"/>
          <w:szCs w:val="20"/>
          <w:lang w:val="fr-FR"/>
        </w:rPr>
        <w:t>60</w:t>
      </w:r>
      <w:r w:rsidRPr="003B2532">
        <w:rPr>
          <w:sz w:val="20"/>
          <w:szCs w:val="20"/>
          <w:lang w:val="fr-FR"/>
        </w:rPr>
        <w:t xml:space="preserve"> minutes pour l'examen en français</w:t>
      </w:r>
      <w:r w:rsidR="00B61FE4">
        <w:rPr>
          <w:sz w:val="20"/>
          <w:szCs w:val="20"/>
          <w:lang w:val="fr-FR"/>
        </w:rPr>
        <w:t xml:space="preserve"> pour </w:t>
      </w:r>
      <w:r w:rsidR="008865E2">
        <w:rPr>
          <w:sz w:val="20"/>
          <w:szCs w:val="20"/>
          <w:lang w:val="fr-FR"/>
        </w:rPr>
        <w:t xml:space="preserve">40 </w:t>
      </w:r>
      <w:r w:rsidR="00B61FE4" w:rsidRPr="00B61FE4">
        <w:rPr>
          <w:sz w:val="20"/>
          <w:szCs w:val="20"/>
          <w:lang w:val="fr-FR"/>
        </w:rPr>
        <w:t>questions à choix multiple</w:t>
      </w:r>
      <w:r w:rsidR="00B61FE4">
        <w:rPr>
          <w:sz w:val="20"/>
          <w:szCs w:val="20"/>
          <w:lang w:val="fr-FR"/>
        </w:rPr>
        <w:t>.</w:t>
      </w:r>
      <w:r w:rsidRPr="00B61FE4">
        <w:rPr>
          <w:sz w:val="20"/>
          <w:szCs w:val="20"/>
          <w:lang w:val="fr-FR"/>
        </w:rPr>
        <w:t xml:space="preserve"> (</w:t>
      </w:r>
      <w:r w:rsidR="00B61FE4" w:rsidRPr="00B61FE4">
        <w:rPr>
          <w:sz w:val="20"/>
          <w:szCs w:val="20"/>
          <w:lang w:val="fr-FR"/>
        </w:rPr>
        <w:t>Les</w:t>
      </w:r>
      <w:r w:rsidRPr="00B61FE4">
        <w:rPr>
          <w:sz w:val="20"/>
          <w:szCs w:val="20"/>
          <w:lang w:val="fr-FR"/>
        </w:rPr>
        <w:t xml:space="preserve"> personnes dont le français n'est pas la langue maternelle peuvent bénéficier de 25% de temps supplémentaire)</w:t>
      </w:r>
    </w:p>
    <w:p w14:paraId="24DA3777" w14:textId="7D19BBCA"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w:t>
      </w:r>
      <w:r w:rsidR="007E3CA9">
        <w:rPr>
          <w:sz w:val="20"/>
          <w:szCs w:val="20"/>
        </w:rPr>
        <w:t>65%</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1A9C7" w14:textId="77777777" w:rsidR="00CD0349" w:rsidRDefault="00CD0349" w:rsidP="003E03CB">
      <w:pPr>
        <w:spacing w:after="0" w:line="240" w:lineRule="auto"/>
      </w:pPr>
      <w:r>
        <w:separator/>
      </w:r>
    </w:p>
  </w:endnote>
  <w:endnote w:type="continuationSeparator" w:id="0">
    <w:p w14:paraId="7FC68835" w14:textId="77777777" w:rsidR="00CD0349" w:rsidRDefault="00CD0349"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1F927" w14:textId="77777777" w:rsidR="00CD0349" w:rsidRDefault="00CD0349" w:rsidP="003E03CB">
      <w:pPr>
        <w:spacing w:after="0" w:line="240" w:lineRule="auto"/>
      </w:pPr>
      <w:r>
        <w:separator/>
      </w:r>
    </w:p>
  </w:footnote>
  <w:footnote w:type="continuationSeparator" w:id="0">
    <w:p w14:paraId="5B47CA0B" w14:textId="77777777" w:rsidR="00CD0349" w:rsidRDefault="00CD0349"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3"/>
  </w:num>
  <w:num w:numId="2" w16cid:durableId="479737820">
    <w:abstractNumId w:val="18"/>
  </w:num>
  <w:num w:numId="3" w16cid:durableId="2132825443">
    <w:abstractNumId w:val="36"/>
  </w:num>
  <w:num w:numId="4" w16cid:durableId="927232662">
    <w:abstractNumId w:val="48"/>
  </w:num>
  <w:num w:numId="5" w16cid:durableId="1788695532">
    <w:abstractNumId w:val="26"/>
  </w:num>
  <w:num w:numId="6" w16cid:durableId="1696466910">
    <w:abstractNumId w:val="25"/>
  </w:num>
  <w:num w:numId="7" w16cid:durableId="703680056">
    <w:abstractNumId w:val="30"/>
  </w:num>
  <w:num w:numId="8" w16cid:durableId="2010986279">
    <w:abstractNumId w:val="23"/>
  </w:num>
  <w:num w:numId="9" w16cid:durableId="1286892754">
    <w:abstractNumId w:val="16"/>
  </w:num>
  <w:num w:numId="10" w16cid:durableId="350647778">
    <w:abstractNumId w:val="53"/>
  </w:num>
  <w:num w:numId="11" w16cid:durableId="265432424">
    <w:abstractNumId w:val="57"/>
  </w:num>
  <w:num w:numId="12" w16cid:durableId="1124889211">
    <w:abstractNumId w:val="39"/>
  </w:num>
  <w:num w:numId="13" w16cid:durableId="1896234869">
    <w:abstractNumId w:val="31"/>
  </w:num>
  <w:num w:numId="14" w16cid:durableId="915480860">
    <w:abstractNumId w:val="45"/>
  </w:num>
  <w:num w:numId="15" w16cid:durableId="23486184">
    <w:abstractNumId w:val="28"/>
  </w:num>
  <w:num w:numId="16" w16cid:durableId="2143427106">
    <w:abstractNumId w:val="2"/>
  </w:num>
  <w:num w:numId="17" w16cid:durableId="1431856981">
    <w:abstractNumId w:val="41"/>
  </w:num>
  <w:num w:numId="18" w16cid:durableId="923605767">
    <w:abstractNumId w:val="11"/>
  </w:num>
  <w:num w:numId="19" w16cid:durableId="1597135758">
    <w:abstractNumId w:val="37"/>
  </w:num>
  <w:num w:numId="20" w16cid:durableId="1228108105">
    <w:abstractNumId w:val="44"/>
  </w:num>
  <w:num w:numId="21" w16cid:durableId="153422775">
    <w:abstractNumId w:val="38"/>
  </w:num>
  <w:num w:numId="22" w16cid:durableId="324089798">
    <w:abstractNumId w:val="50"/>
  </w:num>
  <w:num w:numId="23" w16cid:durableId="248196743">
    <w:abstractNumId w:val="56"/>
  </w:num>
  <w:num w:numId="24" w16cid:durableId="1403793906">
    <w:abstractNumId w:val="62"/>
  </w:num>
  <w:num w:numId="25" w16cid:durableId="1012803744">
    <w:abstractNumId w:val="6"/>
  </w:num>
  <w:num w:numId="26" w16cid:durableId="984361493">
    <w:abstractNumId w:val="3"/>
  </w:num>
  <w:num w:numId="27" w16cid:durableId="1615480834">
    <w:abstractNumId w:val="65"/>
  </w:num>
  <w:num w:numId="28" w16cid:durableId="286357797">
    <w:abstractNumId w:val="33"/>
  </w:num>
  <w:num w:numId="29" w16cid:durableId="778767293">
    <w:abstractNumId w:val="5"/>
  </w:num>
  <w:num w:numId="30" w16cid:durableId="312030809">
    <w:abstractNumId w:val="14"/>
  </w:num>
  <w:num w:numId="31" w16cid:durableId="1522671800">
    <w:abstractNumId w:val="32"/>
  </w:num>
  <w:num w:numId="32" w16cid:durableId="280502846">
    <w:abstractNumId w:val="20"/>
  </w:num>
  <w:num w:numId="33" w16cid:durableId="1965038444">
    <w:abstractNumId w:val="51"/>
  </w:num>
  <w:num w:numId="34" w16cid:durableId="447049922">
    <w:abstractNumId w:val="66"/>
  </w:num>
  <w:num w:numId="35" w16cid:durableId="1900937386">
    <w:abstractNumId w:val="40"/>
  </w:num>
  <w:num w:numId="36" w16cid:durableId="952056268">
    <w:abstractNumId w:val="43"/>
  </w:num>
  <w:num w:numId="37" w16cid:durableId="778641309">
    <w:abstractNumId w:val="24"/>
  </w:num>
  <w:num w:numId="38" w16cid:durableId="909005829">
    <w:abstractNumId w:val="35"/>
  </w:num>
  <w:num w:numId="39" w16cid:durableId="812598398">
    <w:abstractNumId w:val="15"/>
  </w:num>
  <w:num w:numId="40" w16cid:durableId="1697777138">
    <w:abstractNumId w:val="63"/>
  </w:num>
  <w:num w:numId="41" w16cid:durableId="1657493834">
    <w:abstractNumId w:val="4"/>
  </w:num>
  <w:num w:numId="42" w16cid:durableId="1114328661">
    <w:abstractNumId w:val="54"/>
  </w:num>
  <w:num w:numId="43" w16cid:durableId="1966889731">
    <w:abstractNumId w:val="47"/>
  </w:num>
  <w:num w:numId="44" w16cid:durableId="1495609771">
    <w:abstractNumId w:val="7"/>
  </w:num>
  <w:num w:numId="45" w16cid:durableId="1599632903">
    <w:abstractNumId w:val="22"/>
  </w:num>
  <w:num w:numId="46" w16cid:durableId="957686538">
    <w:abstractNumId w:val="58"/>
  </w:num>
  <w:num w:numId="47" w16cid:durableId="747507778">
    <w:abstractNumId w:val="8"/>
  </w:num>
  <w:num w:numId="48" w16cid:durableId="948122600">
    <w:abstractNumId w:val="34"/>
  </w:num>
  <w:num w:numId="49" w16cid:durableId="238295359">
    <w:abstractNumId w:val="29"/>
  </w:num>
  <w:num w:numId="50" w16cid:durableId="589314725">
    <w:abstractNumId w:val="10"/>
  </w:num>
  <w:num w:numId="51" w16cid:durableId="1284264912">
    <w:abstractNumId w:val="12"/>
  </w:num>
  <w:num w:numId="52" w16cid:durableId="1333945169">
    <w:abstractNumId w:val="0"/>
  </w:num>
  <w:num w:numId="53" w16cid:durableId="519005873">
    <w:abstractNumId w:val="17"/>
  </w:num>
  <w:num w:numId="54" w16cid:durableId="1737587050">
    <w:abstractNumId w:val="61"/>
  </w:num>
  <w:num w:numId="55" w16cid:durableId="64913037">
    <w:abstractNumId w:val="1"/>
  </w:num>
  <w:num w:numId="56" w16cid:durableId="1919364119">
    <w:abstractNumId w:val="52"/>
  </w:num>
  <w:num w:numId="57" w16cid:durableId="1830638391">
    <w:abstractNumId w:val="42"/>
  </w:num>
  <w:num w:numId="58" w16cid:durableId="88506360">
    <w:abstractNumId w:val="9"/>
  </w:num>
  <w:num w:numId="59" w16cid:durableId="921253119">
    <w:abstractNumId w:val="46"/>
  </w:num>
  <w:num w:numId="60" w16cid:durableId="948316006">
    <w:abstractNumId w:val="19"/>
  </w:num>
  <w:num w:numId="61" w16cid:durableId="931744779">
    <w:abstractNumId w:val="64"/>
  </w:num>
  <w:num w:numId="62" w16cid:durableId="78865882">
    <w:abstractNumId w:val="55"/>
  </w:num>
  <w:num w:numId="63" w16cid:durableId="1642227674">
    <w:abstractNumId w:val="27"/>
  </w:num>
  <w:num w:numId="64" w16cid:durableId="1849364980">
    <w:abstractNumId w:val="60"/>
  </w:num>
  <w:num w:numId="65" w16cid:durableId="1053819360">
    <w:abstractNumId w:val="59"/>
  </w:num>
  <w:num w:numId="66" w16cid:durableId="376898828">
    <w:abstractNumId w:val="21"/>
  </w:num>
  <w:num w:numId="67" w16cid:durableId="193504849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05E5D"/>
    <w:rsid w:val="00011496"/>
    <w:rsid w:val="00016350"/>
    <w:rsid w:val="000A2D1C"/>
    <w:rsid w:val="000C07E3"/>
    <w:rsid w:val="000E75BD"/>
    <w:rsid w:val="00105508"/>
    <w:rsid w:val="001515C0"/>
    <w:rsid w:val="00153AC9"/>
    <w:rsid w:val="00167494"/>
    <w:rsid w:val="001A4EF4"/>
    <w:rsid w:val="002278D1"/>
    <w:rsid w:val="002514C4"/>
    <w:rsid w:val="00254AB8"/>
    <w:rsid w:val="00294FA6"/>
    <w:rsid w:val="002B1860"/>
    <w:rsid w:val="002C4DBF"/>
    <w:rsid w:val="002E1D76"/>
    <w:rsid w:val="002F1CC4"/>
    <w:rsid w:val="003B2532"/>
    <w:rsid w:val="003B5CF5"/>
    <w:rsid w:val="003B72A2"/>
    <w:rsid w:val="003E03CB"/>
    <w:rsid w:val="003F0DB3"/>
    <w:rsid w:val="004414F2"/>
    <w:rsid w:val="004619A7"/>
    <w:rsid w:val="00462A31"/>
    <w:rsid w:val="004F27C9"/>
    <w:rsid w:val="0060167C"/>
    <w:rsid w:val="00602B0C"/>
    <w:rsid w:val="006B1EE7"/>
    <w:rsid w:val="006E4BDF"/>
    <w:rsid w:val="00762A34"/>
    <w:rsid w:val="007A0B1C"/>
    <w:rsid w:val="007C36AC"/>
    <w:rsid w:val="007D3A56"/>
    <w:rsid w:val="007E3CA9"/>
    <w:rsid w:val="00813590"/>
    <w:rsid w:val="008370CE"/>
    <w:rsid w:val="00844DCE"/>
    <w:rsid w:val="008865E2"/>
    <w:rsid w:val="008C028E"/>
    <w:rsid w:val="008C1230"/>
    <w:rsid w:val="008C3D77"/>
    <w:rsid w:val="008D62D0"/>
    <w:rsid w:val="008E75A2"/>
    <w:rsid w:val="00913A0B"/>
    <w:rsid w:val="00923126"/>
    <w:rsid w:val="00932AA1"/>
    <w:rsid w:val="009F4AD7"/>
    <w:rsid w:val="00A007DE"/>
    <w:rsid w:val="00B1536E"/>
    <w:rsid w:val="00B61FE4"/>
    <w:rsid w:val="00BC0238"/>
    <w:rsid w:val="00C17A93"/>
    <w:rsid w:val="00C30D19"/>
    <w:rsid w:val="00C32E0F"/>
    <w:rsid w:val="00C50830"/>
    <w:rsid w:val="00C62601"/>
    <w:rsid w:val="00C858D1"/>
    <w:rsid w:val="00C879CA"/>
    <w:rsid w:val="00C90A14"/>
    <w:rsid w:val="00C96770"/>
    <w:rsid w:val="00CD0349"/>
    <w:rsid w:val="00D32E70"/>
    <w:rsid w:val="00DE0192"/>
    <w:rsid w:val="00E649DB"/>
    <w:rsid w:val="00EA6FCF"/>
    <w:rsid w:val="00EB507E"/>
    <w:rsid w:val="00F0137C"/>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4946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33</cp:revision>
  <dcterms:created xsi:type="dcterms:W3CDTF">2025-01-08T20:00:00Z</dcterms:created>
  <dcterms:modified xsi:type="dcterms:W3CDTF">2025-01-19T18:52:00Z</dcterms:modified>
</cp:coreProperties>
</file>