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1AEF1" w14:textId="77777777" w:rsidR="002E628E" w:rsidRPr="000E5197" w:rsidRDefault="00566679" w:rsidP="000E5197">
      <w:pPr>
        <w:spacing w:after="120" w:line="276" w:lineRule="auto"/>
        <w:rPr>
          <w:rFonts w:ascii="Times New Roman" w:hAnsi="Times New Roman" w:cs="Times New Roman"/>
          <w:b/>
        </w:rPr>
      </w:pPr>
      <w:r w:rsidRPr="000E5197">
        <w:rPr>
          <w:rFonts w:ascii="Times New Roman" w:hAnsi="Times New Roman" w:cs="Times New Roman"/>
          <w:b/>
        </w:rPr>
        <w:t>Best things learned from Murray’s course:</w:t>
      </w:r>
    </w:p>
    <w:p w14:paraId="51811B08" w14:textId="77777777" w:rsidR="00BF6378" w:rsidRDefault="00BF6378"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Factorizing a binary 0/1 variable will screw up </w:t>
      </w:r>
      <w:proofErr w:type="spellStart"/>
      <w:r w:rsidRPr="00BF6378">
        <w:rPr>
          <w:rFonts w:ascii="Times New Roman" w:hAnsi="Times New Roman" w:cs="Times New Roman"/>
        </w:rPr>
        <w:t>emmeans</w:t>
      </w:r>
      <w:proofErr w:type="spellEnd"/>
      <w:r w:rsidRPr="00BF6378">
        <w:rPr>
          <w:rFonts w:ascii="Times New Roman" w:hAnsi="Times New Roman" w:cs="Times New Roman"/>
        </w:rPr>
        <w:t xml:space="preserve"> </w:t>
      </w:r>
      <w:proofErr w:type="spellStart"/>
      <w:r w:rsidRPr="00BF6378">
        <w:rPr>
          <w:rFonts w:ascii="Times New Roman" w:hAnsi="Times New Roman" w:cs="Times New Roman"/>
        </w:rPr>
        <w:t>backtransformation</w:t>
      </w:r>
      <w:r>
        <w:rPr>
          <w:rFonts w:ascii="Times New Roman" w:hAnsi="Times New Roman" w:cs="Times New Roman"/>
        </w:rPr>
        <w:t>s</w:t>
      </w:r>
      <w:proofErr w:type="spellEnd"/>
      <w:r>
        <w:rPr>
          <w:rFonts w:ascii="Times New Roman" w:hAnsi="Times New Roman" w:cs="Times New Roman"/>
        </w:rPr>
        <w:t xml:space="preserve"> </w:t>
      </w:r>
      <w:r w:rsidRPr="00BF6378">
        <w:rPr>
          <w:rFonts w:ascii="Times New Roman" w:hAnsi="Times New Roman" w:cs="Times New Roman"/>
        </w:rPr>
        <w:t>later on! Need</w:t>
      </w:r>
      <w:r>
        <w:rPr>
          <w:rFonts w:ascii="Times New Roman" w:hAnsi="Times New Roman" w:cs="Times New Roman"/>
        </w:rPr>
        <w:t>s</w:t>
      </w:r>
      <w:r w:rsidRPr="00BF6378">
        <w:rPr>
          <w:rFonts w:ascii="Times New Roman" w:hAnsi="Times New Roman" w:cs="Times New Roman"/>
        </w:rPr>
        <w:t xml:space="preserve"> to fit as numeric</w:t>
      </w:r>
      <w:r>
        <w:rPr>
          <w:rFonts w:ascii="Times New Roman" w:hAnsi="Times New Roman" w:cs="Times New Roman"/>
        </w:rPr>
        <w:t xml:space="preserve"> with </w:t>
      </w:r>
      <w:proofErr w:type="spellStart"/>
      <w:r>
        <w:rPr>
          <w:rFonts w:ascii="Times New Roman" w:hAnsi="Times New Roman" w:cs="Times New Roman"/>
        </w:rPr>
        <w:t>glm</w:t>
      </w:r>
      <w:proofErr w:type="spellEnd"/>
    </w:p>
    <w:p w14:paraId="60F6E6AF" w14:textId="77777777" w:rsidR="00D94E76" w:rsidRDefault="00D94E76"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Binomial model coefficients can be used to calculate the LD50 for survival data: </w:t>
      </w:r>
      <w:r w:rsidRPr="00D94E76">
        <w:rPr>
          <w:rFonts w:ascii="Times New Roman" w:hAnsi="Times New Roman" w:cs="Times New Roman"/>
        </w:rPr>
        <w:t>LD50 = -intercept/slope</w:t>
      </w:r>
    </w:p>
    <w:p w14:paraId="7AFCAD2C" w14:textId="77777777" w:rsidR="001769B9" w:rsidRDefault="001769B9"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I</w:t>
      </w:r>
      <w:r w:rsidRPr="001769B9">
        <w:rPr>
          <w:rFonts w:ascii="Times New Roman" w:hAnsi="Times New Roman" w:cs="Times New Roman"/>
        </w:rPr>
        <w:t xml:space="preserve">nteractions between continuous variables </w:t>
      </w:r>
      <w:r w:rsidRPr="001769B9">
        <w:rPr>
          <w:rFonts w:ascii="Times New Roman" w:hAnsi="Times New Roman" w:cs="Times New Roman"/>
          <w:b/>
        </w:rPr>
        <w:t>REQUIRE</w:t>
      </w:r>
      <w:r w:rsidRPr="001769B9">
        <w:rPr>
          <w:rFonts w:ascii="Times New Roman" w:hAnsi="Times New Roman" w:cs="Times New Roman"/>
        </w:rPr>
        <w:t xml:space="preserve"> </w:t>
      </w:r>
      <w:r>
        <w:rPr>
          <w:rFonts w:ascii="Times New Roman" w:hAnsi="Times New Roman" w:cs="Times New Roman"/>
        </w:rPr>
        <w:t>the covariates</w:t>
      </w:r>
      <w:r w:rsidRPr="001769B9">
        <w:rPr>
          <w:rFonts w:ascii="Times New Roman" w:hAnsi="Times New Roman" w:cs="Times New Roman"/>
        </w:rPr>
        <w:t xml:space="preserve"> to be centered first</w:t>
      </w:r>
      <w:r>
        <w:rPr>
          <w:rFonts w:ascii="Times New Roman" w:hAnsi="Times New Roman" w:cs="Times New Roman"/>
        </w:rPr>
        <w:t>, otherwise they WILL be collinear</w:t>
      </w:r>
    </w:p>
    <w:p w14:paraId="4A8C7CE0" w14:textId="77777777" w:rsidR="00566679" w:rsidRDefault="00566679"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Can keep in the transformation of predictors (e.g., </w:t>
      </w:r>
      <w:proofErr w:type="gramStart"/>
      <w:r>
        <w:rPr>
          <w:rFonts w:ascii="Times New Roman" w:hAnsi="Times New Roman" w:cs="Times New Roman"/>
        </w:rPr>
        <w:t>scale(</w:t>
      </w:r>
      <w:proofErr w:type="gramEnd"/>
      <w:r>
        <w:rPr>
          <w:rFonts w:ascii="Times New Roman" w:hAnsi="Times New Roman" w:cs="Times New Roman"/>
        </w:rPr>
        <w:t xml:space="preserve">…, scale=FALSE), log(…)) and then the original variables can be used as inputs in </w:t>
      </w:r>
      <w:proofErr w:type="spellStart"/>
      <w:r>
        <w:rPr>
          <w:rFonts w:ascii="Times New Roman" w:hAnsi="Times New Roman" w:cs="Times New Roman"/>
        </w:rPr>
        <w:t>emmeans</w:t>
      </w:r>
      <w:proofErr w:type="spellEnd"/>
      <w:r>
        <w:rPr>
          <w:rFonts w:ascii="Times New Roman" w:hAnsi="Times New Roman" w:cs="Times New Roman"/>
        </w:rPr>
        <w:t>, etc.</w:t>
      </w:r>
    </w:p>
    <w:p w14:paraId="0A9F7C03" w14:textId="77777777" w:rsidR="00566679" w:rsidRDefault="00566679" w:rsidP="000E5197">
      <w:pPr>
        <w:pStyle w:val="ListParagraph"/>
        <w:numPr>
          <w:ilvl w:val="0"/>
          <w:numId w:val="2"/>
        </w:numPr>
        <w:spacing w:after="120" w:line="276" w:lineRule="auto"/>
        <w:rPr>
          <w:rFonts w:ascii="Times New Roman" w:hAnsi="Times New Roman" w:cs="Times New Roman"/>
        </w:rPr>
      </w:pPr>
      <w:proofErr w:type="spellStart"/>
      <w:r>
        <w:rPr>
          <w:rFonts w:ascii="Times New Roman" w:hAnsi="Times New Roman" w:cs="Times New Roman"/>
        </w:rPr>
        <w:t>emmeans</w:t>
      </w:r>
      <w:proofErr w:type="spellEnd"/>
      <w:r>
        <w:rPr>
          <w:rFonts w:ascii="Times New Roman" w:hAnsi="Times New Roman" w:cs="Times New Roman"/>
        </w:rPr>
        <w:t xml:space="preserve"> package requires TRUE and FALSEs to be spelled out to work properly</w:t>
      </w:r>
    </w:p>
    <w:p w14:paraId="23654261" w14:textId="77777777" w:rsidR="00566679" w:rsidRDefault="00566679" w:rsidP="000E5197">
      <w:pPr>
        <w:pStyle w:val="ListParagraph"/>
        <w:numPr>
          <w:ilvl w:val="0"/>
          <w:numId w:val="2"/>
        </w:numPr>
        <w:spacing w:after="120" w:line="276" w:lineRule="auto"/>
        <w:rPr>
          <w:rFonts w:ascii="Times New Roman" w:hAnsi="Times New Roman" w:cs="Times New Roman"/>
        </w:rPr>
      </w:pPr>
      <w:r w:rsidRPr="00566679">
        <w:rPr>
          <w:rFonts w:ascii="Times New Roman" w:hAnsi="Times New Roman" w:cs="Times New Roman"/>
        </w:rPr>
        <w:t>Cook's d</w:t>
      </w:r>
      <w:r>
        <w:rPr>
          <w:rFonts w:ascii="Times New Roman" w:hAnsi="Times New Roman" w:cs="Times New Roman"/>
        </w:rPr>
        <w:t>istance</w:t>
      </w:r>
      <w:r w:rsidRPr="00566679">
        <w:rPr>
          <w:rFonts w:ascii="Times New Roman" w:hAnsi="Times New Roman" w:cs="Times New Roman"/>
        </w:rPr>
        <w:t xml:space="preserve"> is not needed if you only have categorical predictors</w:t>
      </w:r>
    </w:p>
    <w:p w14:paraId="7EB03B0E" w14:textId="1D3A2900" w:rsidR="00871B8C" w:rsidRDefault="00871B8C"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emmeans</w:t>
      </w:r>
      <w:proofErr w:type="spellEnd"/>
      <w:r>
        <w:rPr>
          <w:rFonts w:ascii="Times New Roman" w:hAnsi="Times New Roman" w:cs="Times New Roman"/>
        </w:rPr>
        <w:t xml:space="preserve"> on link scale %&gt;% </w:t>
      </w:r>
      <w:proofErr w:type="spellStart"/>
      <w:r>
        <w:rPr>
          <w:rFonts w:ascii="Times New Roman" w:hAnsi="Times New Roman" w:cs="Times New Roman"/>
        </w:rPr>
        <w:t>regrid</w:t>
      </w:r>
      <w:proofErr w:type="spellEnd"/>
      <w:r>
        <w:rPr>
          <w:rFonts w:ascii="Times New Roman" w:hAnsi="Times New Roman" w:cs="Times New Roman"/>
        </w:rPr>
        <w:t xml:space="preserve"> %&gt;% pairs </w:t>
      </w:r>
      <w:r w:rsidR="00C25193">
        <w:rPr>
          <w:rFonts w:ascii="Times New Roman" w:hAnsi="Times New Roman" w:cs="Times New Roman"/>
        </w:rPr>
        <w:t xml:space="preserve">%&gt;% </w:t>
      </w:r>
      <w:proofErr w:type="spellStart"/>
      <w:r w:rsidR="00C25193">
        <w:rPr>
          <w:rFonts w:ascii="Times New Roman" w:hAnsi="Times New Roman" w:cs="Times New Roman"/>
        </w:rPr>
        <w:t>confint</w:t>
      </w:r>
      <w:proofErr w:type="spellEnd"/>
      <w:r w:rsidR="00C25193">
        <w:rPr>
          <w:rFonts w:ascii="Times New Roman" w:hAnsi="Times New Roman" w:cs="Times New Roman"/>
        </w:rPr>
        <w:t xml:space="preserve"> </w:t>
      </w:r>
      <w:r>
        <w:rPr>
          <w:rFonts w:ascii="Times New Roman" w:hAnsi="Times New Roman" w:cs="Times New Roman"/>
        </w:rPr>
        <w:t>to get absolute</w:t>
      </w:r>
      <w:r w:rsidR="00C25193">
        <w:rPr>
          <w:rFonts w:ascii="Times New Roman" w:hAnsi="Times New Roman" w:cs="Times New Roman"/>
        </w:rPr>
        <w:t xml:space="preserve"> differences (X is # units higher than Y) rather than fractional differences</w:t>
      </w:r>
    </w:p>
    <w:p w14:paraId="5B439913" w14:textId="49CDF55D" w:rsidR="009E5CD8" w:rsidRDefault="009E5CD8" w:rsidP="000E5197">
      <w:pPr>
        <w:pStyle w:val="ListParagraph"/>
        <w:numPr>
          <w:ilvl w:val="0"/>
          <w:numId w:val="2"/>
        </w:numPr>
        <w:spacing w:after="120" w:line="276" w:lineRule="auto"/>
        <w:rPr>
          <w:rFonts w:ascii="Times New Roman" w:hAnsi="Times New Roman" w:cs="Times New Roman"/>
        </w:rPr>
      </w:pPr>
      <w:proofErr w:type="spellStart"/>
      <w:r w:rsidRPr="00A335DB">
        <w:rPr>
          <w:rFonts w:ascii="Times New Roman" w:hAnsi="Times New Roman" w:cs="Times New Roman"/>
          <w:i/>
        </w:rPr>
        <w:t>nlme</w:t>
      </w:r>
      <w:proofErr w:type="spellEnd"/>
      <w:r>
        <w:rPr>
          <w:rFonts w:ascii="Times New Roman" w:hAnsi="Times New Roman" w:cs="Times New Roman"/>
        </w:rPr>
        <w:t xml:space="preserve"> was the first way of doing mixed-effect models, it uses quasi-likelihood by re-fitting the </w:t>
      </w:r>
      <w:proofErr w:type="gramStart"/>
      <w:r>
        <w:rPr>
          <w:rFonts w:ascii="Times New Roman" w:hAnsi="Times New Roman" w:cs="Times New Roman"/>
        </w:rPr>
        <w:t>models</w:t>
      </w:r>
      <w:proofErr w:type="gramEnd"/>
      <w:r>
        <w:rPr>
          <w:rFonts w:ascii="Times New Roman" w:hAnsi="Times New Roman" w:cs="Times New Roman"/>
        </w:rPr>
        <w:t xml:space="preserve"> different ways</w:t>
      </w:r>
      <w:r w:rsidR="00453961">
        <w:rPr>
          <w:rFonts w:ascii="Times New Roman" w:hAnsi="Times New Roman" w:cs="Times New Roman"/>
        </w:rPr>
        <w:t xml:space="preserve">, so isn’t as modern as </w:t>
      </w:r>
      <w:r w:rsidR="00453961" w:rsidRPr="00A335DB">
        <w:rPr>
          <w:rFonts w:ascii="Times New Roman" w:hAnsi="Times New Roman" w:cs="Times New Roman"/>
          <w:i/>
        </w:rPr>
        <w:t>lme4</w:t>
      </w:r>
      <w:r w:rsidR="00EC0947">
        <w:rPr>
          <w:rFonts w:ascii="Times New Roman" w:hAnsi="Times New Roman" w:cs="Times New Roman"/>
          <w:i/>
        </w:rPr>
        <w:t xml:space="preserve"> </w:t>
      </w:r>
      <w:r w:rsidR="00EC0947">
        <w:rPr>
          <w:rFonts w:ascii="Times New Roman" w:hAnsi="Times New Roman" w:cs="Times New Roman"/>
        </w:rPr>
        <w:t xml:space="preserve">or </w:t>
      </w:r>
      <w:proofErr w:type="spellStart"/>
      <w:r w:rsidR="00EC0947">
        <w:rPr>
          <w:rFonts w:ascii="Times New Roman" w:hAnsi="Times New Roman" w:cs="Times New Roman"/>
          <w:i/>
        </w:rPr>
        <w:t>glmer</w:t>
      </w:r>
      <w:proofErr w:type="spellEnd"/>
      <w:r w:rsidR="00EC0947">
        <w:rPr>
          <w:rFonts w:ascii="Times New Roman" w:hAnsi="Times New Roman" w:cs="Times New Roman"/>
        </w:rPr>
        <w:t>, but these are limited in the families that it supports, including zero-inflated models</w:t>
      </w:r>
      <w:r w:rsidR="00456463">
        <w:rPr>
          <w:rFonts w:ascii="Times New Roman" w:hAnsi="Times New Roman" w:cs="Times New Roman"/>
        </w:rPr>
        <w:t xml:space="preserve">. </w:t>
      </w:r>
      <w:proofErr w:type="gramStart"/>
      <w:r w:rsidR="00456463">
        <w:rPr>
          <w:rFonts w:ascii="Times New Roman" w:hAnsi="Times New Roman" w:cs="Times New Roman"/>
        </w:rPr>
        <w:t>Thus</w:t>
      </w:r>
      <w:proofErr w:type="gramEnd"/>
      <w:r w:rsidR="00456463">
        <w:rPr>
          <w:rFonts w:ascii="Times New Roman" w:hAnsi="Times New Roman" w:cs="Times New Roman"/>
        </w:rPr>
        <w:t xml:space="preserve"> </w:t>
      </w:r>
      <w:proofErr w:type="spellStart"/>
      <w:r w:rsidR="00456463">
        <w:rPr>
          <w:rFonts w:ascii="Times New Roman" w:hAnsi="Times New Roman" w:cs="Times New Roman"/>
          <w:i/>
        </w:rPr>
        <w:t>glmmTMB</w:t>
      </w:r>
      <w:proofErr w:type="spellEnd"/>
      <w:r w:rsidR="00456463">
        <w:rPr>
          <w:rFonts w:ascii="Times New Roman" w:hAnsi="Times New Roman" w:cs="Times New Roman"/>
        </w:rPr>
        <w:t xml:space="preserve"> to fit the broad range of models used in ecology</w:t>
      </w:r>
    </w:p>
    <w:p w14:paraId="7D4AD5A3" w14:textId="73185B9B" w:rsidR="00574048" w:rsidRDefault="00574048" w:rsidP="000E5197">
      <w:pPr>
        <w:pStyle w:val="ListParagraph"/>
        <w:numPr>
          <w:ilvl w:val="0"/>
          <w:numId w:val="2"/>
        </w:numPr>
        <w:spacing w:after="120" w:line="276" w:lineRule="auto"/>
        <w:rPr>
          <w:rFonts w:ascii="Times New Roman" w:hAnsi="Times New Roman" w:cs="Times New Roman"/>
        </w:rPr>
      </w:pPr>
      <w:r w:rsidRPr="00574048">
        <w:rPr>
          <w:rFonts w:ascii="Times New Roman" w:hAnsi="Times New Roman" w:cs="Times New Roman"/>
        </w:rPr>
        <w:t>'group' works similar to 'by', just that group is more versatile when it comes to mapping, etc. because it will automatically group by polygon, while by needs a named list as input. Otherwise, they work very similarly.</w:t>
      </w:r>
    </w:p>
    <w:p w14:paraId="087F482A" w14:textId="19D9C7D1" w:rsidR="00001F17" w:rsidRPr="00EF4C28" w:rsidRDefault="00001F17" w:rsidP="000E5197">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Allowing a </w:t>
      </w:r>
      <w:r w:rsidRPr="00EF4C28">
        <w:rPr>
          <w:rFonts w:ascii="Times New Roman" w:hAnsi="Times New Roman" w:cs="Times New Roman"/>
        </w:rPr>
        <w:t>random slope and intercept model is ok with minimum evidence of non-parallel lines, as the model will tell us if this is unnecessary.</w:t>
      </w:r>
    </w:p>
    <w:p w14:paraId="52D3562C" w14:textId="015682C3" w:rsidR="006632E1" w:rsidRPr="00EF4C28" w:rsidRDefault="006632E1" w:rsidP="000E5197">
      <w:pPr>
        <w:pStyle w:val="ListParagraph"/>
        <w:numPr>
          <w:ilvl w:val="0"/>
          <w:numId w:val="2"/>
        </w:numPr>
        <w:spacing w:after="120" w:line="276" w:lineRule="auto"/>
        <w:rPr>
          <w:rFonts w:ascii="Times New Roman" w:hAnsi="Times New Roman" w:cs="Times New Roman"/>
        </w:rPr>
      </w:pPr>
      <w:r w:rsidRPr="00EF4C28">
        <w:rPr>
          <w:rFonts w:ascii="Times New Roman" w:hAnsi="Times New Roman" w:cs="Times New Roman"/>
        </w:rPr>
        <w:t>(1|</w:t>
      </w:r>
      <w:r w:rsidR="0089214C" w:rsidRPr="00EF4C28">
        <w:rPr>
          <w:rFonts w:ascii="Times New Roman" w:hAnsi="Times New Roman" w:cs="Times New Roman"/>
        </w:rPr>
        <w:t>random) is interpreted as ‘do the intercept [‘1’] by [‘|’] the random factor’</w:t>
      </w:r>
    </w:p>
    <w:p w14:paraId="3F5D86CE" w14:textId="77777777" w:rsidR="00EF4C28" w:rsidRDefault="00923C9A" w:rsidP="00EF4C28">
      <w:pPr>
        <w:pStyle w:val="ListParagraph"/>
        <w:numPr>
          <w:ilvl w:val="0"/>
          <w:numId w:val="2"/>
        </w:numPr>
        <w:spacing w:after="120" w:line="276" w:lineRule="auto"/>
        <w:rPr>
          <w:rFonts w:ascii="Times New Roman" w:hAnsi="Times New Roman" w:cs="Times New Roman"/>
        </w:rPr>
      </w:pPr>
      <w:r w:rsidRPr="00EF4C28">
        <w:rPr>
          <w:rFonts w:ascii="Times New Roman" w:hAnsi="Times New Roman" w:cs="Times New Roman"/>
        </w:rPr>
        <w:t xml:space="preserve">Can fit random slopes </w:t>
      </w:r>
      <w:r w:rsidR="00507FA8" w:rsidRPr="00EF4C28">
        <w:rPr>
          <w:rFonts w:ascii="Times New Roman" w:hAnsi="Times New Roman" w:cs="Times New Roman"/>
        </w:rPr>
        <w:t>using</w:t>
      </w:r>
      <w:r w:rsidRPr="00EF4C28">
        <w:rPr>
          <w:rFonts w:ascii="Times New Roman" w:hAnsi="Times New Roman" w:cs="Times New Roman"/>
        </w:rPr>
        <w:t xml:space="preserve"> both </w:t>
      </w:r>
      <w:r w:rsidR="00507FA8" w:rsidRPr="00EF4C28">
        <w:rPr>
          <w:rFonts w:ascii="Times New Roman" w:hAnsi="Times New Roman" w:cs="Times New Roman"/>
        </w:rPr>
        <w:t>covariates and factor variables!</w:t>
      </w:r>
    </w:p>
    <w:p w14:paraId="3546A82D" w14:textId="77777777" w:rsidR="00EF4C28" w:rsidRDefault="00EF4C28" w:rsidP="00EF4C28">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Different random effect structures include correlated vs. non-correlated:</w:t>
      </w:r>
    </w:p>
    <w:p w14:paraId="1E8B4EA2" w14:textId="21637455" w:rsidR="00EF4C28" w:rsidRDefault="00EF4C28" w:rsidP="00EF4C28">
      <w:pPr>
        <w:pStyle w:val="ListParagraph"/>
        <w:numPr>
          <w:ilvl w:val="1"/>
          <w:numId w:val="2"/>
        </w:numPr>
        <w:spacing w:after="120" w:line="276" w:lineRule="auto"/>
        <w:rPr>
          <w:rFonts w:ascii="Times New Roman" w:hAnsi="Times New Roman" w:cs="Times New Roman"/>
        </w:rPr>
      </w:pPr>
      <w:r w:rsidRPr="00EF4C28">
        <w:rPr>
          <w:rFonts w:ascii="Times New Roman" w:hAnsi="Times New Roman" w:cs="Times New Roman"/>
        </w:rPr>
        <w:t>Correlated random intercept and slope</w:t>
      </w:r>
      <w:r>
        <w:rPr>
          <w:rFonts w:ascii="Times New Roman" w:hAnsi="Times New Roman" w:cs="Times New Roman"/>
        </w:rPr>
        <w:t xml:space="preserve">: </w:t>
      </w:r>
      <w:r w:rsidR="009467A2">
        <w:rPr>
          <w:rFonts w:ascii="Times New Roman" w:hAnsi="Times New Roman" w:cs="Times New Roman"/>
        </w:rPr>
        <w:br/>
      </w:r>
      <w:r w:rsidRPr="00EF4C28">
        <w:rPr>
          <w:rFonts w:ascii="Times New Roman" w:hAnsi="Times New Roman" w:cs="Times New Roman"/>
        </w:rPr>
        <w:t>x+(</w:t>
      </w:r>
      <w:proofErr w:type="spellStart"/>
      <w:r w:rsidRPr="00EF4C28">
        <w:rPr>
          <w:rFonts w:ascii="Times New Roman" w:hAnsi="Times New Roman" w:cs="Times New Roman"/>
        </w:rPr>
        <w:t>x|</w:t>
      </w:r>
      <w:proofErr w:type="gramStart"/>
      <w:r w:rsidRPr="00EF4C28">
        <w:rPr>
          <w:rFonts w:ascii="Times New Roman" w:hAnsi="Times New Roman" w:cs="Times New Roman"/>
        </w:rPr>
        <w:t>g</w:t>
      </w:r>
      <w:proofErr w:type="spellEnd"/>
      <w:r w:rsidRPr="00EF4C28">
        <w:rPr>
          <w:rFonts w:ascii="Times New Roman" w:hAnsi="Times New Roman" w:cs="Times New Roman"/>
        </w:rPr>
        <w:t xml:space="preserve">) </w:t>
      </w:r>
      <w:r w:rsidR="009467A2">
        <w:rPr>
          <w:rFonts w:ascii="Times New Roman" w:hAnsi="Times New Roman" w:cs="Times New Roman"/>
        </w:rPr>
        <w:t xml:space="preserve"> </w:t>
      </w:r>
      <w:r>
        <w:rPr>
          <w:rFonts w:ascii="Times New Roman" w:hAnsi="Times New Roman" w:cs="Times New Roman"/>
        </w:rPr>
        <w:t>=</w:t>
      </w:r>
      <w:proofErr w:type="gramEnd"/>
      <w:r w:rsidRPr="00EF4C28">
        <w:rPr>
          <w:rFonts w:ascii="Times New Roman" w:hAnsi="Times New Roman" w:cs="Times New Roman"/>
        </w:rPr>
        <w:t xml:space="preserve"> </w:t>
      </w:r>
      <w:r>
        <w:rPr>
          <w:rFonts w:ascii="Times New Roman" w:hAnsi="Times New Roman" w:cs="Times New Roman"/>
        </w:rPr>
        <w:t>&gt;</w:t>
      </w:r>
      <w:r w:rsidRPr="00EF4C28">
        <w:rPr>
          <w:rFonts w:ascii="Times New Roman" w:hAnsi="Times New Roman" w:cs="Times New Roman"/>
        </w:rPr>
        <w:t xml:space="preserve"> </w:t>
      </w:r>
      <w:r w:rsidR="009467A2">
        <w:rPr>
          <w:rFonts w:ascii="Times New Roman" w:hAnsi="Times New Roman" w:cs="Times New Roman"/>
        </w:rPr>
        <w:t xml:space="preserve"> </w:t>
      </w:r>
      <w:r w:rsidRPr="00EF4C28">
        <w:rPr>
          <w:rFonts w:ascii="Times New Roman" w:hAnsi="Times New Roman" w:cs="Times New Roman"/>
        </w:rPr>
        <w:t xml:space="preserve">1+x+(1+x|g) </w:t>
      </w:r>
    </w:p>
    <w:p w14:paraId="1A26B003" w14:textId="46BBF09F" w:rsidR="000B05C2" w:rsidRDefault="00EF4C28" w:rsidP="00303375">
      <w:pPr>
        <w:pStyle w:val="ListParagraph"/>
        <w:numPr>
          <w:ilvl w:val="1"/>
          <w:numId w:val="2"/>
        </w:numPr>
        <w:spacing w:after="120" w:line="276" w:lineRule="auto"/>
        <w:rPr>
          <w:rFonts w:ascii="Times New Roman" w:hAnsi="Times New Roman" w:cs="Times New Roman"/>
        </w:rPr>
      </w:pPr>
      <w:r w:rsidRPr="00EF4C28">
        <w:rPr>
          <w:rFonts w:ascii="Times New Roman" w:hAnsi="Times New Roman" w:cs="Times New Roman"/>
        </w:rPr>
        <w:t>Uncorrelated random intercept and slope:</w:t>
      </w:r>
      <w:r>
        <w:rPr>
          <w:rFonts w:ascii="Times New Roman" w:hAnsi="Times New Roman" w:cs="Times New Roman"/>
        </w:rPr>
        <w:t xml:space="preserve"> </w:t>
      </w:r>
      <w:r w:rsidR="009467A2">
        <w:rPr>
          <w:rFonts w:ascii="Times New Roman" w:hAnsi="Times New Roman" w:cs="Times New Roman"/>
        </w:rPr>
        <w:br/>
      </w:r>
      <w:r w:rsidRPr="00EF4C28">
        <w:rPr>
          <w:rFonts w:ascii="Times New Roman" w:hAnsi="Times New Roman" w:cs="Times New Roman"/>
        </w:rPr>
        <w:t>x+(x||</w:t>
      </w:r>
      <w:proofErr w:type="gramStart"/>
      <w:r w:rsidRPr="00EF4C28">
        <w:rPr>
          <w:rFonts w:ascii="Times New Roman" w:hAnsi="Times New Roman" w:cs="Times New Roman"/>
        </w:rPr>
        <w:t xml:space="preserve">g) </w:t>
      </w:r>
      <w:r w:rsidR="009467A2">
        <w:rPr>
          <w:rFonts w:ascii="Times New Roman" w:hAnsi="Times New Roman" w:cs="Times New Roman"/>
        </w:rPr>
        <w:t xml:space="preserve"> </w:t>
      </w:r>
      <w:r w:rsidRPr="00EF4C28">
        <w:rPr>
          <w:rFonts w:ascii="Times New Roman" w:hAnsi="Times New Roman" w:cs="Times New Roman"/>
        </w:rPr>
        <w:t>=</w:t>
      </w:r>
      <w:proofErr w:type="gramEnd"/>
      <w:r>
        <w:rPr>
          <w:rFonts w:ascii="Times New Roman" w:hAnsi="Times New Roman" w:cs="Times New Roman"/>
        </w:rPr>
        <w:t>&gt;</w:t>
      </w:r>
      <w:r w:rsidRPr="00EF4C28">
        <w:rPr>
          <w:rFonts w:ascii="Times New Roman" w:hAnsi="Times New Roman" w:cs="Times New Roman"/>
        </w:rPr>
        <w:t xml:space="preserve"> </w:t>
      </w:r>
      <w:r w:rsidR="009467A2">
        <w:rPr>
          <w:rFonts w:ascii="Times New Roman" w:hAnsi="Times New Roman" w:cs="Times New Roman"/>
        </w:rPr>
        <w:t xml:space="preserve"> </w:t>
      </w:r>
      <w:r w:rsidRPr="00EF4C28">
        <w:rPr>
          <w:rFonts w:ascii="Times New Roman" w:hAnsi="Times New Roman" w:cs="Times New Roman"/>
        </w:rPr>
        <w:t xml:space="preserve">1+x+(1|g)+(0+x|g)  </w:t>
      </w:r>
    </w:p>
    <w:p w14:paraId="330AD25D" w14:textId="6E0A1A9D" w:rsidR="00A9314B" w:rsidRDefault="00A9314B" w:rsidP="00A9314B">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Sometimes models fail to converge using one of the other optimizers, even if they are supposedly better…</w:t>
      </w:r>
    </w:p>
    <w:p w14:paraId="0531B116" w14:textId="2678C64C" w:rsidR="00092249" w:rsidRDefault="00D46EBF" w:rsidP="00D46EBF">
      <w:pPr>
        <w:pStyle w:val="ListParagraph"/>
        <w:numPr>
          <w:ilvl w:val="0"/>
          <w:numId w:val="2"/>
        </w:numPr>
        <w:spacing w:after="120" w:line="276" w:lineRule="auto"/>
        <w:rPr>
          <w:rFonts w:ascii="Times New Roman" w:hAnsi="Times New Roman" w:cs="Times New Roman"/>
        </w:rPr>
      </w:pPr>
      <w:r w:rsidRPr="00D46EBF">
        <w:rPr>
          <w:rFonts w:ascii="Times New Roman" w:hAnsi="Times New Roman" w:cs="Times New Roman"/>
        </w:rPr>
        <w:t>`</w:t>
      </w:r>
      <w:proofErr w:type="gramStart"/>
      <w:r w:rsidRPr="00D46EBF">
        <w:rPr>
          <w:rFonts w:ascii="Times New Roman" w:hAnsi="Times New Roman" w:cs="Times New Roman"/>
        </w:rPr>
        <w:t>scales::</w:t>
      </w:r>
      <w:proofErr w:type="spellStart"/>
      <w:proofErr w:type="gramEnd"/>
      <w:r w:rsidRPr="00D46EBF">
        <w:rPr>
          <w:rFonts w:ascii="Times New Roman" w:hAnsi="Times New Roman" w:cs="Times New Roman"/>
        </w:rPr>
        <w:t>pseudo_log_trans</w:t>
      </w:r>
      <w:proofErr w:type="spellEnd"/>
      <w:r w:rsidRPr="00D46EBF">
        <w:rPr>
          <w:rFonts w:ascii="Times New Roman" w:hAnsi="Times New Roman" w:cs="Times New Roman"/>
        </w:rPr>
        <w:t>()` is good for dealing with zero-inflated values and still log it!</w:t>
      </w:r>
    </w:p>
    <w:p w14:paraId="025C1546" w14:textId="0C19A398" w:rsidR="007D4385" w:rsidRDefault="007D4385" w:rsidP="00D46EBF">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When fitting a negative binomial in </w:t>
      </w:r>
      <w:proofErr w:type="spellStart"/>
      <w:r>
        <w:rPr>
          <w:rFonts w:ascii="Times New Roman" w:hAnsi="Times New Roman" w:cs="Times New Roman"/>
        </w:rPr>
        <w:t>glmmTMB</w:t>
      </w:r>
      <w:proofErr w:type="spellEnd"/>
      <w:r>
        <w:rPr>
          <w:rFonts w:ascii="Times New Roman" w:hAnsi="Times New Roman" w:cs="Times New Roman"/>
        </w:rPr>
        <w:t xml:space="preserve">, use family = </w:t>
      </w:r>
      <w:r w:rsidRPr="0013689B">
        <w:rPr>
          <w:rFonts w:ascii="Times New Roman" w:hAnsi="Times New Roman" w:cs="Times New Roman"/>
          <w:b/>
        </w:rPr>
        <w:t>negbinom2</w:t>
      </w:r>
      <w:r>
        <w:rPr>
          <w:rFonts w:ascii="Times New Roman" w:hAnsi="Times New Roman" w:cs="Times New Roman"/>
        </w:rPr>
        <w:t>(link = “log”)</w:t>
      </w:r>
      <w:r w:rsidR="00FC6F4D">
        <w:rPr>
          <w:rFonts w:ascii="Times New Roman" w:hAnsi="Times New Roman" w:cs="Times New Roman"/>
        </w:rPr>
        <w:t>, which is the quadratic parameterization that is more relatable to the Poisson distribution!</w:t>
      </w:r>
    </w:p>
    <w:p w14:paraId="4EA5B9C9" w14:textId="598A5CB5" w:rsidR="0010788A" w:rsidRDefault="0010788A" w:rsidP="00D46EBF">
      <w:pPr>
        <w:pStyle w:val="ListParagraph"/>
        <w:numPr>
          <w:ilvl w:val="0"/>
          <w:numId w:val="2"/>
        </w:numPr>
        <w:spacing w:after="120" w:line="276" w:lineRule="auto"/>
        <w:rPr>
          <w:rFonts w:ascii="Times New Roman" w:hAnsi="Times New Roman" w:cs="Times New Roman"/>
        </w:rPr>
      </w:pPr>
      <w:r>
        <w:rPr>
          <w:rFonts w:ascii="Times New Roman" w:hAnsi="Times New Roman" w:cs="Times New Roman"/>
        </w:rPr>
        <w:t xml:space="preserve">When fitting a random slope model, </w:t>
      </w:r>
      <w:r w:rsidRPr="0010788A">
        <w:rPr>
          <w:rFonts w:ascii="Times New Roman" w:hAnsi="Times New Roman" w:cs="Times New Roman"/>
        </w:rPr>
        <w:t>we should try to keep the random effects slope the same</w:t>
      </w:r>
      <w:r>
        <w:rPr>
          <w:rFonts w:ascii="Times New Roman" w:hAnsi="Times New Roman" w:cs="Times New Roman"/>
        </w:rPr>
        <w:t xml:space="preserve"> as the fixed effects term. </w:t>
      </w:r>
      <w:proofErr w:type="gramStart"/>
      <w:r>
        <w:rPr>
          <w:rFonts w:ascii="Times New Roman" w:hAnsi="Times New Roman" w:cs="Times New Roman"/>
        </w:rPr>
        <w:t>So</w:t>
      </w:r>
      <w:proofErr w:type="gramEnd"/>
      <w:r>
        <w:rPr>
          <w:rFonts w:ascii="Times New Roman" w:hAnsi="Times New Roman" w:cs="Times New Roman"/>
        </w:rPr>
        <w:t xml:space="preserve"> if the fixed effects was a polynomial, we should keep the random effects term a polynomial too.</w:t>
      </w:r>
    </w:p>
    <w:p w14:paraId="2C136D76" w14:textId="42FA5A1F" w:rsidR="006F2236" w:rsidRDefault="006F2236" w:rsidP="006F2236">
      <w:pPr>
        <w:spacing w:after="120" w:line="276" w:lineRule="auto"/>
        <w:rPr>
          <w:rFonts w:ascii="Times New Roman" w:hAnsi="Times New Roman" w:cs="Times New Roman"/>
        </w:rPr>
      </w:pPr>
      <w:r w:rsidRPr="006F2236">
        <w:rPr>
          <w:rFonts w:ascii="Times New Roman" w:hAnsi="Times New Roman" w:cs="Times New Roman"/>
        </w:rPr>
        <w:t>GAMs</w:t>
      </w:r>
    </w:p>
    <w:p w14:paraId="196020C5" w14:textId="6326FAEB" w:rsidR="006F2236" w:rsidRDefault="006F2236" w:rsidP="006F2236">
      <w:pPr>
        <w:pStyle w:val="ListParagraph"/>
        <w:numPr>
          <w:ilvl w:val="0"/>
          <w:numId w:val="3"/>
        </w:numPr>
        <w:spacing w:after="120" w:line="276" w:lineRule="auto"/>
        <w:rPr>
          <w:rFonts w:ascii="Times New Roman" w:hAnsi="Times New Roman" w:cs="Times New Roman"/>
        </w:rPr>
      </w:pPr>
      <w:r>
        <w:rPr>
          <w:rFonts w:ascii="Times New Roman" w:hAnsi="Times New Roman" w:cs="Times New Roman"/>
        </w:rPr>
        <w:t xml:space="preserve">The general rule of thumb for </w:t>
      </w:r>
      <w:proofErr w:type="spellStart"/>
      <w:r>
        <w:rPr>
          <w:rFonts w:ascii="Times New Roman" w:hAnsi="Times New Roman" w:cs="Times New Roman"/>
        </w:rPr>
        <w:t>wiggliness</w:t>
      </w:r>
      <w:proofErr w:type="spellEnd"/>
      <w:r>
        <w:rPr>
          <w:rFonts w:ascii="Times New Roman" w:hAnsi="Times New Roman" w:cs="Times New Roman"/>
        </w:rPr>
        <w:t xml:space="preserve"> </w:t>
      </w:r>
      <w:proofErr w:type="spellStart"/>
      <w:proofErr w:type="gramStart"/>
      <w:r>
        <w:rPr>
          <w:rFonts w:ascii="Times New Roman" w:hAnsi="Times New Roman" w:cs="Times New Roman"/>
        </w:rPr>
        <w:t>k.check</w:t>
      </w:r>
      <w:proofErr w:type="spellEnd"/>
      <w:proofErr w:type="gramEnd"/>
      <w:r>
        <w:rPr>
          <w:rFonts w:ascii="Times New Roman" w:hAnsi="Times New Roman" w:cs="Times New Roman"/>
        </w:rPr>
        <w:t xml:space="preserve"> is that if you need more knot </w:t>
      </w:r>
      <w:proofErr w:type="spellStart"/>
      <w:r>
        <w:rPr>
          <w:rFonts w:ascii="Times New Roman" w:hAnsi="Times New Roman" w:cs="Times New Roman"/>
        </w:rPr>
        <w:t>dfs</w:t>
      </w:r>
      <w:proofErr w:type="spellEnd"/>
      <w:r>
        <w:rPr>
          <w:rFonts w:ascii="Times New Roman" w:hAnsi="Times New Roman" w:cs="Times New Roman"/>
        </w:rPr>
        <w:t>, we should double it.</w:t>
      </w:r>
    </w:p>
    <w:p w14:paraId="6974F27E" w14:textId="49B73471" w:rsidR="00BD7940" w:rsidRDefault="00BD7940" w:rsidP="006F2236">
      <w:pPr>
        <w:pStyle w:val="ListParagraph"/>
        <w:numPr>
          <w:ilvl w:val="0"/>
          <w:numId w:val="3"/>
        </w:numPr>
        <w:spacing w:after="120" w:line="276" w:lineRule="auto"/>
        <w:rPr>
          <w:rFonts w:ascii="Times New Roman" w:hAnsi="Times New Roman" w:cs="Times New Roman"/>
        </w:rPr>
      </w:pPr>
      <w:proofErr w:type="spellStart"/>
      <w:r>
        <w:rPr>
          <w:rFonts w:ascii="Times New Roman" w:hAnsi="Times New Roman" w:cs="Times New Roman"/>
        </w:rPr>
        <w:lastRenderedPageBreak/>
        <w:t>edf</w:t>
      </w:r>
      <w:proofErr w:type="spellEnd"/>
      <w:r>
        <w:rPr>
          <w:rFonts w:ascii="Times New Roman" w:hAnsi="Times New Roman" w:cs="Times New Roman"/>
        </w:rPr>
        <w:t xml:space="preserve"> = </w:t>
      </w:r>
      <w:r w:rsidR="000762D7">
        <w:rPr>
          <w:rFonts w:ascii="Times New Roman" w:hAnsi="Times New Roman" w:cs="Times New Roman"/>
        </w:rPr>
        <w:t>1</w:t>
      </w:r>
      <w:r>
        <w:rPr>
          <w:rFonts w:ascii="Times New Roman" w:hAnsi="Times New Roman" w:cs="Times New Roman"/>
        </w:rPr>
        <w:t xml:space="preserve"> suggests just a significant linear term (not curvilinear)</w:t>
      </w:r>
      <w:r w:rsidR="00EF7FBB">
        <w:rPr>
          <w:rFonts w:ascii="Times New Roman" w:hAnsi="Times New Roman" w:cs="Times New Roman"/>
        </w:rPr>
        <w:t xml:space="preserve">, </w:t>
      </w:r>
      <w:proofErr w:type="spellStart"/>
      <w:r w:rsidR="00EF7FBB">
        <w:rPr>
          <w:rFonts w:ascii="Times New Roman" w:hAnsi="Times New Roman" w:cs="Times New Roman"/>
        </w:rPr>
        <w:t>edf</w:t>
      </w:r>
      <w:proofErr w:type="spellEnd"/>
      <w:r w:rsidR="00EF7FBB">
        <w:rPr>
          <w:rFonts w:ascii="Times New Roman" w:hAnsi="Times New Roman" w:cs="Times New Roman"/>
        </w:rPr>
        <w:t xml:space="preserve"> = 0 suggests no such trend</w:t>
      </w:r>
    </w:p>
    <w:p w14:paraId="1463A360" w14:textId="1930D6E6" w:rsidR="00A11C55" w:rsidRDefault="00A11C55" w:rsidP="00A11C55">
      <w:pPr>
        <w:spacing w:after="120" w:line="276" w:lineRule="auto"/>
        <w:rPr>
          <w:rFonts w:ascii="Times New Roman" w:hAnsi="Times New Roman" w:cs="Times New Roman"/>
        </w:rPr>
      </w:pPr>
    </w:p>
    <w:p w14:paraId="01B0EF07" w14:textId="41B4CC34" w:rsidR="00A11C55" w:rsidRDefault="00A11C55" w:rsidP="00A11C55">
      <w:pPr>
        <w:spacing w:after="120" w:line="276" w:lineRule="auto"/>
        <w:rPr>
          <w:rFonts w:ascii="Times New Roman" w:hAnsi="Times New Roman" w:cs="Times New Roman"/>
        </w:rPr>
      </w:pPr>
      <w:r>
        <w:rPr>
          <w:rFonts w:ascii="Times New Roman" w:hAnsi="Times New Roman" w:cs="Times New Roman"/>
        </w:rPr>
        <w:t>Bayesian</w:t>
      </w:r>
    </w:p>
    <w:p w14:paraId="500AC2FA" w14:textId="1DDCAD75" w:rsidR="00A11C55" w:rsidRDefault="00A11C55" w:rsidP="00A11C55">
      <w:pPr>
        <w:spacing w:after="120" w:line="276" w:lineRule="auto"/>
        <w:rPr>
          <w:rFonts w:ascii="Times New Roman" w:hAnsi="Times New Roman" w:cs="Times New Roman"/>
        </w:rPr>
      </w:pPr>
      <w:r>
        <w:rPr>
          <w:rFonts w:ascii="Times New Roman" w:hAnsi="Times New Roman" w:cs="Times New Roman"/>
        </w:rPr>
        <w:t>Priors for sigma:</w:t>
      </w:r>
    </w:p>
    <w:p w14:paraId="424410E5" w14:textId="210143D3" w:rsidR="00A11C55" w:rsidRDefault="00A11C55" w:rsidP="00A11C55">
      <w:pPr>
        <w:pStyle w:val="ListParagraph"/>
        <w:numPr>
          <w:ilvl w:val="0"/>
          <w:numId w:val="4"/>
        </w:numPr>
        <w:spacing w:after="120" w:line="276" w:lineRule="auto"/>
        <w:rPr>
          <w:rFonts w:ascii="Times New Roman" w:hAnsi="Times New Roman" w:cs="Times New Roman"/>
        </w:rPr>
      </w:pPr>
      <w:proofErr w:type="spellStart"/>
      <w:proofErr w:type="gramStart"/>
      <w:r w:rsidRPr="00A11C55">
        <w:rPr>
          <w:rFonts w:ascii="Times New Roman" w:hAnsi="Times New Roman" w:cs="Times New Roman"/>
          <w:i/>
        </w:rPr>
        <w:t>cauchy</w:t>
      </w:r>
      <w:proofErr w:type="spellEnd"/>
      <w:r>
        <w:rPr>
          <w:rFonts w:ascii="Times New Roman" w:hAnsi="Times New Roman" w:cs="Times New Roman"/>
        </w:rPr>
        <w:t>(</w:t>
      </w:r>
      <w:proofErr w:type="gramEnd"/>
      <w:r>
        <w:rPr>
          <w:rFonts w:ascii="Times New Roman" w:hAnsi="Times New Roman" w:cs="Times New Roman"/>
        </w:rPr>
        <w:t xml:space="preserve">0,5) was a really good prior for sigma prior to the widespread adoption of no U-turn samplers (NUTS); however, now </w:t>
      </w:r>
      <w:r w:rsidRPr="00A11C55">
        <w:rPr>
          <w:rFonts w:ascii="Times New Roman" w:hAnsi="Times New Roman" w:cs="Times New Roman"/>
          <w:i/>
        </w:rPr>
        <w:t>gamma</w:t>
      </w:r>
      <w:r>
        <w:rPr>
          <w:rFonts w:ascii="Times New Roman" w:hAnsi="Times New Roman" w:cs="Times New Roman"/>
        </w:rPr>
        <w:t xml:space="preserve">(2,1) tends to work the best. </w:t>
      </w:r>
      <w:proofErr w:type="spellStart"/>
      <w:proofErr w:type="gramStart"/>
      <w:r w:rsidRPr="00A11C55">
        <w:rPr>
          <w:rFonts w:ascii="Times New Roman" w:hAnsi="Times New Roman" w:cs="Times New Roman"/>
          <w:i/>
        </w:rPr>
        <w:t>Exp</w:t>
      </w:r>
      <w:proofErr w:type="spellEnd"/>
      <w:r>
        <w:rPr>
          <w:rFonts w:ascii="Times New Roman" w:hAnsi="Times New Roman" w:cs="Times New Roman"/>
        </w:rPr>
        <w:t>(</w:t>
      </w:r>
      <w:proofErr w:type="gramEnd"/>
      <w:r>
        <w:rPr>
          <w:rFonts w:ascii="Times New Roman" w:hAnsi="Times New Roman" w:cs="Times New Roman"/>
        </w:rPr>
        <w:t>1) also is used</w:t>
      </w:r>
    </w:p>
    <w:p w14:paraId="4893B8DD" w14:textId="2FAA3B54" w:rsidR="004D0A45" w:rsidRDefault="004D0A45"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 xml:space="preserve">Only </w:t>
      </w:r>
      <w:proofErr w:type="spellStart"/>
      <w:r>
        <w:rPr>
          <w:rFonts w:ascii="Times New Roman" w:hAnsi="Times New Roman" w:cs="Times New Roman"/>
        </w:rPr>
        <w:t>baysian</w:t>
      </w:r>
      <w:proofErr w:type="spellEnd"/>
      <w:r>
        <w:rPr>
          <w:rFonts w:ascii="Times New Roman" w:hAnsi="Times New Roman" w:cs="Times New Roman"/>
        </w:rPr>
        <w:t xml:space="preserve"> stats can say something about where the true mean lies between with their 95% credible intervals. The frequentist cannot, as they assume a single value of the true mean, whereas Bayesian assumes that the true mean is a distribution.</w:t>
      </w:r>
    </w:p>
    <w:p w14:paraId="30B2D996" w14:textId="733485EE" w:rsidR="00EE32E1" w:rsidRDefault="00EE32E1" w:rsidP="00A11C55">
      <w:pPr>
        <w:pStyle w:val="ListParagraph"/>
        <w:numPr>
          <w:ilvl w:val="0"/>
          <w:numId w:val="4"/>
        </w:numPr>
        <w:spacing w:after="120" w:line="276" w:lineRule="auto"/>
        <w:rPr>
          <w:rFonts w:ascii="Times New Roman" w:hAnsi="Times New Roman" w:cs="Times New Roman"/>
        </w:rPr>
      </w:pPr>
      <w:r w:rsidRPr="00EE32E1">
        <w:rPr>
          <w:rFonts w:ascii="Times New Roman" w:hAnsi="Times New Roman" w:cs="Times New Roman"/>
        </w:rPr>
        <w:t xml:space="preserve">Evidence ratio = How much evidence is there that the probability is &gt;50 </w:t>
      </w:r>
      <w:r>
        <w:rPr>
          <w:rFonts w:ascii="Times New Roman" w:hAnsi="Times New Roman" w:cs="Times New Roman"/>
        </w:rPr>
        <w:t>divided by</w:t>
      </w:r>
      <w:r w:rsidRPr="00EE32E1">
        <w:rPr>
          <w:rFonts w:ascii="Times New Roman" w:hAnsi="Times New Roman" w:cs="Times New Roman"/>
        </w:rPr>
        <w:t xml:space="preserve"> how much evidence is against that</w:t>
      </w:r>
    </w:p>
    <w:p w14:paraId="4102F751" w14:textId="23674329" w:rsidR="003527FB" w:rsidRDefault="003527FB"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 xml:space="preserve">Priors must be on the link scale – so be careful with their </w:t>
      </w:r>
      <w:proofErr w:type="spellStart"/>
      <w:r>
        <w:rPr>
          <w:rFonts w:ascii="Times New Roman" w:hAnsi="Times New Roman" w:cs="Times New Roman"/>
        </w:rPr>
        <w:t>backtransformation</w:t>
      </w:r>
      <w:proofErr w:type="spellEnd"/>
      <w:r>
        <w:rPr>
          <w:rFonts w:ascii="Times New Roman" w:hAnsi="Times New Roman" w:cs="Times New Roman"/>
        </w:rPr>
        <w:t>!</w:t>
      </w:r>
    </w:p>
    <w:p w14:paraId="4B8837EA" w14:textId="02E4D9F4" w:rsidR="004E002B" w:rsidRDefault="004E002B"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Leave one out is the best model.</w:t>
      </w:r>
    </w:p>
    <w:p w14:paraId="208A1C57" w14:textId="543C7038" w:rsidR="00AE6752" w:rsidRDefault="00AE6752"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Instead of random effects, call them varying effect</w:t>
      </w:r>
      <w:r w:rsidR="009E6532">
        <w:rPr>
          <w:rFonts w:ascii="Times New Roman" w:hAnsi="Times New Roman" w:cs="Times New Roman"/>
        </w:rPr>
        <w:t>s</w:t>
      </w:r>
    </w:p>
    <w:p w14:paraId="47152B78" w14:textId="3F23FF05" w:rsidR="00AE6752" w:rsidRDefault="00AE6752" w:rsidP="00A11C55">
      <w:pPr>
        <w:pStyle w:val="ListParagraph"/>
        <w:numPr>
          <w:ilvl w:val="0"/>
          <w:numId w:val="4"/>
        </w:numPr>
        <w:spacing w:after="120" w:line="276" w:lineRule="auto"/>
        <w:rPr>
          <w:rFonts w:ascii="Times New Roman" w:hAnsi="Times New Roman" w:cs="Times New Roman"/>
        </w:rPr>
      </w:pPr>
      <w:r>
        <w:rPr>
          <w:rFonts w:ascii="Times New Roman" w:hAnsi="Times New Roman" w:cs="Times New Roman"/>
        </w:rPr>
        <w:t>Instead of fixed effect</w:t>
      </w:r>
      <w:r w:rsidR="009E6532">
        <w:rPr>
          <w:rFonts w:ascii="Times New Roman" w:hAnsi="Times New Roman" w:cs="Times New Roman"/>
        </w:rPr>
        <w:t>s</w:t>
      </w:r>
      <w:r>
        <w:rPr>
          <w:rFonts w:ascii="Times New Roman" w:hAnsi="Times New Roman" w:cs="Times New Roman"/>
        </w:rPr>
        <w:t xml:space="preserve">, call them </w:t>
      </w:r>
      <w:r w:rsidR="009E6532">
        <w:rPr>
          <w:rFonts w:ascii="Times New Roman" w:hAnsi="Times New Roman" w:cs="Times New Roman"/>
        </w:rPr>
        <w:t>population effects</w:t>
      </w:r>
    </w:p>
    <w:p w14:paraId="62FB27E6" w14:textId="7CC4EA52" w:rsidR="00496DD7" w:rsidRDefault="00496DD7" w:rsidP="005D2D07">
      <w:pPr>
        <w:pStyle w:val="ListParagraph"/>
        <w:numPr>
          <w:ilvl w:val="0"/>
          <w:numId w:val="4"/>
        </w:numPr>
        <w:spacing w:after="120" w:line="276" w:lineRule="auto"/>
        <w:rPr>
          <w:rFonts w:ascii="Times New Roman" w:hAnsi="Times New Roman" w:cs="Times New Roman"/>
        </w:rPr>
      </w:pPr>
      <w:r w:rsidRPr="00D76C11">
        <w:rPr>
          <w:rFonts w:ascii="Times New Roman" w:hAnsi="Times New Roman" w:cs="Times New Roman"/>
          <w:b/>
        </w:rPr>
        <w:t>Fitted</w:t>
      </w:r>
      <w:r w:rsidRPr="00496DD7">
        <w:rPr>
          <w:rFonts w:ascii="Times New Roman" w:hAnsi="Times New Roman" w:cs="Times New Roman"/>
        </w:rPr>
        <w:t xml:space="preserve"> values are always on the </w:t>
      </w:r>
      <w:r w:rsidRPr="00D76C11">
        <w:rPr>
          <w:rFonts w:ascii="Times New Roman" w:hAnsi="Times New Roman" w:cs="Times New Roman"/>
          <w:b/>
        </w:rPr>
        <w:t>response</w:t>
      </w:r>
      <w:r w:rsidRPr="00496DD7">
        <w:rPr>
          <w:rFonts w:ascii="Times New Roman" w:hAnsi="Times New Roman" w:cs="Times New Roman"/>
        </w:rPr>
        <w:t xml:space="preserve"> scale</w:t>
      </w:r>
      <w:r w:rsidRPr="00496DD7">
        <w:rPr>
          <w:rFonts w:ascii="Times New Roman" w:hAnsi="Times New Roman" w:cs="Times New Roman"/>
        </w:rPr>
        <w:t xml:space="preserve"> and </w:t>
      </w:r>
      <w:r w:rsidRPr="00D76C11">
        <w:rPr>
          <w:rFonts w:ascii="Times New Roman" w:hAnsi="Times New Roman" w:cs="Times New Roman"/>
          <w:i/>
        </w:rPr>
        <w:t>p</w:t>
      </w:r>
      <w:r w:rsidRPr="00D76C11">
        <w:rPr>
          <w:rFonts w:ascii="Times New Roman" w:hAnsi="Times New Roman" w:cs="Times New Roman"/>
          <w:i/>
        </w:rPr>
        <w:t>redicted</w:t>
      </w:r>
      <w:r w:rsidRPr="00496DD7">
        <w:rPr>
          <w:rFonts w:ascii="Times New Roman" w:hAnsi="Times New Roman" w:cs="Times New Roman"/>
        </w:rPr>
        <w:t xml:space="preserve"> values are always on the </w:t>
      </w:r>
      <w:r w:rsidRPr="00D76C11">
        <w:rPr>
          <w:rFonts w:ascii="Times New Roman" w:hAnsi="Times New Roman" w:cs="Times New Roman"/>
          <w:i/>
        </w:rPr>
        <w:t>link</w:t>
      </w:r>
      <w:r w:rsidRPr="00496DD7">
        <w:rPr>
          <w:rFonts w:ascii="Times New Roman" w:hAnsi="Times New Roman" w:cs="Times New Roman"/>
        </w:rPr>
        <w:t xml:space="preserve"> scale</w:t>
      </w:r>
    </w:p>
    <w:p w14:paraId="295E3524" w14:textId="0ABB67DB" w:rsidR="001B3041" w:rsidRPr="001B3041" w:rsidRDefault="001B3041" w:rsidP="005D2D07">
      <w:pPr>
        <w:pStyle w:val="ListParagraph"/>
        <w:numPr>
          <w:ilvl w:val="0"/>
          <w:numId w:val="4"/>
        </w:numPr>
        <w:spacing w:after="120" w:line="276" w:lineRule="auto"/>
        <w:rPr>
          <w:rFonts w:ascii="Times New Roman" w:hAnsi="Times New Roman" w:cs="Times New Roman"/>
        </w:rPr>
      </w:pPr>
      <w:proofErr w:type="spellStart"/>
      <w:r w:rsidRPr="001B3041">
        <w:rPr>
          <w:rFonts w:ascii="Times New Roman" w:hAnsi="Times New Roman" w:cs="Times New Roman"/>
        </w:rPr>
        <w:t>emtrends</w:t>
      </w:r>
      <w:proofErr w:type="spellEnd"/>
      <w:r w:rsidRPr="001B3041">
        <w:rPr>
          <w:rFonts w:ascii="Times New Roman" w:hAnsi="Times New Roman" w:cs="Times New Roman"/>
        </w:rPr>
        <w:t xml:space="preserve"> for polynomial/trends, </w:t>
      </w:r>
      <w:proofErr w:type="spellStart"/>
      <w:r w:rsidRPr="001B3041">
        <w:rPr>
          <w:rFonts w:ascii="Times New Roman" w:hAnsi="Times New Roman" w:cs="Times New Roman"/>
        </w:rPr>
        <w:t>emmeans</w:t>
      </w:r>
      <w:proofErr w:type="spellEnd"/>
      <w:r w:rsidRPr="001B3041">
        <w:rPr>
          <w:rFonts w:ascii="Times New Roman" w:hAnsi="Times New Roman" w:cs="Times New Roman"/>
        </w:rPr>
        <w:t xml:space="preserve"> for marginal means</w:t>
      </w:r>
      <w:bookmarkStart w:id="0" w:name="_GoBack"/>
      <w:bookmarkEnd w:id="0"/>
    </w:p>
    <w:p w14:paraId="66A707EB" w14:textId="5E86B877" w:rsidR="00A11C55" w:rsidRDefault="00A11C55" w:rsidP="00A11C55">
      <w:pPr>
        <w:spacing w:after="120" w:line="276" w:lineRule="auto"/>
        <w:rPr>
          <w:rFonts w:ascii="Times New Roman" w:hAnsi="Times New Roman" w:cs="Times New Roman"/>
        </w:rPr>
      </w:pPr>
    </w:p>
    <w:p w14:paraId="715F99CD" w14:textId="601F5E11" w:rsidR="008F23A1" w:rsidRDefault="008F23A1" w:rsidP="00A11C55">
      <w:pPr>
        <w:spacing w:after="120" w:line="276" w:lineRule="auto"/>
        <w:rPr>
          <w:rFonts w:ascii="Times New Roman" w:hAnsi="Times New Roman" w:cs="Times New Roman"/>
        </w:rPr>
      </w:pPr>
      <w:r>
        <w:rPr>
          <w:rFonts w:ascii="Times New Roman" w:hAnsi="Times New Roman" w:cs="Times New Roman"/>
        </w:rPr>
        <w:t>Questions:</w:t>
      </w:r>
    </w:p>
    <w:p w14:paraId="2E68936F" w14:textId="1C4854E4" w:rsidR="008F23A1" w:rsidRDefault="008F23A1" w:rsidP="00A11C55">
      <w:pPr>
        <w:spacing w:after="120" w:line="276" w:lineRule="auto"/>
        <w:rPr>
          <w:rFonts w:ascii="Times New Roman" w:hAnsi="Times New Roman" w:cs="Times New Roman"/>
        </w:rPr>
      </w:pPr>
      <w:r>
        <w:rPr>
          <w:rFonts w:ascii="Times New Roman" w:hAnsi="Times New Roman" w:cs="Times New Roman"/>
        </w:rPr>
        <w:t xml:space="preserve">How do you know when to make smaller subset </w:t>
      </w:r>
      <w:proofErr w:type="gramStart"/>
      <w:r>
        <w:rPr>
          <w:rFonts w:ascii="Times New Roman" w:hAnsi="Times New Roman" w:cs="Times New Roman"/>
        </w:rPr>
        <w:t>models</w:t>
      </w:r>
      <w:proofErr w:type="gramEnd"/>
    </w:p>
    <w:p w14:paraId="20DFC329" w14:textId="77777777" w:rsidR="00A11C55" w:rsidRPr="00A11C55" w:rsidRDefault="00A11C55" w:rsidP="00A11C55">
      <w:pPr>
        <w:spacing w:after="120" w:line="276" w:lineRule="auto"/>
        <w:rPr>
          <w:rFonts w:ascii="Times New Roman" w:hAnsi="Times New Roman" w:cs="Times New Roman"/>
        </w:rPr>
      </w:pPr>
    </w:p>
    <w:p w14:paraId="720167E8" w14:textId="2192F12B" w:rsidR="00DE0BDF" w:rsidRDefault="00DE0BDF" w:rsidP="00DE0BDF">
      <w:pPr>
        <w:spacing w:after="120" w:line="276" w:lineRule="auto"/>
        <w:rPr>
          <w:rFonts w:ascii="Times New Roman" w:hAnsi="Times New Roman" w:cs="Times New Roman"/>
        </w:rPr>
      </w:pPr>
      <w:r>
        <w:rPr>
          <w:rFonts w:ascii="Times New Roman" w:hAnsi="Times New Roman" w:cs="Times New Roman"/>
        </w:rPr>
        <w:t>Extra things to make:</w:t>
      </w:r>
    </w:p>
    <w:p w14:paraId="2D08E549" w14:textId="77777777" w:rsidR="00DE0BDF" w:rsidRPr="00DE0BDF" w:rsidRDefault="00DE0BDF" w:rsidP="00DE0BDF">
      <w:pPr>
        <w:spacing w:after="120" w:line="276" w:lineRule="auto"/>
        <w:rPr>
          <w:rFonts w:ascii="Times New Roman" w:hAnsi="Times New Roman" w:cs="Times New Roman"/>
        </w:rPr>
      </w:pPr>
    </w:p>
    <w:p w14:paraId="1D3AB7A5" w14:textId="4950F31E" w:rsidR="00DE0BDF" w:rsidRPr="00DE0BDF" w:rsidRDefault="00DE0BDF" w:rsidP="00DE0BDF">
      <w:pPr>
        <w:spacing w:after="120" w:line="276" w:lineRule="auto"/>
        <w:rPr>
          <w:rFonts w:ascii="Times New Roman" w:hAnsi="Times New Roman" w:cs="Times New Roman"/>
        </w:rPr>
      </w:pPr>
      <w:r w:rsidRPr="00DE0BDF">
        <w:rPr>
          <w:rFonts w:ascii="Times New Roman" w:hAnsi="Times New Roman" w:cs="Times New Roman"/>
        </w:rPr>
        <w:t>**Package for extracting formula, determining model differences, and filling these in for the AIC table**</w:t>
      </w:r>
    </w:p>
    <w:p w14:paraId="487050CC" w14:textId="21E5C8A6" w:rsidR="00092249" w:rsidRDefault="00092249" w:rsidP="00092249">
      <w:pPr>
        <w:spacing w:after="120" w:line="276" w:lineRule="auto"/>
        <w:rPr>
          <w:rFonts w:ascii="Times New Roman" w:hAnsi="Times New Roman" w:cs="Times New Roman"/>
        </w:rPr>
      </w:pPr>
    </w:p>
    <w:p w14:paraId="074F4F57" w14:textId="5CF8934D" w:rsidR="00923023" w:rsidRDefault="00923023" w:rsidP="00092249">
      <w:pPr>
        <w:spacing w:after="120" w:line="276" w:lineRule="auto"/>
        <w:rPr>
          <w:rFonts w:ascii="Times New Roman" w:hAnsi="Times New Roman" w:cs="Times New Roman"/>
        </w:rPr>
      </w:pPr>
      <w:r>
        <w:rPr>
          <w:rFonts w:ascii="Times New Roman" w:hAnsi="Times New Roman" w:cs="Times New Roman"/>
        </w:rPr>
        <w:t xml:space="preserve">It is not efficient to loop over </w:t>
      </w:r>
      <w:r w:rsidR="005B71C3">
        <w:rPr>
          <w:rFonts w:ascii="Times New Roman" w:hAnsi="Times New Roman" w:cs="Times New Roman"/>
        </w:rPr>
        <w:t>and overwrite the object with itself when it comes to larger tasks. It is much more efficient to plan on the size of the memory, then iterate to fill that memory</w:t>
      </w:r>
      <w:r w:rsidR="00632440">
        <w:rPr>
          <w:rFonts w:ascii="Times New Roman" w:hAnsi="Times New Roman" w:cs="Times New Roman"/>
        </w:rPr>
        <w:t>.</w:t>
      </w:r>
    </w:p>
    <w:p w14:paraId="37F8199D" w14:textId="6181B5F5" w:rsidR="005A26DE" w:rsidRDefault="005A26DE" w:rsidP="00092249">
      <w:pPr>
        <w:spacing w:after="120" w:line="276" w:lineRule="auto"/>
        <w:rPr>
          <w:rFonts w:ascii="Times New Roman" w:hAnsi="Times New Roman" w:cs="Times New Roman"/>
        </w:rPr>
      </w:pPr>
      <w:r>
        <w:rPr>
          <w:rFonts w:ascii="Times New Roman" w:hAnsi="Times New Roman" w:cs="Times New Roman"/>
        </w:rPr>
        <w:t xml:space="preserve">e.g.: </w:t>
      </w:r>
      <w:r>
        <w:rPr>
          <w:rFonts w:ascii="Times New Roman" w:hAnsi="Times New Roman" w:cs="Times New Roman"/>
        </w:rPr>
        <w:br/>
        <w:t>p&lt;-</w:t>
      </w:r>
      <w:proofErr w:type="gramStart"/>
      <w:r>
        <w:rPr>
          <w:rFonts w:ascii="Times New Roman" w:hAnsi="Times New Roman" w:cs="Times New Roman"/>
        </w:rPr>
        <w:t>c(</w:t>
      </w:r>
      <w:proofErr w:type="gramEnd"/>
      <w:r>
        <w:rPr>
          <w:rFonts w:ascii="Times New Roman" w:hAnsi="Times New Roman" w:cs="Times New Roman"/>
        </w:rPr>
        <w:t>); for(</w:t>
      </w:r>
      <w:proofErr w:type="spellStart"/>
      <w:r>
        <w:rPr>
          <w:rFonts w:ascii="Times New Roman" w:hAnsi="Times New Roman" w:cs="Times New Roman"/>
        </w:rPr>
        <w:t>i</w:t>
      </w:r>
      <w:proofErr w:type="spellEnd"/>
      <w:r>
        <w:rPr>
          <w:rFonts w:ascii="Times New Roman" w:hAnsi="Times New Roman" w:cs="Times New Roman"/>
        </w:rPr>
        <w:t xml:space="preserve"> in 1:10){p &lt;- c(</w:t>
      </w:r>
      <w:proofErr w:type="spellStart"/>
      <w:r>
        <w:rPr>
          <w:rFonts w:ascii="Times New Roman" w:hAnsi="Times New Roman" w:cs="Times New Roman"/>
        </w:rPr>
        <w:t>p,i</w:t>
      </w:r>
      <w:proofErr w:type="spellEnd"/>
      <w:r>
        <w:rPr>
          <w:rFonts w:ascii="Times New Roman" w:hAnsi="Times New Roman" w:cs="Times New Roman"/>
        </w:rPr>
        <w:t>)} # bad</w:t>
      </w:r>
    </w:p>
    <w:p w14:paraId="448FF39D" w14:textId="755EA022" w:rsidR="005A26DE" w:rsidRPr="00092249" w:rsidRDefault="005A26DE" w:rsidP="00092249">
      <w:pPr>
        <w:spacing w:after="120" w:line="276" w:lineRule="auto"/>
        <w:rPr>
          <w:rFonts w:ascii="Times New Roman" w:hAnsi="Times New Roman" w:cs="Times New Roman"/>
        </w:rPr>
      </w:pPr>
      <w:r>
        <w:rPr>
          <w:rFonts w:ascii="Times New Roman" w:hAnsi="Times New Roman" w:cs="Times New Roman"/>
        </w:rPr>
        <w:t xml:space="preserve">p &lt;- </w:t>
      </w:r>
      <w:proofErr w:type="gramStart"/>
      <w:r>
        <w:rPr>
          <w:rFonts w:ascii="Times New Roman" w:hAnsi="Times New Roman" w:cs="Times New Roman"/>
        </w:rPr>
        <w:t>rep(</w:t>
      </w:r>
      <w:proofErr w:type="spellStart"/>
      <w:proofErr w:type="gramEnd"/>
      <w:r>
        <w:rPr>
          <w:rFonts w:ascii="Times New Roman" w:hAnsi="Times New Roman" w:cs="Times New Roman"/>
        </w:rPr>
        <w:t>NA_numeric</w:t>
      </w:r>
      <w:proofErr w:type="spellEnd"/>
      <w:r>
        <w:rPr>
          <w:rFonts w:ascii="Times New Roman" w:hAnsi="Times New Roman" w:cs="Times New Roman"/>
        </w:rPr>
        <w:t xml:space="preserve">_, times=10); </w:t>
      </w:r>
      <w:r>
        <w:rPr>
          <w:rFonts w:ascii="Times New Roman" w:hAnsi="Times New Roman" w:cs="Times New Roman"/>
        </w:rPr>
        <w:t>for(</w:t>
      </w:r>
      <w:proofErr w:type="spellStart"/>
      <w:r>
        <w:rPr>
          <w:rFonts w:ascii="Times New Roman" w:hAnsi="Times New Roman" w:cs="Times New Roman"/>
        </w:rPr>
        <w:t>i</w:t>
      </w:r>
      <w:proofErr w:type="spellEnd"/>
      <w:r>
        <w:rPr>
          <w:rFonts w:ascii="Times New Roman" w:hAnsi="Times New Roman" w:cs="Times New Roman"/>
        </w:rPr>
        <w:t xml:space="preserve"> in 1:</w:t>
      </w:r>
      <w:r>
        <w:rPr>
          <w:rFonts w:ascii="Times New Roman" w:hAnsi="Times New Roman" w:cs="Times New Roman"/>
        </w:rPr>
        <w:t>length(p</w:t>
      </w:r>
      <w:r>
        <w:rPr>
          <w:rFonts w:ascii="Times New Roman" w:hAnsi="Times New Roman" w:cs="Times New Roman"/>
        </w:rPr>
        <w:t>){p</w:t>
      </w: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t xml:space="preserve"> &lt;- </w:t>
      </w:r>
      <w:proofErr w:type="spellStart"/>
      <w:r>
        <w:rPr>
          <w:rFonts w:ascii="Times New Roman" w:hAnsi="Times New Roman" w:cs="Times New Roman"/>
        </w:rPr>
        <w:t>i</w:t>
      </w:r>
      <w:proofErr w:type="spellEnd"/>
      <w:r>
        <w:rPr>
          <w:rFonts w:ascii="Times New Roman" w:hAnsi="Times New Roman" w:cs="Times New Roman"/>
        </w:rPr>
        <w:t>}</w:t>
      </w:r>
    </w:p>
    <w:sectPr w:rsidR="005A26DE" w:rsidRPr="00092249" w:rsidSect="00EA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671"/>
    <w:multiLevelType w:val="hybridMultilevel"/>
    <w:tmpl w:val="97704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030B"/>
    <w:multiLevelType w:val="hybridMultilevel"/>
    <w:tmpl w:val="B9B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1051C"/>
    <w:multiLevelType w:val="hybridMultilevel"/>
    <w:tmpl w:val="8192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82FD6"/>
    <w:multiLevelType w:val="hybridMultilevel"/>
    <w:tmpl w:val="AC86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79"/>
    <w:rsid w:val="00001F17"/>
    <w:rsid w:val="00013018"/>
    <w:rsid w:val="00040EE2"/>
    <w:rsid w:val="00054CD8"/>
    <w:rsid w:val="000762D7"/>
    <w:rsid w:val="00080290"/>
    <w:rsid w:val="0008554F"/>
    <w:rsid w:val="00092249"/>
    <w:rsid w:val="000B05C2"/>
    <w:rsid w:val="000E5197"/>
    <w:rsid w:val="000F1568"/>
    <w:rsid w:val="0010788A"/>
    <w:rsid w:val="0013689B"/>
    <w:rsid w:val="001769B9"/>
    <w:rsid w:val="00190EA4"/>
    <w:rsid w:val="001A0F7D"/>
    <w:rsid w:val="001B0511"/>
    <w:rsid w:val="001B3041"/>
    <w:rsid w:val="001F6758"/>
    <w:rsid w:val="002A552D"/>
    <w:rsid w:val="002E0685"/>
    <w:rsid w:val="00331A0C"/>
    <w:rsid w:val="003527FB"/>
    <w:rsid w:val="003C6C5B"/>
    <w:rsid w:val="00453961"/>
    <w:rsid w:val="00456463"/>
    <w:rsid w:val="00486AFB"/>
    <w:rsid w:val="00496DD7"/>
    <w:rsid w:val="00497C3C"/>
    <w:rsid w:val="004C3E7E"/>
    <w:rsid w:val="004D0A45"/>
    <w:rsid w:val="004E002B"/>
    <w:rsid w:val="00502077"/>
    <w:rsid w:val="00507FA8"/>
    <w:rsid w:val="00566679"/>
    <w:rsid w:val="00574048"/>
    <w:rsid w:val="005A26DE"/>
    <w:rsid w:val="005B71C3"/>
    <w:rsid w:val="005D3D23"/>
    <w:rsid w:val="00632440"/>
    <w:rsid w:val="00652CEF"/>
    <w:rsid w:val="006632E1"/>
    <w:rsid w:val="00681D27"/>
    <w:rsid w:val="006855DE"/>
    <w:rsid w:val="006D6008"/>
    <w:rsid w:val="006F2236"/>
    <w:rsid w:val="007434E6"/>
    <w:rsid w:val="00796AF5"/>
    <w:rsid w:val="007D4385"/>
    <w:rsid w:val="007E679D"/>
    <w:rsid w:val="00871B8C"/>
    <w:rsid w:val="00874811"/>
    <w:rsid w:val="00877492"/>
    <w:rsid w:val="0089214C"/>
    <w:rsid w:val="008E23B6"/>
    <w:rsid w:val="008F23A1"/>
    <w:rsid w:val="00923023"/>
    <w:rsid w:val="00923C9A"/>
    <w:rsid w:val="009467A2"/>
    <w:rsid w:val="009649F6"/>
    <w:rsid w:val="009E5CD8"/>
    <w:rsid w:val="009E6532"/>
    <w:rsid w:val="00A00AA3"/>
    <w:rsid w:val="00A11C55"/>
    <w:rsid w:val="00A335DB"/>
    <w:rsid w:val="00A9314B"/>
    <w:rsid w:val="00AB4EC7"/>
    <w:rsid w:val="00AC3F96"/>
    <w:rsid w:val="00AE45A7"/>
    <w:rsid w:val="00AE6752"/>
    <w:rsid w:val="00B26520"/>
    <w:rsid w:val="00B36FE5"/>
    <w:rsid w:val="00B528F9"/>
    <w:rsid w:val="00BD7940"/>
    <w:rsid w:val="00BF6378"/>
    <w:rsid w:val="00C25193"/>
    <w:rsid w:val="00C56F32"/>
    <w:rsid w:val="00C81B93"/>
    <w:rsid w:val="00C90948"/>
    <w:rsid w:val="00D46EBF"/>
    <w:rsid w:val="00D76C11"/>
    <w:rsid w:val="00D8232C"/>
    <w:rsid w:val="00D94E76"/>
    <w:rsid w:val="00D97489"/>
    <w:rsid w:val="00DD0C82"/>
    <w:rsid w:val="00DE0BDF"/>
    <w:rsid w:val="00E271C5"/>
    <w:rsid w:val="00E90ED5"/>
    <w:rsid w:val="00EA0F77"/>
    <w:rsid w:val="00EC0947"/>
    <w:rsid w:val="00ED6B58"/>
    <w:rsid w:val="00EE32E1"/>
    <w:rsid w:val="00EF4C28"/>
    <w:rsid w:val="00EF7FBB"/>
    <w:rsid w:val="00F506DF"/>
    <w:rsid w:val="00FB2FD3"/>
    <w:rsid w:val="00FC6F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9B37"/>
  <w15:chartTrackingRefBased/>
  <w15:docId w15:val="{06002A44-8C80-AB43-8880-AB6A836E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679"/>
    <w:pPr>
      <w:ind w:left="720"/>
      <w:contextualSpacing/>
    </w:pPr>
  </w:style>
  <w:style w:type="paragraph" w:styleId="HTMLPreformatted">
    <w:name w:val="HTML Preformatted"/>
    <w:basedOn w:val="Normal"/>
    <w:link w:val="HTMLPreformattedChar"/>
    <w:uiPriority w:val="99"/>
    <w:semiHidden/>
    <w:unhideWhenUsed/>
    <w:rsid w:val="00EF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C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4C28"/>
    <w:rPr>
      <w:rFonts w:ascii="Courier New" w:eastAsia="Times New Roman" w:hAnsi="Courier New" w:cs="Courier New"/>
      <w:sz w:val="20"/>
      <w:szCs w:val="20"/>
    </w:rPr>
  </w:style>
  <w:style w:type="character" w:customStyle="1" w:styleId="hljs-operator">
    <w:name w:val="hljs-operator"/>
    <w:basedOn w:val="DefaultParagraphFont"/>
    <w:rsid w:val="00EF4C28"/>
  </w:style>
  <w:style w:type="character" w:customStyle="1" w:styleId="hljs-punctuation">
    <w:name w:val="hljs-punctuation"/>
    <w:basedOn w:val="DefaultParagraphFont"/>
    <w:rsid w:val="00EF4C28"/>
  </w:style>
  <w:style w:type="character" w:customStyle="1" w:styleId="hljs-number">
    <w:name w:val="hljs-number"/>
    <w:basedOn w:val="DefaultParagraphFont"/>
    <w:rsid w:val="00EF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193736">
      <w:bodyDiv w:val="1"/>
      <w:marLeft w:val="0"/>
      <w:marRight w:val="0"/>
      <w:marTop w:val="0"/>
      <w:marBottom w:val="0"/>
      <w:divBdr>
        <w:top w:val="none" w:sz="0" w:space="0" w:color="auto"/>
        <w:left w:val="none" w:sz="0" w:space="0" w:color="auto"/>
        <w:bottom w:val="none" w:sz="0" w:space="0" w:color="auto"/>
        <w:right w:val="none" w:sz="0" w:space="0" w:color="auto"/>
      </w:divBdr>
    </w:div>
    <w:div w:id="1686249430">
      <w:bodyDiv w:val="1"/>
      <w:marLeft w:val="0"/>
      <w:marRight w:val="0"/>
      <w:marTop w:val="0"/>
      <w:marBottom w:val="0"/>
      <w:divBdr>
        <w:top w:val="none" w:sz="0" w:space="0" w:color="auto"/>
        <w:left w:val="none" w:sz="0" w:space="0" w:color="auto"/>
        <w:bottom w:val="none" w:sz="0" w:space="0" w:color="auto"/>
        <w:right w:val="none" w:sz="0" w:space="0" w:color="auto"/>
      </w:divBdr>
    </w:div>
    <w:div w:id="19255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9C3EF-B398-7348-9159-0645F4D2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43</cp:revision>
  <dcterms:created xsi:type="dcterms:W3CDTF">2021-08-11T01:16:00Z</dcterms:created>
  <dcterms:modified xsi:type="dcterms:W3CDTF">2021-08-26T06:00:00Z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http://www.zotero.org/styles/animal-behaviour</vt:lpwstr>
  </property>
  <property fmtid="{D5CDD505-2E9C-101B-9397-08002B2CF9AE}" pid="5" name="Mendeley Recent Style Name 1_1">
    <vt:lpwstr>Animal Behaviour</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http://csl.mendeley.com/styles/457378121/council-of-science-editors-KBN-Jan17-2020</vt:lpwstr>
  </property>
  <property fmtid="{D5CDD505-2E9C-101B-9397-08002B2CF9AE}" pid="11" name="Mendeley Recent Style Name 4_1">
    <vt:lpwstr>Council of Science Editors, Name-Year (author-date) - Kevin Bairos-Novak</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http://www.zotero.org/styles/apa</vt:lpwstr>
  </property>
</Properties>
</file>