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9EBA" w14:textId="65C9E86D" w:rsidR="00941266" w:rsidRDefault="00941266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GCB questions (50 words max for each)</w:t>
      </w:r>
    </w:p>
    <w:p w14:paraId="0DE6817B" w14:textId="77777777" w:rsidR="00941266" w:rsidRDefault="00941266">
      <w:pPr>
        <w:rPr>
          <w:rFonts w:ascii="Times New Roman" w:hAnsi="Times New Roman" w:cs="Times New Roman"/>
          <w:b/>
          <w:color w:val="000000" w:themeColor="text1"/>
        </w:rPr>
      </w:pPr>
    </w:p>
    <w:p w14:paraId="3563F346" w14:textId="0AEF836D" w:rsidR="002E628E" w:rsidRPr="00605E81" w:rsidRDefault="006C0461">
      <w:pPr>
        <w:rPr>
          <w:rFonts w:ascii="Times New Roman" w:hAnsi="Times New Roman" w:cs="Times New Roman"/>
          <w:b/>
          <w:color w:val="000000" w:themeColor="text1"/>
        </w:rPr>
      </w:pPr>
      <w:r w:rsidRPr="00605E81">
        <w:rPr>
          <w:rFonts w:ascii="Times New Roman" w:hAnsi="Times New Roman" w:cs="Times New Roman"/>
          <w:b/>
          <w:color w:val="000000" w:themeColor="text1"/>
        </w:rPr>
        <w:t>What scientific question is addressed in this manuscript?</w:t>
      </w:r>
    </w:p>
    <w:p w14:paraId="06166790" w14:textId="4FD88A30" w:rsidR="006C0461" w:rsidRPr="00605E81" w:rsidRDefault="006C0461">
      <w:pPr>
        <w:rPr>
          <w:rFonts w:ascii="Times New Roman" w:hAnsi="Times New Roman" w:cs="Times New Roman"/>
          <w:color w:val="000000" w:themeColor="text1"/>
        </w:rPr>
      </w:pPr>
    </w:p>
    <w:p w14:paraId="413A2A48" w14:textId="6249F425" w:rsidR="00211806" w:rsidRPr="00605E81" w:rsidRDefault="00763CFA">
      <w:pPr>
        <w:rPr>
          <w:rFonts w:ascii="Times New Roman" w:hAnsi="Times New Roman" w:cs="Times New Roman"/>
          <w:color w:val="323232"/>
          <w:lang w:val="en-US"/>
        </w:rPr>
      </w:pPr>
      <w:r>
        <w:rPr>
          <w:rFonts w:ascii="Times New Roman" w:hAnsi="Times New Roman" w:cs="Times New Roman"/>
          <w:color w:val="323232"/>
          <w:lang w:val="en-US"/>
        </w:rPr>
        <w:t>How heritable are traits of</w:t>
      </w:r>
      <w:r w:rsidR="002E11FC" w:rsidRPr="00605E81">
        <w:rPr>
          <w:rFonts w:ascii="Times New Roman" w:hAnsi="Times New Roman" w:cs="Times New Roman"/>
          <w:color w:val="323232"/>
          <w:lang w:val="en-US"/>
        </w:rPr>
        <w:t xml:space="preserve"> reef-building coral</w:t>
      </w:r>
      <w:r>
        <w:rPr>
          <w:rFonts w:ascii="Times New Roman" w:hAnsi="Times New Roman" w:cs="Times New Roman"/>
          <w:color w:val="323232"/>
          <w:lang w:val="en-US"/>
        </w:rPr>
        <w:t>s, and does this vary</w:t>
      </w:r>
      <w:r w:rsidR="002E11FC" w:rsidRPr="00605E81">
        <w:rPr>
          <w:rFonts w:ascii="Times New Roman" w:hAnsi="Times New Roman" w:cs="Times New Roman"/>
          <w:color w:val="323232"/>
          <w:lang w:val="en-US"/>
        </w:rPr>
        <w:t xml:space="preserve"> </w:t>
      </w:r>
      <w:r>
        <w:rPr>
          <w:rFonts w:ascii="Times New Roman" w:hAnsi="Times New Roman" w:cs="Times New Roman"/>
          <w:color w:val="323232"/>
          <w:lang w:val="en-US"/>
        </w:rPr>
        <w:t>depending on</w:t>
      </w:r>
      <w:r w:rsidR="002E11FC" w:rsidRPr="00605E81">
        <w:rPr>
          <w:rFonts w:ascii="Times New Roman" w:hAnsi="Times New Roman" w:cs="Times New Roman"/>
          <w:color w:val="323232"/>
          <w:lang w:val="en-US"/>
        </w:rPr>
        <w:t xml:space="preserve"> trait type, growth form, life stage, </w:t>
      </w:r>
      <w:r w:rsidR="00D3149E" w:rsidRPr="00605E81">
        <w:rPr>
          <w:rFonts w:ascii="Times New Roman" w:hAnsi="Times New Roman" w:cs="Times New Roman"/>
          <w:color w:val="323232"/>
          <w:lang w:val="en-US"/>
        </w:rPr>
        <w:t>and</w:t>
      </w:r>
      <w:r w:rsidR="002E11FC" w:rsidRPr="00605E81">
        <w:rPr>
          <w:rFonts w:ascii="Times New Roman" w:hAnsi="Times New Roman" w:cs="Times New Roman"/>
          <w:color w:val="323232"/>
          <w:lang w:val="en-US"/>
        </w:rPr>
        <w:t xml:space="preserve"> </w:t>
      </w:r>
      <w:r w:rsidR="00D3149E" w:rsidRPr="00605E81">
        <w:rPr>
          <w:rFonts w:ascii="Times New Roman" w:hAnsi="Times New Roman" w:cs="Times New Roman"/>
          <w:color w:val="323232"/>
          <w:lang w:val="en-US"/>
        </w:rPr>
        <w:t>across temperature conditions likely given future climate change</w:t>
      </w:r>
      <w:r w:rsidR="002E11FC" w:rsidRPr="00605E81">
        <w:rPr>
          <w:rFonts w:ascii="Times New Roman" w:hAnsi="Times New Roman" w:cs="Times New Roman"/>
          <w:color w:val="323232"/>
          <w:lang w:val="en-US"/>
        </w:rPr>
        <w:t>?</w:t>
      </w:r>
    </w:p>
    <w:p w14:paraId="7626134C" w14:textId="77777777" w:rsidR="00D3149E" w:rsidRPr="00605E81" w:rsidRDefault="00D3149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7F1AF9E" w14:textId="78B1980E" w:rsidR="00211806" w:rsidRPr="00605E81" w:rsidRDefault="00D3149E">
      <w:pPr>
        <w:rPr>
          <w:rFonts w:ascii="Times New Roman" w:hAnsi="Times New Roman" w:cs="Times New Roman"/>
          <w:b/>
          <w:color w:val="000000" w:themeColor="text1"/>
        </w:rPr>
      </w:pPr>
      <w:r w:rsidRPr="00605E81">
        <w:rPr>
          <w:rFonts w:ascii="Times New Roman" w:hAnsi="Times New Roman" w:cs="Times New Roman"/>
          <w:b/>
          <w:color w:val="000000" w:themeColor="text1"/>
        </w:rPr>
        <w:t>What is/are the key finding(s) that answer this question?</w:t>
      </w:r>
    </w:p>
    <w:p w14:paraId="2001AF97" w14:textId="586C8C5E" w:rsidR="00D3149E" w:rsidRPr="00605E81" w:rsidRDefault="00D3149E">
      <w:pPr>
        <w:rPr>
          <w:rFonts w:ascii="Times New Roman" w:hAnsi="Times New Roman" w:cs="Times New Roman"/>
          <w:color w:val="000000" w:themeColor="text1"/>
        </w:rPr>
      </w:pPr>
    </w:p>
    <w:p w14:paraId="5751C624" w14:textId="3C3896A6" w:rsidR="00D3149E" w:rsidRPr="00605E81" w:rsidRDefault="00941266">
      <w:pPr>
        <w:rPr>
          <w:rFonts w:ascii="Times New Roman" w:hAnsi="Times New Roman" w:cs="Times New Roman"/>
          <w:color w:val="323232"/>
        </w:rPr>
      </w:pPr>
      <w:r>
        <w:rPr>
          <w:rFonts w:ascii="Times New Roman" w:hAnsi="Times New Roman" w:cs="Times New Roman"/>
          <w:color w:val="323232"/>
        </w:rPr>
        <w:t>H</w:t>
      </w:r>
      <w:r w:rsidR="00D3149E" w:rsidRPr="00605E81">
        <w:rPr>
          <w:rFonts w:ascii="Times New Roman" w:hAnsi="Times New Roman" w:cs="Times New Roman"/>
          <w:color w:val="323232"/>
        </w:rPr>
        <w:t>eritability</w:t>
      </w:r>
      <w:r w:rsidR="00763CFA">
        <w:rPr>
          <w:rFonts w:ascii="Times New Roman" w:hAnsi="Times New Roman" w:cs="Times New Roman"/>
          <w:color w:val="323232"/>
        </w:rPr>
        <w:t xml:space="preserve"> was generally higher than assumed in many models projecting adaptation to climate </w:t>
      </w:r>
      <w:proofErr w:type="gramStart"/>
      <w:r w:rsidR="00763CFA">
        <w:rPr>
          <w:rFonts w:ascii="Times New Roman" w:hAnsi="Times New Roman" w:cs="Times New Roman"/>
          <w:color w:val="323232"/>
        </w:rPr>
        <w:t>change, and</w:t>
      </w:r>
      <w:proofErr w:type="gramEnd"/>
      <w:r w:rsidR="00D3149E" w:rsidRPr="00605E81">
        <w:rPr>
          <w:rFonts w:ascii="Times New Roman" w:hAnsi="Times New Roman" w:cs="Times New Roman"/>
          <w:color w:val="323232"/>
        </w:rPr>
        <w:t xml:space="preserve"> differ</w:t>
      </w:r>
      <w:r>
        <w:rPr>
          <w:rFonts w:ascii="Times New Roman" w:hAnsi="Times New Roman" w:cs="Times New Roman"/>
          <w:color w:val="323232"/>
        </w:rPr>
        <w:t>ed</w:t>
      </w:r>
      <w:r w:rsidR="00D3149E" w:rsidRPr="00605E81">
        <w:rPr>
          <w:rFonts w:ascii="Times New Roman" w:hAnsi="Times New Roman" w:cs="Times New Roman"/>
          <w:color w:val="323232"/>
        </w:rPr>
        <w:t xml:space="preserve"> across</w:t>
      </w:r>
      <w:r>
        <w:rPr>
          <w:rFonts w:ascii="Times New Roman" w:hAnsi="Times New Roman" w:cs="Times New Roman"/>
          <w:color w:val="323232"/>
        </w:rPr>
        <w:t xml:space="preserve"> </w:t>
      </w:r>
      <w:r w:rsidR="00D3149E" w:rsidRPr="00605E81">
        <w:rPr>
          <w:rFonts w:ascii="Times New Roman" w:hAnsi="Times New Roman" w:cs="Times New Roman"/>
          <w:color w:val="323232"/>
        </w:rPr>
        <w:t>trait type</w:t>
      </w:r>
      <w:r>
        <w:rPr>
          <w:rFonts w:ascii="Times New Roman" w:hAnsi="Times New Roman" w:cs="Times New Roman"/>
          <w:color w:val="323232"/>
        </w:rPr>
        <w:t xml:space="preserve">s. </w:t>
      </w:r>
      <w:r w:rsidR="00763CFA">
        <w:rPr>
          <w:rFonts w:ascii="Times New Roman" w:hAnsi="Times New Roman" w:cs="Times New Roman"/>
          <w:color w:val="323232"/>
        </w:rPr>
        <w:t>and life stages</w:t>
      </w:r>
      <w:r w:rsidR="00D3149E" w:rsidRPr="00605E81">
        <w:rPr>
          <w:rFonts w:ascii="Times New Roman" w:hAnsi="Times New Roman" w:cs="Times New Roman"/>
          <w:color w:val="323232"/>
        </w:rPr>
        <w:t xml:space="preserve">. </w:t>
      </w:r>
      <w:r w:rsidR="00763CFA">
        <w:rPr>
          <w:rFonts w:ascii="Times New Roman" w:hAnsi="Times New Roman" w:cs="Times New Roman"/>
          <w:color w:val="323232"/>
        </w:rPr>
        <w:t>T</w:t>
      </w:r>
      <w:r w:rsidR="00D3149E" w:rsidRPr="00605E81">
        <w:rPr>
          <w:rFonts w:ascii="Times New Roman" w:hAnsi="Times New Roman" w:cs="Times New Roman"/>
          <w:color w:val="323232"/>
        </w:rPr>
        <w:t xml:space="preserve">emperature had a </w:t>
      </w:r>
      <w:r w:rsidR="00763CFA">
        <w:rPr>
          <w:rFonts w:ascii="Times New Roman" w:hAnsi="Times New Roman" w:cs="Times New Roman"/>
          <w:color w:val="323232"/>
        </w:rPr>
        <w:t>negligible</w:t>
      </w:r>
      <w:r w:rsidR="00763CFA" w:rsidRPr="00605E81">
        <w:rPr>
          <w:rFonts w:ascii="Times New Roman" w:hAnsi="Times New Roman" w:cs="Times New Roman"/>
          <w:color w:val="323232"/>
        </w:rPr>
        <w:t xml:space="preserve"> </w:t>
      </w:r>
      <w:r w:rsidR="00D3149E" w:rsidRPr="00605E81">
        <w:rPr>
          <w:rFonts w:ascii="Times New Roman" w:hAnsi="Times New Roman" w:cs="Times New Roman"/>
          <w:color w:val="323232"/>
        </w:rPr>
        <w:t>effect</w:t>
      </w:r>
      <w:r w:rsidR="00763CFA">
        <w:rPr>
          <w:rFonts w:ascii="Times New Roman" w:hAnsi="Times New Roman" w:cs="Times New Roman"/>
          <w:color w:val="323232"/>
        </w:rPr>
        <w:t xml:space="preserve"> on heritability</w:t>
      </w:r>
      <w:r w:rsidR="00D3149E" w:rsidRPr="00605E81">
        <w:rPr>
          <w:rFonts w:ascii="Times New Roman" w:hAnsi="Times New Roman" w:cs="Times New Roman"/>
          <w:color w:val="323232"/>
        </w:rPr>
        <w:t xml:space="preserve">, suggesting </w:t>
      </w:r>
      <w:r w:rsidR="00763CFA">
        <w:rPr>
          <w:rFonts w:ascii="Times New Roman" w:hAnsi="Times New Roman" w:cs="Times New Roman"/>
          <w:color w:val="323232"/>
        </w:rPr>
        <w:t>that high heritability is unlikely to be rapidly lost under future conditions</w:t>
      </w:r>
      <w:r w:rsidR="00C764FF" w:rsidRPr="00605E81">
        <w:rPr>
          <w:rFonts w:ascii="Times New Roman" w:hAnsi="Times New Roman" w:cs="Times New Roman"/>
          <w:color w:val="323232"/>
        </w:rPr>
        <w:t>.</w:t>
      </w:r>
    </w:p>
    <w:p w14:paraId="496F9323" w14:textId="77777777" w:rsidR="00D3149E" w:rsidRPr="00605E81" w:rsidRDefault="00D3149E">
      <w:pPr>
        <w:rPr>
          <w:rFonts w:ascii="Times New Roman" w:hAnsi="Times New Roman" w:cs="Times New Roman"/>
          <w:color w:val="323232"/>
        </w:rPr>
      </w:pPr>
    </w:p>
    <w:p w14:paraId="39C1CA6C" w14:textId="2DBF53E1" w:rsidR="006C0461" w:rsidRPr="00605E81" w:rsidRDefault="006C0461">
      <w:pPr>
        <w:rPr>
          <w:rFonts w:ascii="Times New Roman" w:hAnsi="Times New Roman" w:cs="Times New Roman"/>
          <w:b/>
          <w:color w:val="000000" w:themeColor="text1"/>
        </w:rPr>
      </w:pPr>
      <w:r w:rsidRPr="00605E81">
        <w:rPr>
          <w:rFonts w:ascii="Times New Roman" w:hAnsi="Times New Roman" w:cs="Times New Roman"/>
          <w:b/>
          <w:color w:val="000000" w:themeColor="text1"/>
        </w:rPr>
        <w:t>Why is this work important and timely?</w:t>
      </w:r>
    </w:p>
    <w:p w14:paraId="10E30AA0" w14:textId="3DEB263A" w:rsidR="006C0461" w:rsidRPr="00605E81" w:rsidRDefault="006C0461">
      <w:pPr>
        <w:rPr>
          <w:rFonts w:ascii="Times New Roman" w:hAnsi="Times New Roman" w:cs="Times New Roman"/>
          <w:color w:val="323232"/>
        </w:rPr>
      </w:pPr>
    </w:p>
    <w:p w14:paraId="01265325" w14:textId="6860146A" w:rsidR="00211806" w:rsidRDefault="00941266">
      <w:pPr>
        <w:rPr>
          <w:rFonts w:ascii="Times New Roman" w:hAnsi="Times New Roman" w:cs="Times New Roman"/>
          <w:color w:val="323232"/>
        </w:rPr>
      </w:pPr>
      <w:r w:rsidRPr="00605E81">
        <w:rPr>
          <w:rFonts w:ascii="Times New Roman" w:hAnsi="Times New Roman" w:cs="Times New Roman"/>
          <w:color w:val="323232"/>
          <w:lang w:val="en-US"/>
        </w:rPr>
        <w:t xml:space="preserve">Heritability </w:t>
      </w:r>
      <w:r w:rsidR="00763CFA">
        <w:rPr>
          <w:rFonts w:ascii="Times New Roman" w:hAnsi="Times New Roman" w:cs="Times New Roman"/>
          <w:color w:val="323232"/>
          <w:lang w:val="en-US"/>
        </w:rPr>
        <w:t>is a key determinant of</w:t>
      </w:r>
      <w:r w:rsidRPr="00605E81">
        <w:rPr>
          <w:rFonts w:ascii="Times New Roman" w:hAnsi="Times New Roman" w:cs="Times New Roman"/>
          <w:color w:val="323232"/>
          <w:lang w:val="en-US"/>
        </w:rPr>
        <w:t xml:space="preserve"> the </w:t>
      </w:r>
      <w:r>
        <w:rPr>
          <w:rFonts w:ascii="Times New Roman" w:hAnsi="Times New Roman" w:cs="Times New Roman"/>
          <w:color w:val="323232"/>
          <w:lang w:val="en-US"/>
        </w:rPr>
        <w:t>rate of</w:t>
      </w:r>
      <w:r w:rsidRPr="00605E81">
        <w:rPr>
          <w:rFonts w:ascii="Times New Roman" w:hAnsi="Times New Roman" w:cs="Times New Roman"/>
          <w:color w:val="323232"/>
          <w:lang w:val="en-US"/>
        </w:rPr>
        <w:t xml:space="preserve"> adaptation</w:t>
      </w:r>
      <w:r>
        <w:rPr>
          <w:rFonts w:ascii="Times New Roman" w:hAnsi="Times New Roman" w:cs="Times New Roman"/>
          <w:color w:val="323232"/>
          <w:lang w:val="en-US"/>
        </w:rPr>
        <w:t xml:space="preserve">. </w:t>
      </w:r>
      <w:r w:rsidR="00763CFA">
        <w:rPr>
          <w:rFonts w:ascii="Times New Roman" w:hAnsi="Times New Roman" w:cs="Times New Roman"/>
          <w:color w:val="323232"/>
        </w:rPr>
        <w:t>C</w:t>
      </w:r>
      <w:r w:rsidR="002E11FC" w:rsidRPr="00605E81">
        <w:rPr>
          <w:rFonts w:ascii="Times New Roman" w:hAnsi="Times New Roman" w:cs="Times New Roman"/>
          <w:color w:val="323232"/>
        </w:rPr>
        <w:t>oral reefs worldwide remain extremely vulnerable</w:t>
      </w:r>
      <w:r w:rsidR="00D3149E" w:rsidRPr="00605E81">
        <w:rPr>
          <w:rFonts w:ascii="Times New Roman" w:hAnsi="Times New Roman" w:cs="Times New Roman"/>
          <w:color w:val="323232"/>
        </w:rPr>
        <w:t xml:space="preserve"> to anthropogenic</w:t>
      </w:r>
      <w:r w:rsidR="002E11FC" w:rsidRPr="00605E81">
        <w:rPr>
          <w:rFonts w:ascii="Times New Roman" w:hAnsi="Times New Roman" w:cs="Times New Roman"/>
          <w:color w:val="323232"/>
        </w:rPr>
        <w:t xml:space="preserve"> climate change</w:t>
      </w:r>
      <w:r w:rsidR="00D3149E" w:rsidRPr="00605E81">
        <w:rPr>
          <w:rFonts w:ascii="Times New Roman" w:hAnsi="Times New Roman" w:cs="Times New Roman"/>
          <w:color w:val="323232"/>
        </w:rPr>
        <w:t xml:space="preserve">, thus </w:t>
      </w:r>
      <w:r w:rsidR="00763CFA">
        <w:rPr>
          <w:rFonts w:ascii="Times New Roman" w:hAnsi="Times New Roman" w:cs="Times New Roman"/>
          <w:color w:val="323232"/>
        </w:rPr>
        <w:t>knowing the</w:t>
      </w:r>
      <w:r w:rsidR="00D3149E" w:rsidRPr="00605E81">
        <w:rPr>
          <w:rFonts w:ascii="Times New Roman" w:hAnsi="Times New Roman" w:cs="Times New Roman"/>
          <w:color w:val="323232"/>
        </w:rPr>
        <w:t xml:space="preserve"> heritability </w:t>
      </w:r>
      <w:r w:rsidR="00763CFA">
        <w:rPr>
          <w:rFonts w:ascii="Times New Roman" w:hAnsi="Times New Roman" w:cs="Times New Roman"/>
          <w:color w:val="323232"/>
        </w:rPr>
        <w:t>of coral traits, and their sensitivity to</w:t>
      </w:r>
      <w:r w:rsidR="00763CFA" w:rsidRPr="00605E81">
        <w:rPr>
          <w:rFonts w:ascii="Times New Roman" w:hAnsi="Times New Roman" w:cs="Times New Roman"/>
          <w:color w:val="323232"/>
        </w:rPr>
        <w:t xml:space="preserve"> </w:t>
      </w:r>
      <w:r w:rsidR="00D3149E" w:rsidRPr="00605E81">
        <w:rPr>
          <w:rFonts w:ascii="Times New Roman" w:hAnsi="Times New Roman" w:cs="Times New Roman"/>
          <w:color w:val="323232"/>
        </w:rPr>
        <w:t>future temperature conditions</w:t>
      </w:r>
      <w:r w:rsidR="00763CFA">
        <w:rPr>
          <w:rFonts w:ascii="Times New Roman" w:hAnsi="Times New Roman" w:cs="Times New Roman"/>
          <w:color w:val="323232"/>
        </w:rPr>
        <w:t>,</w:t>
      </w:r>
      <w:r w:rsidR="00D3149E" w:rsidRPr="00605E81">
        <w:rPr>
          <w:rFonts w:ascii="Times New Roman" w:hAnsi="Times New Roman" w:cs="Times New Roman"/>
          <w:color w:val="323232"/>
        </w:rPr>
        <w:t xml:space="preserve"> will improve our </w:t>
      </w:r>
      <w:r w:rsidR="00763CFA">
        <w:rPr>
          <w:rFonts w:ascii="Times New Roman" w:hAnsi="Times New Roman" w:cs="Times New Roman"/>
          <w:color w:val="323232"/>
        </w:rPr>
        <w:t>ability to anticipate</w:t>
      </w:r>
      <w:r w:rsidR="00763CFA" w:rsidRPr="00605E81">
        <w:rPr>
          <w:rFonts w:ascii="Times New Roman" w:hAnsi="Times New Roman" w:cs="Times New Roman"/>
          <w:color w:val="323232"/>
        </w:rPr>
        <w:t xml:space="preserve"> </w:t>
      </w:r>
      <w:r w:rsidR="00D3149E" w:rsidRPr="00605E81">
        <w:rPr>
          <w:rFonts w:ascii="Times New Roman" w:hAnsi="Times New Roman" w:cs="Times New Roman"/>
          <w:color w:val="323232"/>
        </w:rPr>
        <w:t xml:space="preserve">coral responses to climate change and inform </w:t>
      </w:r>
      <w:r w:rsidR="00763CFA">
        <w:rPr>
          <w:rFonts w:ascii="Times New Roman" w:hAnsi="Times New Roman" w:cs="Times New Roman"/>
          <w:color w:val="323232"/>
        </w:rPr>
        <w:t>potential management interventions</w:t>
      </w:r>
      <w:r w:rsidR="00D3149E" w:rsidRPr="00605E81">
        <w:rPr>
          <w:rFonts w:ascii="Times New Roman" w:hAnsi="Times New Roman" w:cs="Times New Roman"/>
          <w:color w:val="323232"/>
        </w:rPr>
        <w:t>.</w:t>
      </w:r>
    </w:p>
    <w:p w14:paraId="227C96CA" w14:textId="77777777" w:rsidR="00941266" w:rsidRPr="00605E81" w:rsidRDefault="00941266">
      <w:pPr>
        <w:rPr>
          <w:rFonts w:ascii="Times New Roman" w:hAnsi="Times New Roman" w:cs="Times New Roman"/>
          <w:color w:val="323232"/>
        </w:rPr>
      </w:pPr>
    </w:p>
    <w:p w14:paraId="4416B491" w14:textId="3619E975" w:rsidR="006C0461" w:rsidRPr="00605E81" w:rsidRDefault="006C0461">
      <w:pPr>
        <w:rPr>
          <w:rFonts w:ascii="Times New Roman" w:hAnsi="Times New Roman" w:cs="Times New Roman"/>
          <w:color w:val="323232"/>
        </w:rPr>
      </w:pPr>
    </w:p>
    <w:p w14:paraId="1B1DEB9F" w14:textId="1EB9C2E1" w:rsidR="006C0461" w:rsidRPr="00CA7FAF" w:rsidRDefault="006C0461">
      <w:pPr>
        <w:rPr>
          <w:rFonts w:ascii="Times New Roman" w:hAnsi="Times New Roman" w:cs="Times New Roman"/>
          <w:b/>
          <w:color w:val="000000" w:themeColor="text1"/>
        </w:rPr>
      </w:pPr>
      <w:r w:rsidRPr="00CA7FAF">
        <w:rPr>
          <w:rFonts w:ascii="Times New Roman" w:hAnsi="Times New Roman" w:cs="Times New Roman"/>
          <w:b/>
          <w:color w:val="000000" w:themeColor="text1"/>
        </w:rPr>
        <w:t>Describe how your paper fits within the scope of GCB; What biological AND global change aspects does it address?</w:t>
      </w:r>
    </w:p>
    <w:p w14:paraId="5775F386" w14:textId="630C47F3" w:rsidR="00C764FF" w:rsidRPr="00605E81" w:rsidRDefault="00C764FF">
      <w:pPr>
        <w:rPr>
          <w:rFonts w:ascii="Times New Roman" w:hAnsi="Times New Roman" w:cs="Times New Roman"/>
          <w:color w:val="323232"/>
        </w:rPr>
      </w:pPr>
    </w:p>
    <w:p w14:paraId="6931212C" w14:textId="09130C13" w:rsidR="00C764FF" w:rsidRPr="00605E81" w:rsidRDefault="00833EA0">
      <w:pPr>
        <w:rPr>
          <w:rFonts w:ascii="Times New Roman" w:hAnsi="Times New Roman" w:cs="Times New Roman"/>
          <w:color w:val="323232"/>
        </w:rPr>
      </w:pPr>
      <w:r w:rsidRPr="00605E81">
        <w:rPr>
          <w:rFonts w:ascii="Times New Roman" w:hAnsi="Times New Roman" w:cs="Times New Roman"/>
          <w:color w:val="323232"/>
        </w:rPr>
        <w:t>Our paper consider</w:t>
      </w:r>
      <w:r w:rsidR="00BA4464">
        <w:rPr>
          <w:rFonts w:ascii="Times New Roman" w:hAnsi="Times New Roman" w:cs="Times New Roman"/>
          <w:color w:val="323232"/>
        </w:rPr>
        <w:t>s</w:t>
      </w:r>
      <w:r w:rsidRPr="00605E81">
        <w:rPr>
          <w:rFonts w:ascii="Times New Roman" w:hAnsi="Times New Roman" w:cs="Times New Roman"/>
          <w:color w:val="323232"/>
        </w:rPr>
        <w:t xml:space="preserve"> potential adaptation to climate change extracted from studies on reef-building corals </w:t>
      </w:r>
      <w:r w:rsidR="00763CFA">
        <w:rPr>
          <w:rFonts w:ascii="Times New Roman" w:hAnsi="Times New Roman" w:cs="Times New Roman"/>
          <w:color w:val="323232"/>
        </w:rPr>
        <w:t>globally,</w:t>
      </w:r>
      <w:r w:rsidR="00BA4464">
        <w:rPr>
          <w:rFonts w:ascii="Times New Roman" w:hAnsi="Times New Roman" w:cs="Times New Roman"/>
          <w:color w:val="323232"/>
        </w:rPr>
        <w:t xml:space="preserve"> including the</w:t>
      </w:r>
      <w:r w:rsidRPr="00605E81">
        <w:rPr>
          <w:rFonts w:ascii="Times New Roman" w:hAnsi="Times New Roman" w:cs="Times New Roman"/>
          <w:color w:val="323232"/>
        </w:rPr>
        <w:t xml:space="preserve"> Indo-Pacific</w:t>
      </w:r>
      <w:r w:rsidR="00BA4464">
        <w:rPr>
          <w:rFonts w:ascii="Times New Roman" w:hAnsi="Times New Roman" w:cs="Times New Roman"/>
          <w:color w:val="323232"/>
        </w:rPr>
        <w:t xml:space="preserve">, </w:t>
      </w:r>
      <w:r w:rsidRPr="00605E81">
        <w:rPr>
          <w:rFonts w:ascii="Times New Roman" w:hAnsi="Times New Roman" w:cs="Times New Roman"/>
          <w:color w:val="323232"/>
        </w:rPr>
        <w:t xml:space="preserve">Atlantic, and Red Sea. Heritability </w:t>
      </w:r>
      <w:r w:rsidR="00BA4464">
        <w:rPr>
          <w:rFonts w:ascii="Times New Roman" w:hAnsi="Times New Roman" w:cs="Times New Roman"/>
          <w:color w:val="323232"/>
        </w:rPr>
        <w:t xml:space="preserve">determines population-level responses to </w:t>
      </w:r>
      <w:r w:rsidRPr="00605E81">
        <w:rPr>
          <w:rFonts w:ascii="Times New Roman" w:hAnsi="Times New Roman" w:cs="Times New Roman"/>
          <w:color w:val="323232"/>
        </w:rPr>
        <w:t>selective pressures, and thus our results inform how coral populations across the globe are likely to respond to climate change.</w:t>
      </w:r>
    </w:p>
    <w:p w14:paraId="20913926" w14:textId="7E4A255E" w:rsidR="006C0461" w:rsidRPr="00605E81" w:rsidRDefault="006C0461">
      <w:pPr>
        <w:rPr>
          <w:rFonts w:ascii="Times New Roman" w:hAnsi="Times New Roman" w:cs="Times New Roman"/>
          <w:color w:val="323232"/>
        </w:rPr>
      </w:pPr>
    </w:p>
    <w:p w14:paraId="7D887AAF" w14:textId="6A5EA262" w:rsidR="006C0461" w:rsidRPr="00605E81" w:rsidRDefault="006C0461">
      <w:pPr>
        <w:rPr>
          <w:rFonts w:ascii="Times New Roman" w:hAnsi="Times New Roman" w:cs="Times New Roman"/>
          <w:b/>
          <w:color w:val="000000" w:themeColor="text1"/>
        </w:rPr>
      </w:pPr>
      <w:r w:rsidRPr="00605E81">
        <w:rPr>
          <w:rFonts w:ascii="Times New Roman" w:hAnsi="Times New Roman" w:cs="Times New Roman"/>
          <w:b/>
          <w:color w:val="000000" w:themeColor="text1"/>
        </w:rPr>
        <w:t>What are the three most recently published papers that are relevant to this manuscript?</w:t>
      </w:r>
    </w:p>
    <w:p w14:paraId="298CBC17" w14:textId="17187F05" w:rsidR="00206015" w:rsidRPr="00605E81" w:rsidRDefault="00206015">
      <w:pPr>
        <w:rPr>
          <w:rFonts w:ascii="Times New Roman" w:hAnsi="Times New Roman" w:cs="Times New Roman"/>
          <w:b/>
          <w:color w:val="323232"/>
        </w:rPr>
      </w:pPr>
    </w:p>
    <w:p w14:paraId="64016B90" w14:textId="71882257" w:rsidR="00206015" w:rsidRPr="00C80190" w:rsidRDefault="00206015">
      <w:pPr>
        <w:rPr>
          <w:rFonts w:ascii="Times New Roman" w:hAnsi="Times New Roman" w:cs="Times New Roman"/>
          <w:color w:val="323232"/>
          <w:lang w:val="es-PA"/>
        </w:rPr>
      </w:pPr>
      <w:proofErr w:type="spellStart"/>
      <w:r w:rsidRPr="00605E81">
        <w:rPr>
          <w:rFonts w:ascii="Times New Roman" w:hAnsi="Times New Roman" w:cs="Times New Roman"/>
          <w:color w:val="323232"/>
          <w:lang w:val="en-US"/>
        </w:rPr>
        <w:t>Cropp</w:t>
      </w:r>
      <w:proofErr w:type="spellEnd"/>
      <w:r w:rsidRPr="00605E81">
        <w:rPr>
          <w:rFonts w:ascii="Times New Roman" w:hAnsi="Times New Roman" w:cs="Times New Roman"/>
          <w:color w:val="323232"/>
          <w:lang w:val="en-US"/>
        </w:rPr>
        <w:t xml:space="preserve"> R, Norbury J. 2020. The potential for coral reefs to adapt to a changing climate - an eco-evolutionary modelling perspective. </w:t>
      </w:r>
      <w:bookmarkStart w:id="0" w:name="_GoBack"/>
      <w:r w:rsidRPr="00C80190">
        <w:rPr>
          <w:rFonts w:ascii="Times New Roman" w:hAnsi="Times New Roman" w:cs="Times New Roman"/>
          <w:color w:val="323232"/>
          <w:lang w:val="es-PA"/>
        </w:rPr>
        <w:t>Ecol Modell. 426:109038. doi:10.1016/j.ecolmodel.2020.109038.</w:t>
      </w:r>
    </w:p>
    <w:p w14:paraId="7D31F2BA" w14:textId="77777777" w:rsidR="00206015" w:rsidRPr="00C80190" w:rsidRDefault="00206015">
      <w:pPr>
        <w:rPr>
          <w:rFonts w:ascii="Times New Roman" w:hAnsi="Times New Roman" w:cs="Times New Roman"/>
          <w:color w:val="323232"/>
          <w:lang w:val="es-PA"/>
        </w:rPr>
      </w:pPr>
    </w:p>
    <w:p w14:paraId="3CCA3C3E" w14:textId="46DDEF56" w:rsidR="00833EA0" w:rsidRPr="00605E81" w:rsidRDefault="00206015" w:rsidP="00206015">
      <w:pPr>
        <w:rPr>
          <w:rFonts w:ascii="Times New Roman" w:hAnsi="Times New Roman" w:cs="Times New Roman"/>
          <w:color w:val="323232"/>
        </w:rPr>
      </w:pPr>
      <w:r w:rsidRPr="00C80190">
        <w:rPr>
          <w:rFonts w:ascii="Times New Roman" w:hAnsi="Times New Roman" w:cs="Times New Roman"/>
          <w:color w:val="323232"/>
          <w:lang w:val="es-PA"/>
        </w:rPr>
        <w:t xml:space="preserve">Matz M V., Treml E, Haller BC. 2020. </w:t>
      </w:r>
      <w:bookmarkEnd w:id="0"/>
      <w:r w:rsidRPr="00605E81">
        <w:rPr>
          <w:rFonts w:ascii="Times New Roman" w:hAnsi="Times New Roman" w:cs="Times New Roman"/>
          <w:color w:val="323232"/>
        </w:rPr>
        <w:t>Estimating the potential for coral adaptation to global warming across the Indo-West Pacific. Glob Chang Biol. 26:3473–3481. doi:10.1111/gcb.15060.</w:t>
      </w:r>
    </w:p>
    <w:p w14:paraId="28CFC5C3" w14:textId="77777777" w:rsidR="00206015" w:rsidRPr="00605E81" w:rsidRDefault="00206015" w:rsidP="00206015">
      <w:pPr>
        <w:rPr>
          <w:rFonts w:ascii="Times New Roman" w:hAnsi="Times New Roman" w:cs="Times New Roman"/>
          <w:color w:val="323232"/>
        </w:rPr>
      </w:pPr>
    </w:p>
    <w:p w14:paraId="45E28868" w14:textId="77777777" w:rsidR="00206015" w:rsidRPr="00605E81" w:rsidRDefault="00206015" w:rsidP="00206015">
      <w:pPr>
        <w:rPr>
          <w:rFonts w:ascii="Times New Roman" w:hAnsi="Times New Roman" w:cs="Times New Roman"/>
          <w:color w:val="323232"/>
        </w:rPr>
      </w:pPr>
      <w:r w:rsidRPr="00605E81">
        <w:rPr>
          <w:rFonts w:ascii="Times New Roman" w:hAnsi="Times New Roman" w:cs="Times New Roman"/>
          <w:color w:val="323232"/>
        </w:rPr>
        <w:t xml:space="preserve">Wright RM, </w:t>
      </w:r>
      <w:proofErr w:type="spellStart"/>
      <w:r w:rsidRPr="00605E81">
        <w:rPr>
          <w:rFonts w:ascii="Times New Roman" w:hAnsi="Times New Roman" w:cs="Times New Roman"/>
          <w:color w:val="323232"/>
        </w:rPr>
        <w:t>Mera</w:t>
      </w:r>
      <w:proofErr w:type="spellEnd"/>
      <w:r w:rsidRPr="00605E81">
        <w:rPr>
          <w:rFonts w:ascii="Times New Roman" w:hAnsi="Times New Roman" w:cs="Times New Roman"/>
          <w:color w:val="323232"/>
        </w:rPr>
        <w:t xml:space="preserve"> H, </w:t>
      </w:r>
      <w:proofErr w:type="spellStart"/>
      <w:r w:rsidRPr="00605E81">
        <w:rPr>
          <w:rFonts w:ascii="Times New Roman" w:hAnsi="Times New Roman" w:cs="Times New Roman"/>
          <w:color w:val="323232"/>
        </w:rPr>
        <w:t>Kenkel</w:t>
      </w:r>
      <w:proofErr w:type="spellEnd"/>
      <w:r w:rsidRPr="00605E81">
        <w:rPr>
          <w:rFonts w:ascii="Times New Roman" w:hAnsi="Times New Roman" w:cs="Times New Roman"/>
          <w:color w:val="323232"/>
        </w:rPr>
        <w:t xml:space="preserve"> CD, </w:t>
      </w:r>
      <w:proofErr w:type="spellStart"/>
      <w:r w:rsidRPr="00605E81">
        <w:rPr>
          <w:rFonts w:ascii="Times New Roman" w:hAnsi="Times New Roman" w:cs="Times New Roman"/>
          <w:color w:val="323232"/>
        </w:rPr>
        <w:t>Nayfa</w:t>
      </w:r>
      <w:proofErr w:type="spellEnd"/>
      <w:r w:rsidRPr="00605E81">
        <w:rPr>
          <w:rFonts w:ascii="Times New Roman" w:hAnsi="Times New Roman" w:cs="Times New Roman"/>
          <w:color w:val="323232"/>
        </w:rPr>
        <w:t xml:space="preserve"> M, Bay LK, Matz M V. 2019. Positive genetic associations among fitness traits support evolvability of a reef-building coral under multiple stressors. Glob Chang Biol. 25(10):3294–3304. doi:10.1111/gcb.14764.</w:t>
      </w:r>
    </w:p>
    <w:p w14:paraId="48DB86D0" w14:textId="77777777" w:rsidR="00206015" w:rsidRPr="00605E81" w:rsidRDefault="00206015" w:rsidP="00206015">
      <w:pPr>
        <w:rPr>
          <w:rFonts w:ascii="Times New Roman" w:hAnsi="Times New Roman" w:cs="Times New Roman"/>
          <w:color w:val="323232"/>
        </w:rPr>
      </w:pPr>
    </w:p>
    <w:p w14:paraId="2FDB5FB1" w14:textId="0DF2DEA6" w:rsidR="00206015" w:rsidRPr="00605E81" w:rsidRDefault="00206015" w:rsidP="00206015">
      <w:pPr>
        <w:rPr>
          <w:rFonts w:ascii="Times New Roman" w:hAnsi="Times New Roman" w:cs="Times New Roman"/>
          <w:color w:val="323232"/>
          <w:lang w:val="en-US"/>
        </w:rPr>
      </w:pPr>
    </w:p>
    <w:sectPr w:rsidR="00206015" w:rsidRPr="00605E81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1"/>
    <w:rsid w:val="00013018"/>
    <w:rsid w:val="00040EE2"/>
    <w:rsid w:val="00080290"/>
    <w:rsid w:val="0008554F"/>
    <w:rsid w:val="000F1568"/>
    <w:rsid w:val="00190EA4"/>
    <w:rsid w:val="001F6758"/>
    <w:rsid w:val="00206015"/>
    <w:rsid w:val="00211806"/>
    <w:rsid w:val="002E0685"/>
    <w:rsid w:val="002E11FC"/>
    <w:rsid w:val="00331A0C"/>
    <w:rsid w:val="00497C3C"/>
    <w:rsid w:val="00502077"/>
    <w:rsid w:val="005D3D23"/>
    <w:rsid w:val="00605E81"/>
    <w:rsid w:val="00652CEF"/>
    <w:rsid w:val="00681D27"/>
    <w:rsid w:val="006C0461"/>
    <w:rsid w:val="006D6008"/>
    <w:rsid w:val="007434E6"/>
    <w:rsid w:val="00763CFA"/>
    <w:rsid w:val="00796AF5"/>
    <w:rsid w:val="007B1FE3"/>
    <w:rsid w:val="007E679D"/>
    <w:rsid w:val="00833EA0"/>
    <w:rsid w:val="00874811"/>
    <w:rsid w:val="00877492"/>
    <w:rsid w:val="008D7318"/>
    <w:rsid w:val="008E23B6"/>
    <w:rsid w:val="00941266"/>
    <w:rsid w:val="009649F6"/>
    <w:rsid w:val="00A00AA3"/>
    <w:rsid w:val="00AA1475"/>
    <w:rsid w:val="00AB4EC7"/>
    <w:rsid w:val="00AC3F96"/>
    <w:rsid w:val="00AE45A7"/>
    <w:rsid w:val="00B36FE5"/>
    <w:rsid w:val="00B528F9"/>
    <w:rsid w:val="00BA4464"/>
    <w:rsid w:val="00C56F32"/>
    <w:rsid w:val="00C764FF"/>
    <w:rsid w:val="00C80190"/>
    <w:rsid w:val="00C81B93"/>
    <w:rsid w:val="00CA7FAF"/>
    <w:rsid w:val="00D3149E"/>
    <w:rsid w:val="00D8232C"/>
    <w:rsid w:val="00D97489"/>
    <w:rsid w:val="00DB421C"/>
    <w:rsid w:val="00DD0C82"/>
    <w:rsid w:val="00E271C5"/>
    <w:rsid w:val="00E90ED5"/>
    <w:rsid w:val="00EA0F77"/>
    <w:rsid w:val="00ED6B58"/>
    <w:rsid w:val="00F506DF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D41C"/>
  <w15:chartTrackingRefBased/>
  <w15:docId w15:val="{B9B049CC-185F-FB4B-9D6C-9990D1E2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3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C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CF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3CFA"/>
  </w:style>
  <w:style w:type="paragraph" w:styleId="BalloonText">
    <w:name w:val="Balloon Text"/>
    <w:basedOn w:val="Normal"/>
    <w:link w:val="BalloonTextChar"/>
    <w:uiPriority w:val="99"/>
    <w:semiHidden/>
    <w:unhideWhenUsed/>
    <w:rsid w:val="00763C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3</cp:revision>
  <dcterms:created xsi:type="dcterms:W3CDTF">2021-05-05T00:08:00Z</dcterms:created>
  <dcterms:modified xsi:type="dcterms:W3CDTF">2021-05-05T00:09:00Z</dcterms:modified>
</cp:coreProperties>
</file>