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Scénario:</w:t>
      </w:r>
      <w:r w:rsidDel="00000000" w:rsidR="00000000" w:rsidRPr="00000000">
        <w:rPr>
          <w:rtl w:val="0"/>
        </w:rPr>
        <w:t xml:space="preserve"> Modification d’information de l’utilisateur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 vient d’arriver à sa nouvelle maison et il veut faire la fête avec ses amis.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a beaucoup commandé sur le site de gizza.com quand il habitait dans sa ancienne maison et il a trouvé que chez gizza ils font des super pizza, pas trop chère.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commander, il doit changer l’ancienne adresse pour la nouvelle. Il va chercher son ordinateur portable, suite il entre sur le site.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le site il cherche le bouton pour accéder sa compte. Il fait un click et le site le demande son nome d’utilisateur et le mot de passe.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fois le formulaire est saisi correctement, il peut regarder le formulaire avec tous  ses données.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cherche la case de l’adress, suite il remplace pour la nouvelle, mais aussi il veut changer aussi son numéro fixe. Après avoir tout changé, il sauvegarde les modification.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prete pour faire la commande.</w:t>
      </w:r>
    </w:p>
    <w:sectPr>
      <w:pgSz w:h="16838" w:w="11906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