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8"/>
          <w:szCs w:val="48"/>
        </w:rPr>
        <w:t xml:space="preserve">NATIONWIDE TRAFFIC DATA ASSESSMENT</w:t>
      </w:r>
    </w:p>
    <w:p>
      <w:pPr>
        <w:spacing w:after="100"/>
        <w:jc w:val="center"/>
      </w:pPr>
      <w:r>
        <w:rPr>
          <w:rFonts w:ascii="Arial" w:cs="Arial" w:eastAsia="Arial" w:hAnsi="Arial"/>
          <w:sz w:val="28"/>
          <w:szCs w:val="28"/>
        </w:rPr>
        <w:t xml:space="preserve">Traffic Volume, Speed Limit &amp; Roadway Network Data Sources</w:t>
      </w:r>
    </w:p>
    <w:p>
      <w:pPr>
        <w:spacing w:after="400"/>
        <w:jc w:val="center"/>
      </w:pPr>
      <w:r>
        <w:rPr>
          <w:rFonts w:ascii="Arial" w:cs="Arial" w:eastAsia="Arial" w:hAnsi="Arial"/>
          <w:i/>
          <w:iCs/>
          <w:sz w:val="22"/>
          <w:szCs w:val="22"/>
        </w:rPr>
        <w:t xml:space="preserve">January 2026 | CRASH LENS Integration Study</w:t>
      </w:r>
    </w:p>
    <w:p>
      <w:pPr>
        <w:pStyle w:val="Heading1"/>
      </w:pPr>
      <w:r>
        <w:t xml:space="preserve">EXECUTIVE SUMMARY</w:t>
      </w:r>
    </w:p>
    <w:p>
      <w:pPr>
        <w:spacing w:after="200"/>
      </w:pPr>
      <w:r>
        <w:rPr>
          <w:sz w:val="24"/>
          <w:szCs w:val="24"/>
        </w:rPr>
        <w:t xml:space="preserve">This assessment identifies nationwide data sources for traffic volume (AADT), posted speed limits, and roadway network characteristics to support CRASH LENS platform expansion beyond Virginia. The study evaluates federal resources, state DOT open data portals, and commercial providers to enable multi-state safety analysis and countermeasure recommendations.</w:t>
      </w:r>
    </w:p>
    <w:p>
      <w:pPr>
        <w:spacing w:after="200"/>
      </w:pPr>
      <w:r>
        <w:rPr>
          <w:b/>
          <w:bCs/>
          <w:sz w:val="24"/>
          <w:szCs w:val="24"/>
        </w:rPr>
        <w:t xml:space="preserve">Key Findings:</w:t>
      </w:r>
    </w:p>
    <w:p>
      <w:pPr>
        <w:pStyle w:val="ListParagraph"/>
        <w:numPr>
          <w:ilvl w:val="0"/>
          <w:numId w:val="2"/>
        </w:numPr>
      </w:pPr>
      <w:r>
        <w:rPr>
          <w:sz w:val="24"/>
          <w:szCs w:val="24"/>
        </w:rPr>
        <w:t xml:space="preserve">FHWA HPMS provides nationwide roadway data including AADT, speed limits, lane counts, and functional class for all 50 states</w:t>
      </w:r>
    </w:p>
    <w:p>
      <w:pPr>
        <w:pStyle w:val="ListParagraph"/>
        <w:numPr>
          <w:ilvl w:val="0"/>
          <w:numId w:val="2"/>
        </w:numPr>
      </w:pPr>
      <w:r>
        <w:rPr>
          <w:sz w:val="24"/>
          <w:szCs w:val="24"/>
        </w:rPr>
        <w:t xml:space="preserve">NPMRDS/RITIS offers free probe-based speed data for all state DOTs and MPOs on the National Highway System</w:t>
      </w:r>
    </w:p>
    <w:p>
      <w:pPr>
        <w:pStyle w:val="ListParagraph"/>
        <w:numPr>
          <w:ilvl w:val="0"/>
          <w:numId w:val="2"/>
        </w:numPr>
      </w:pPr>
      <w:r>
        <w:rPr>
          <w:sz w:val="24"/>
          <w:szCs w:val="24"/>
        </w:rPr>
        <w:t xml:space="preserve">15+ states offer ArcGIS REST API access to traffic volume and roadway inventory data</w:t>
      </w:r>
    </w:p>
    <w:p>
      <w:pPr>
        <w:pStyle w:val="ListParagraph"/>
        <w:numPr>
          <w:ilvl w:val="0"/>
          <w:numId w:val="2"/>
        </w:numPr>
      </w:pPr>
      <w:r>
        <w:rPr>
          <w:sz w:val="24"/>
          <w:szCs w:val="24"/>
        </w:rPr>
        <w:t xml:space="preserve">Commercial providers (StreetLight, INRIX, HERE, TomTom) offer nationwide coverage with API access</w:t>
      </w:r>
    </w:p>
    <w:p>
      <w:pPr>
        <w:pStyle w:val="ListParagraph"/>
        <w:numPr>
          <w:ilvl w:val="0"/>
          <w:numId w:val="2"/>
        </w:numPr>
      </w:pPr>
      <w:r>
        <w:rPr>
          <w:sz w:val="24"/>
          <w:szCs w:val="24"/>
        </w:rPr>
        <w:t xml:space="preserve">OpenStreetMap provides free speed limit data via Overpass API with variable completeness</w:t>
      </w:r>
    </w:p>
    <w:p>
      <w:r>
        <w:br w:type="page"/>
      </w:r>
    </w:p>
    <w:p>
      <w:pPr>
        <w:pStyle w:val="Heading1"/>
      </w:pPr>
      <w:r>
        <w:t xml:space="preserve">FEDERAL DATA SOURCES</w:t>
      </w:r>
    </w:p>
    <w:p>
      <w:pPr>
        <w:pStyle w:val="Heading2"/>
      </w:pPr>
      <w:r>
        <w:t xml:space="preserve">FHWA Highway Performance Monitoring System (HPMS)</w:t>
      </w:r>
    </w:p>
    <w:p>
      <w:pPr>
        <w:spacing w:after="200"/>
      </w:pPr>
      <w:r>
        <w:rPr>
          <w:sz w:val="24"/>
          <w:szCs w:val="24"/>
        </w:rPr>
        <w:t xml:space="preserve">The HPMS is the primary federal source for roadway characteristics data, containing 63 attributes for higher-order road systems including AADT, speed limits, lane counts, functional classification, median type, shoulder width, and pavement condition.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50 states + DC, all public roads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Portal</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data.transportation.gov/stories/s/HPMS/3uu4-47sa/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Shapefile Download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fhwa.dot.gov/policyinformation/hpms/shapefiles.cfm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BTS GeoData</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geodata.bts.gov - HPMS 2023 BETA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Fields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AADT, Speed_Limit, Through_Lanes, Functional_Class, NHS, Urban_Code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Frequency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(states submit by June, published by December)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ESRI Geodatabase, Shapefile (by state)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w:t>
            </w:r>
          </w:p>
        </w:tc>
      </w:tr>
    </w:tbl>
    <w:p>
      <w:pPr>
        <w:pStyle w:val="Heading2"/>
        <w:spacing w:before="300"/>
      </w:pPr>
      <w:r>
        <w:t xml:space="preserve">NPMRDS / RITIS (Probe Speed Data)</w:t>
      </w:r>
    </w:p>
    <w:p>
      <w:pPr>
        <w:spacing w:after="200"/>
      </w:pPr>
      <w:r>
        <w:rPr>
          <w:sz w:val="24"/>
          <w:szCs w:val="24"/>
        </w:rPr>
        <w:t xml:space="preserve">The National Performance Management Research Data Set provides vehicle probe-based speed and travel time data for the National Highway System. Powered by INRIX data and hosted by the CATT Lab at University of Maryland, NPMRDS is free for all state DOTs and MPOs.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npmrds.ritis.org (registration 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Coverage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National Highway System (NHS) - ~400,000 TMC segments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&amp; travel time in 5-minute epochs, passenger and truck separate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Access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Probe Data API available through RITIS platform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Tools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Massive Data Downloader, Performance Charts, MAP-21 widgets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Frequency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 (enhanced from monthly in 2022)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Eligibility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DOTs, MPOs, and their contractors (free)</w:t>
            </w:r>
          </w:p>
        </w:tc>
      </w:tr>
    </w:tbl>
    <w:p>
      <w:r>
        <w:br w:type="page"/>
      </w:r>
    </w:p>
    <w:p>
      <w:pPr>
        <w:pStyle w:val="Heading1"/>
      </w:pPr>
      <w:r>
        <w:t xml:space="preserve">STATE DOT OPEN DATA SOURCES</w:t>
      </w:r>
    </w:p>
    <w:p>
      <w:pPr>
        <w:spacing w:after="200"/>
      </w:pPr>
      <w:r>
        <w:rPr>
          <w:sz w:val="24"/>
          <w:szCs w:val="24"/>
        </w:rPr>
        <w:t xml:space="preserve">The following table summarizes state DOT traffic volume and roadway data availability. States are classified by API accessibility: Tier 1 (REST API), Tier 2 (Download/Query), Tier 3 (Limited/Request).</w:t>
      </w:r>
    </w:p>
    <w:p>
      <w:pPr>
        <w:pStyle w:val="Heading2"/>
      </w:pPr>
      <w:r>
        <w:t xml:space="preserve">Top Priority States (Tier 1 - Full API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Portal/API Endpoint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ArcGIS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AADT, Speed Limits, RNS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virginiaroads.org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ArcGIS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AADT (segments/points)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data-maryland.opendata.arcgis.com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Socrata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Traffic Volume blocks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opendata.dc.gov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ArcGIS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AADT, Speed Limits, RCI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gis-fdot.opendata.arcgis.com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ArcGIS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AADT, Roadway Inventory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gis-txdot.opendata.arcgis.com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AADT, TIMS network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data.ca.gov, gis.data.ca.gov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Custom/Socrata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AADT, Speed Limits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dot.ny.gov/tdv, opdgig.dos.ny.gov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ArcGIS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AADT, RMS data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gis.penndot.gov/arcgis/rest/services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ArcGIS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AADT layers by year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gis-idot.opendata.arcgis.com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ArcGIS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AADT, Roadway Data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gisdata-wsdot.opendata.arcgis.com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ArcGIS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AADT, Crash data</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public-iowadot.opendata.arcgis.com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ArcGIS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 Inventory 2024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geo-massdot.opendata.arcgis.com</w:t>
            </w:r>
          </w:p>
        </w:tc>
      </w:tr>
    </w:tbl>
    <w:p>
      <w:r>
        <w:br w:type="page"/>
      </w:r>
    </w:p>
    <w:p>
      <w:pPr>
        <w:pStyle w:val="Heading1"/>
      </w:pPr>
      <w:r>
        <w:t xml:space="preserve">COMMERCIAL DATA PROVIDERS</w:t>
      </w:r>
    </w:p>
    <w:p>
      <w:pPr>
        <w:spacing w:after="200"/>
      </w:pPr>
      <w:r>
        <w:rPr>
          <w:sz w:val="24"/>
          <w:szCs w:val="24"/>
        </w:rPr>
        <w:t xml:space="preserve">Commercial providers offer nationwide coverage, higher update frequency, and additional analytics. Pricing varies by coverage area, data type, and delivery method.</w:t>
      </w:r>
    </w:p>
    <w:p>
      <w:pPr>
        <w:pStyle w:val="Heading2"/>
      </w:pPr>
      <w:r>
        <w:t xml:space="preserve">Traffic Volume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StreetLight Data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5M+ miles US/Canada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AADT, TMC, hourly profiles, O-D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StreetLight InSight platform, API, CSV</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 miles US roads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Profile (dayparted), Speed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INRIX IQ, API (docs.inrix.com)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Nationwide 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AADT Explorer, hourly volumes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replicahq.com, API access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Wejo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US roads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15-min intervals, 15M+ vehicles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cloud streaming, CSV</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Urban SDK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 coverage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AADT, hourly speeds, road characteristics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SaaS platform, API</w:t>
            </w:r>
          </w:p>
        </w:tc>
      </w:tr>
    </w:tbl>
    <w:p>
      <w:pPr>
        <w:pStyle w:val="Heading2"/>
        <w:spacing w:before="300"/>
      </w:pPr>
      <w:r>
        <w:t xml:space="preserve">Speed Limit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HERE Technologies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 (US focus)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Posted limits by vehicle type, conditional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 Matching API, SDK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TomTom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coverage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MultiNet speed limits by FRC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Traffic Stats API, map data license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Roads 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Speed limits via snapToRoads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 (Asset Tracking license)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OpenStreetMap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(variable)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maxspeed tag, free, crowd-sourced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Overpass API, bulk download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INRIX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 roads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Speed Distribution Profiles (85th %ile)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Speed Distribution API</w:t>
            </w:r>
          </w:p>
        </w:tc>
      </w:tr>
    </w:tbl>
    <w:p>
      <w:r>
        <w:br w:type="page"/>
      </w:r>
    </w:p>
    <w:p>
      <w:pPr>
        <w:pStyle w:val="Heading1"/>
      </w:pPr>
      <w:r>
        <w:t xml:space="preserve">KEY API ENDPOINTS &amp; ACCESS METHODS</w:t>
      </w:r>
    </w:p>
    <w:p>
      <w:pPr>
        <w:pStyle w:val="Heading2"/>
      </w:pPr>
      <w:r>
        <w:t xml:space="preserve">Federal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 /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HPMS Shapefile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fhwa.dot.gov/policyinformation/hpms/shapefiles.cfm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HPMS GeoData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geodata.bts.gov/datasets/483bd180fe814872b82a66dbf65e25f0 (2023 BETA)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NTAD Download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bts.gov/geography/geospatial-portal/NTAD-direct-download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NPMRDS Portal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npmrds.ritis.org (DOT/MPO registration)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RITIS Tools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ritis.org/tools (Probe Data API, Massive Data Downloader)</w:t>
            </w:r>
          </w:p>
        </w:tc>
      </w:tr>
    </w:tbl>
    <w:p>
      <w:pPr>
        <w:pStyle w:val="Heading2"/>
        <w:spacing w:before="300"/>
      </w:pPr>
      <w:r>
        <w:t xml:space="preserve">State ArcGIS REST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8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ArcGIS REST Endpoint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services1.arcgis.com/CSHyb9cM9V9f4JH5/ArcGIS/rest/services (virginiaroads.org)</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MD</w:t>
            </w:r>
          </w:p>
        </w:tc>
        <w:tc>
          <w:tcPr>
            <w:tcW w:type="dxa" w:w="8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geodata.md.gov/imap/rest/services/Transportation/MD_AnnualAverageDailyTraffic/FeatureServer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gis-fdot.opendata.arcgis.com (Maximum Speed Limit TDA, AADT layers)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TX</w:t>
            </w:r>
          </w:p>
        </w:tc>
        <w:tc>
          <w:tcPr>
            <w:tcW w:type="dxa" w:w="8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gis-txdot.opendata.arcgis.com (AADT Traffic Counts, Roadway Inventory)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gis.penndot.gov/arcgis/rest/services/pcit/pcit/MapServer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IL</w:t>
            </w:r>
          </w:p>
        </w:tc>
        <w:tc>
          <w:tcPr>
            <w:tcW w:type="dxa" w:w="8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gis-idot.opendata.arcgis.com (Yearly AADT 2014-2023)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gisdata-wsdot.opendata.arcgis.com/datasets/wsdot-roadway-data</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IA</w:t>
            </w:r>
          </w:p>
        </w:tc>
        <w:tc>
          <w:tcPr>
            <w:tcW w:type="dxa" w:w="8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public-iowadot.opendata.arcgis.com/datasets/crash-data-sor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geo-massdot.opendata.arcgis.com/maps/road-inventory-2024</w:t>
            </w:r>
          </w:p>
        </w:tc>
      </w:tr>
    </w:tbl>
    <w:p>
      <w:pPr>
        <w:pStyle w:val="Heading2"/>
        <w:spacing w:before="300"/>
      </w:pPr>
      <w:r>
        <w:t xml:space="preserve">Commercial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 Documentation / Access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StreetLight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streetlightdata.com/traffic-data-api/ (Developer Resources)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INRIX</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docs.inrix.com (Speed, Volume, Roadway Analytics APIs)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TomTom</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developer.tomtom.com/traffic-api, /traffic-stats, /snap-to-roads-api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routematching.hereapi.com (Speed Limits via Route Matching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Roads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roads.googleapis.com/v1/speedLimits (Asset Tracking license required)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OpenStreetMap</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overpass-api.de (maxspeed tag query), wiki.openstreetmap.org/wiki/Key:maxspeed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Wejo</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wejo.com/products/traffic-intelligence (API, SFTP, cloud streaming)</w:t>
            </w:r>
          </w:p>
        </w:tc>
      </w:tr>
    </w:tbl>
    <w:p>
      <w:r>
        <w:br w:type="page"/>
      </w:r>
    </w:p>
    <w:p>
      <w:pPr>
        <w:pStyle w:val="Heading1"/>
      </w:pPr>
      <w:r>
        <w:t xml:space="preserve">CRASH LENS INTEGRATION ARCHITECTURE</w:t>
      </w:r>
    </w:p>
    <w:p>
      <w:pPr>
        <w:spacing w:after="200"/>
      </w:pPr>
      <w:r>
        <w:rPr>
          <w:sz w:val="24"/>
          <w:szCs w:val="24"/>
        </w:rPr>
        <w:t xml:space="preserve">Recommended modular architecture for integrating multi-state traffic data into CRASH LENS: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HPMS Loader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FHWA HPMS (all states)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geopandas, requests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ArcGIS Connector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 MD, FL, TX, PA, IL, WA, IA, 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arcgis2geojson, REST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NPMRDS Connector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RITIS probe data (NHS)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Massive Data Downloader API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OSM Speed Loader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OpenStreetMap maxspeed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Overpass API, osmnx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API</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StreetLight/INRIX (optional)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 subscription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w:t>
            </w:r>
          </w:p>
        </w:tc>
      </w:tr>
    </w:tbl>
    <w:p>
      <w:pPr>
        <w:pStyle w:val="Heading2"/>
        <w:spacing w:before="300"/>
      </w:pPr>
      <w:r>
        <w:t xml:space="preserve">Unified Schema Design</w:t>
      </w:r>
    </w:p>
    <w:p>
      <w:pPr>
        <w:spacing w:after="200"/>
      </w:pPr>
      <w:r>
        <w:rPr>
          <w:sz w:val="24"/>
          <w:szCs w:val="24"/>
        </w:rPr>
        <w:t xml:space="preserve">Map all sources to a Virginia Roads-compatible schema for consistent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LRS / TMC</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identifier per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route system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to crash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HPMS/State DOT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Average Daily Traffic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speed_limit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HPMS/State DOT/OSM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Posted speed limit (mph)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through_lanes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HPMS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through lanes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functional_class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FHWA functional classification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urban_code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HPMS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Urban area designation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median_type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Median configuration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LineString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LRS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WGS84 coordinates</w:t>
            </w:r>
          </w:p>
        </w:tc>
      </w:tr>
    </w:tbl>
    <w:p>
      <w:r>
        <w:br w:type="page"/>
      </w:r>
    </w:p>
    <w:p>
      <w:pPr>
        <w:pStyle w:val="Heading1"/>
      </w:pPr>
      <w:r>
        <w:t xml:space="preserve">IMPLEMENTATION ROADMAP</w:t>
      </w:r>
    </w:p>
    <w:p>
      <w:pPr>
        <w:pStyle w:val="Heading2"/>
      </w:pPr>
      <w:r>
        <w:t xml:space="preserve">Phase 1: DMV Region (Months 1-3)</w:t>
      </w:r>
    </w:p>
    <w:p>
      <w:pPr>
        <w:pStyle w:val="ListParagraph"/>
        <w:numPr>
          <w:ilvl w:val="0"/>
          <w:numId w:val="2"/>
        </w:numPr>
      </w:pPr>
      <w:r>
        <w:rPr>
          <w:sz w:val="24"/>
          <w:szCs w:val="24"/>
        </w:rPr>
        <w:t xml:space="preserve">Integrate Maryland AADT from data-maryland.opendata.arcgis.com</w:t>
      </w:r>
    </w:p>
    <w:p>
      <w:pPr>
        <w:pStyle w:val="ListParagraph"/>
        <w:numPr>
          <w:ilvl w:val="0"/>
          <w:numId w:val="2"/>
        </w:numPr>
      </w:pPr>
      <w:r>
        <w:rPr>
          <w:sz w:val="24"/>
          <w:szCs w:val="24"/>
        </w:rPr>
        <w:t xml:space="preserve">Add DC traffic volume from opendata.dc.gov</w:t>
      </w:r>
    </w:p>
    <w:p>
      <w:pPr>
        <w:pStyle w:val="ListParagraph"/>
        <w:numPr>
          <w:ilvl w:val="0"/>
          <w:numId w:val="2"/>
        </w:numPr>
      </w:pPr>
      <w:r>
        <w:rPr>
          <w:sz w:val="24"/>
          <w:szCs w:val="24"/>
        </w:rPr>
        <w:t xml:space="preserve">Create unified schema compatible with Virginia Roads RNS</w:t>
      </w:r>
    </w:p>
    <w:p>
      <w:pPr>
        <w:pStyle w:val="ListParagraph"/>
        <w:numPr>
          <w:ilvl w:val="0"/>
          <w:numId w:val="2"/>
        </w:numPr>
      </w:pPr>
      <w:r>
        <w:rPr>
          <w:sz w:val="24"/>
          <w:szCs w:val="24"/>
        </w:rPr>
        <w:t xml:space="preserve">Map HPMS attributes to existing CRASH LENS fields</w:t>
      </w:r>
    </w:p>
    <w:p>
      <w:pPr>
        <w:pStyle w:val="Heading2"/>
      </w:pPr>
      <w:r>
        <w:t xml:space="preserve">Phase 2: HPMS Integration (Months 4-6)</w:t>
      </w:r>
    </w:p>
    <w:p>
      <w:pPr>
        <w:pStyle w:val="ListParagraph"/>
        <w:numPr>
          <w:ilvl w:val="0"/>
          <w:numId w:val="2"/>
        </w:numPr>
      </w:pPr>
      <w:r>
        <w:rPr>
          <w:sz w:val="24"/>
          <w:szCs w:val="24"/>
        </w:rPr>
        <w:t xml:space="preserve">Download and process FHWA HPMS shapefiles for all states</w:t>
      </w:r>
    </w:p>
    <w:p>
      <w:pPr>
        <w:pStyle w:val="ListParagraph"/>
        <w:numPr>
          <w:ilvl w:val="0"/>
          <w:numId w:val="2"/>
        </w:numPr>
      </w:pPr>
      <w:r>
        <w:rPr>
          <w:sz w:val="24"/>
          <w:szCs w:val="24"/>
        </w:rPr>
        <w:t xml:space="preserve">Build PostGIS database with state partitioning</w:t>
      </w:r>
    </w:p>
    <w:p>
      <w:pPr>
        <w:pStyle w:val="ListParagraph"/>
        <w:numPr>
          <w:ilvl w:val="0"/>
          <w:numId w:val="2"/>
        </w:numPr>
      </w:pPr>
      <w:r>
        <w:rPr>
          <w:sz w:val="24"/>
          <w:szCs w:val="24"/>
        </w:rPr>
        <w:t xml:space="preserve">Implement NPMRDS connector for NHS speed data</w:t>
      </w:r>
    </w:p>
    <w:p>
      <w:pPr>
        <w:pStyle w:val="ListParagraph"/>
        <w:numPr>
          <w:ilvl w:val="0"/>
          <w:numId w:val="2"/>
        </w:numPr>
      </w:pPr>
      <w:r>
        <w:rPr>
          <w:sz w:val="24"/>
          <w:szCs w:val="24"/>
        </w:rPr>
        <w:t xml:space="preserve">Add OpenStreetMap speed limit supplement via Overpass API</w:t>
      </w:r>
    </w:p>
    <w:p>
      <w:pPr>
        <w:pStyle w:val="Heading2"/>
      </w:pPr>
      <w:r>
        <w:t xml:space="preserve">Phase 3: Major States (Months 7-9)</w:t>
      </w:r>
    </w:p>
    <w:p>
      <w:pPr>
        <w:pStyle w:val="ListParagraph"/>
        <w:numPr>
          <w:ilvl w:val="0"/>
          <w:numId w:val="2"/>
        </w:numPr>
      </w:pPr>
      <w:r>
        <w:rPr>
          <w:sz w:val="24"/>
          <w:szCs w:val="24"/>
        </w:rPr>
        <w:t xml:space="preserve">Add Florida RCI and Maximum Speed Limit layers</w:t>
      </w:r>
    </w:p>
    <w:p>
      <w:pPr>
        <w:pStyle w:val="ListParagraph"/>
        <w:numPr>
          <w:ilvl w:val="0"/>
          <w:numId w:val="2"/>
        </w:numPr>
      </w:pPr>
      <w:r>
        <w:rPr>
          <w:sz w:val="24"/>
          <w:szCs w:val="24"/>
        </w:rPr>
        <w:t xml:space="preserve">Integrate Texas AADT and Roadway Inventory</w:t>
      </w:r>
    </w:p>
    <w:p>
      <w:pPr>
        <w:pStyle w:val="ListParagraph"/>
        <w:numPr>
          <w:ilvl w:val="0"/>
          <w:numId w:val="2"/>
        </w:numPr>
      </w:pPr>
      <w:r>
        <w:rPr>
          <w:sz w:val="24"/>
          <w:szCs w:val="24"/>
        </w:rPr>
        <w:t xml:space="preserve">Add California AADT and TIMS network data</w:t>
      </w:r>
    </w:p>
    <w:p>
      <w:pPr>
        <w:pStyle w:val="ListParagraph"/>
        <w:numPr>
          <w:ilvl w:val="0"/>
          <w:numId w:val="2"/>
        </w:numPr>
      </w:pPr>
      <w:r>
        <w:rPr>
          <w:sz w:val="24"/>
          <w:szCs w:val="24"/>
        </w:rPr>
        <w:t xml:space="preserve">Implement generic ArcGIS REST connector for remaining states</w:t>
      </w:r>
    </w:p>
    <w:p>
      <w:pPr>
        <w:pStyle w:val="Heading2"/>
      </w:pPr>
      <w:r>
        <w:t xml:space="preserve">Phase 4: Commercial Evaluation (Months 10-12)</w:t>
      </w:r>
    </w:p>
    <w:p>
      <w:pPr>
        <w:pStyle w:val="ListParagraph"/>
        <w:numPr>
          <w:ilvl w:val="0"/>
          <w:numId w:val="2"/>
        </w:numPr>
      </w:pPr>
      <w:r>
        <w:rPr>
          <w:sz w:val="24"/>
          <w:szCs w:val="24"/>
        </w:rPr>
        <w:t xml:space="preserve">Pilot StreetLight or INRIX for enhanced AADT coverage</w:t>
      </w:r>
    </w:p>
    <w:p>
      <w:pPr>
        <w:pStyle w:val="ListParagraph"/>
        <w:numPr>
          <w:ilvl w:val="0"/>
          <w:numId w:val="2"/>
        </w:numPr>
      </w:pPr>
      <w:r>
        <w:rPr>
          <w:sz w:val="24"/>
          <w:szCs w:val="24"/>
        </w:rPr>
        <w:t xml:space="preserve">Evaluate HERE/TomTom for commercial speed limit data</w:t>
      </w:r>
    </w:p>
    <w:p>
      <w:pPr>
        <w:pStyle w:val="ListParagraph"/>
        <w:numPr>
          <w:ilvl w:val="0"/>
          <w:numId w:val="2"/>
        </w:numPr>
      </w:pPr>
      <w:r>
        <w:rPr>
          <w:sz w:val="24"/>
          <w:szCs w:val="24"/>
        </w:rPr>
        <w:t xml:space="preserve">Cost-benefit analysis of commercial vs. free sources</w:t>
      </w:r>
    </w:p>
    <w:p>
      <w:pPr>
        <w:pStyle w:val="ListParagraph"/>
        <w:numPr>
          <w:ilvl w:val="0"/>
          <w:numId w:val="2"/>
        </w:numPr>
      </w:pPr>
      <w:r>
        <w:rPr>
          <w:sz w:val="24"/>
          <w:szCs w:val="24"/>
        </w:rPr>
        <w:t xml:space="preserve">Document data quality metrics and update procedures</w:t>
      </w:r>
    </w:p>
    <w:p>
      <w:r>
        <w:br w:type="page"/>
      </w:r>
    </w:p>
    <w:p>
      <w:pPr>
        <w:pStyle w:val="Heading1"/>
      </w:pPr>
      <w:r>
        <w:t xml:space="preserve">CONCLUSIONS &amp; RECOMMENDATIONS</w:t>
      </w:r>
    </w:p>
    <w:p>
      <w:pPr>
        <w:spacing w:after="200"/>
      </w:pPr>
      <w:r>
        <w:rPr>
          <w:b/>
          <w:bCs/>
          <w:sz w:val="24"/>
          <w:szCs w:val="24"/>
        </w:rPr>
        <w:t xml:space="preserve">Primary Recommendation: </w:t>
      </w:r>
      <w:r>
        <w:rPr>
          <w:sz w:val="24"/>
          <w:szCs w:val="24"/>
        </w:rPr>
        <w:t xml:space="preserve">Leverage FHWA HPMS as the foundational nationwide data source. HPMS provides standardized roadway attributes for all 50 states at no cost, with sufficient coverage for CRASH LENS safety analysis.</w:t>
      </w:r>
    </w:p>
    <w:p>
      <w:pPr>
        <w:spacing w:after="200"/>
      </w:pPr>
      <w:r>
        <w:rPr>
          <w:b/>
          <w:bCs/>
          <w:sz w:val="24"/>
          <w:szCs w:val="24"/>
        </w:rPr>
        <w:t xml:space="preserve">Secondary Sources: </w:t>
      </w:r>
      <w:r>
        <w:rPr>
          <w:sz w:val="24"/>
          <w:szCs w:val="24"/>
        </w:rPr>
        <w:t xml:space="preserve">Supplement HPMS with state DOT ArcGIS data for more current AADT values (HPMS has 1-2 year lag). States with excellent ArcGIS portals include Virginia, Maryland, Florida, Texas, and Pennsylvania.</w:t>
      </w:r>
    </w:p>
    <w:p>
      <w:pPr>
        <w:spacing w:after="200"/>
      </w:pPr>
      <w:r>
        <w:rPr>
          <w:b/>
          <w:bCs/>
          <w:sz w:val="24"/>
          <w:szCs w:val="24"/>
        </w:rPr>
        <w:t xml:space="preserve">Speed Data: </w:t>
      </w:r>
      <w:r>
        <w:rPr>
          <w:sz w:val="24"/>
          <w:szCs w:val="24"/>
        </w:rPr>
        <w:t xml:space="preserve">HPMS includes posted speed limits for NHS and arterials. OpenStreetMap provides free supplement for local roads via Overpass API. For probe-based actual speeds, NPMRDS/RITIS is free for government agencies.</w:t>
      </w:r>
    </w:p>
    <w:p>
      <w:pPr>
        <w:spacing w:after="200"/>
      </w:pPr>
      <w:r>
        <w:rPr>
          <w:b/>
          <w:bCs/>
          <w:sz w:val="24"/>
          <w:szCs w:val="24"/>
        </w:rPr>
        <w:t xml:space="preserve">Commercial Consideration: </w:t>
      </w:r>
      <w:r>
        <w:rPr>
          <w:sz w:val="24"/>
          <w:szCs w:val="24"/>
        </w:rPr>
        <w:t xml:space="preserve">StreetLight Data offers the best combination of AADT coverage (5M+ miles), API access, and validation against ground truth. INRIX provides excellent speed distribution profiles (85th percentile) for safety analysis. Both require subscription pricing.</w:t>
      </w:r>
    </w:p>
    <w:p>
      <w:pPr>
        <w:pStyle w:val="Heading2"/>
      </w:pPr>
      <w:r>
        <w:t xml:space="preserve">Quick Reference - Free vs. Paid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Free Sources</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Commercial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AADT/Traffic Volume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HPMS, State DOT portals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StreetLight, INRIX, Replica, Wejo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Posted Speed Limits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HPMS, State DOT, OpenStreetMap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HERE, TomTom, Google Roads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Observed Speeds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NPMRDS/RITIS (NHS only)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INRIX, StreetLight, Wejo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Roadway Characteristics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HPMS, State DOT LRS/RNS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HERE, TomTom map data</w:t>
            </w:r>
          </w:p>
        </w:tc>
      </w:tr>
    </w:tbl>
    <w:p>
      <w:pPr>
        <w:spacing w:before="400"/>
        <w:jc w:val="center"/>
      </w:pPr>
      <w:r>
        <w:rPr>
          <w:sz w:val="24"/>
          <w:szCs w:val="24"/>
        </w:rPr>
        <w:t xml:space="preserve">---</w:t>
      </w:r>
    </w:p>
    <w:p>
      <w:pPr>
        <w:spacing w:before="200"/>
        <w:jc w:val="center"/>
      </w:pPr>
      <w:r>
        <w:rPr>
          <w:i/>
          <w:iCs/>
          <w:sz w:val="22"/>
          <w:szCs w:val="22"/>
        </w:rPr>
        <w:t xml:space="preserve">Prepared by Henrico County Traffic Engineering Division</w:t>
      </w:r>
    </w:p>
    <w:p>
      <w:pPr>
        <w:jc w:val="center"/>
      </w:pPr>
      <w:r>
        <w:rPr>
          <w:i/>
          <w:iCs/>
          <w:sz w:val="22"/>
          <w:szCs w:val="22"/>
        </w:rPr>
        <w:t xml:space="preserve">For CRASH LENS Platform Development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Henrico County Traffic Engineering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Nationwide Traffic Data Assessment - CRASH LENS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2026-01-24T13:20:55.774Z</dcterms:created>
  <dcterms:modified xsi:type="dcterms:W3CDTF">2026-01-24T13:20:55.775Z</dcterms:modified>
</cp:coreProperties>
</file>

<file path=docProps/custom.xml><?xml version="1.0" encoding="utf-8"?>
<Properties xmlns="http://schemas.openxmlformats.org/officeDocument/2006/custom-properties" xmlns:vt="http://schemas.openxmlformats.org/officeDocument/2006/docPropsVTypes"/>
</file>