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32118" w14:textId="1A5E0B22" w:rsidR="00886343" w:rsidRDefault="00A40CD2">
      <w:bookmarkStart w:id="0" w:name="_GoBack"/>
      <w:bookmarkEnd w:id="0"/>
      <w:r>
        <w:t xml:space="preserve">Eric Young is Professor of Economics at the University of Virginia, where he has taught since 2004.  He also currently holds the </w:t>
      </w:r>
      <w:proofErr w:type="spellStart"/>
      <w:r>
        <w:t>Qiushi</w:t>
      </w:r>
      <w:proofErr w:type="spellEnd"/>
      <w:r>
        <w:t xml:space="preserve"> Term Chair Professorship at Zhejiang University and the position of Senior Research Economist at the Federal Reserve Bank of Cleveland.  Professor Young received his PhD from Carnegie Mellon University in 2001, and his research interests include the macroeconomics of inequality and information, optimal </w:t>
      </w:r>
      <w:r w:rsidR="007C619D">
        <w:t>policy in small open economies</w:t>
      </w:r>
      <w:r>
        <w:t xml:space="preserve">, and consumer </w:t>
      </w:r>
      <w:r w:rsidR="007C619D">
        <w:t>finance (especially bankruptcy)</w:t>
      </w:r>
      <w:r>
        <w:t>. He serves as an Associate Editor for the Journal of Economic Dynamics and Control and Economics Letters and has been a consultant at the Federal Reserve Banks of Cleveland, Dallas, and Kansas City.</w:t>
      </w:r>
    </w:p>
    <w:p w14:paraId="7E60F749" w14:textId="1DD04FF5" w:rsidR="00A40CD2" w:rsidRDefault="00A40CD2">
      <w:r>
        <w:t xml:space="preserve">Recent examples of his work include “Capital Controls and Monetary Policy in Sudden-Stop Economies” with Mick Devereux and Changhua Yu (Journal of Monetary Economics), “Bankruptcy and Delinquency in a Model of Unsecured Debt” with Kartik Athreya, Juan Sanchez, and Xuan Tam (International Economic Review), and “Rational Inattention and Dynamics of Consumption and Wealth in General Equilibrium” with </w:t>
      </w:r>
      <w:proofErr w:type="spellStart"/>
      <w:r>
        <w:t>Yulei</w:t>
      </w:r>
      <w:proofErr w:type="spellEnd"/>
      <w:r>
        <w:t xml:space="preserve"> Luo, Jun </w:t>
      </w:r>
      <w:proofErr w:type="spellStart"/>
      <w:r>
        <w:t>Nie</w:t>
      </w:r>
      <w:proofErr w:type="spellEnd"/>
      <w:r>
        <w:t xml:space="preserve">, and </w:t>
      </w:r>
      <w:proofErr w:type="spellStart"/>
      <w:r>
        <w:t>Gaowang</w:t>
      </w:r>
      <w:proofErr w:type="spellEnd"/>
      <w:r>
        <w:t xml:space="preserve"> Wang (Journal of Economic Theory).</w:t>
      </w:r>
    </w:p>
    <w:sectPr w:rsidR="00A4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D2"/>
    <w:rsid w:val="005125BB"/>
    <w:rsid w:val="007C619D"/>
    <w:rsid w:val="00886343"/>
    <w:rsid w:val="00A4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Eric R (ey2d)</dc:creator>
  <cp:lastModifiedBy>Laurie</cp:lastModifiedBy>
  <cp:revision>2</cp:revision>
  <dcterms:created xsi:type="dcterms:W3CDTF">2019-09-30T18:48:00Z</dcterms:created>
  <dcterms:modified xsi:type="dcterms:W3CDTF">2019-09-30T18:48:00Z</dcterms:modified>
</cp:coreProperties>
</file>