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Using the leaflet approach definitely gives you more flexibility as you can define specific intervals and I could use it for other features on the leaflet map if I needed to. A major trade off of this is that it is more complex and I have to know the specifics of the values from the dataset. To be specific, I created a palette for the BMP cost map and used that for another map if I wanted to compare the maps.</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The interactivity of the LISA map adds a lot more explorability to the map. This is not communicated clearly in the static map as users can zoom into a specific area or pan around. This depends on the purpose of a map however, as the dynamic map adds a lot more explorability to map while the static map can maybe communicate things better by giving users a set extent so they know exactly what they are looking at.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 actually added two things to my map, a scale bar and a pop up for attribute data. The scale bar is important because the map is dynamic so the scale changes depending on zoom and with the elevation raster it's important to know how large of an area is being covered. The pop up is important so that the viewer can know which county they are looking at and the minority population percentage of that specific county.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labs this semester were really challenging but also rewarding. My biggest hurdle at the beginning was relative paths but I learned how they actually work so I think they operate much better for me now. I really enjoy the dynamic mapping with leaflets as it adds a lot of interactivity, which I enjoy. The thing I still don’t like is not really the labs but GitHub, it is really hard to navigate sometimes and the file size limit is annoying. Lab specific the inset mapping in lab 4 was quite a hassle to try and figure out. </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Like I have said leaflet adds much more interactivity for the maps than </w:t>
      </w:r>
      <w:r w:rsidDel="00000000" w:rsidR="00000000" w:rsidRPr="00000000">
        <w:rPr>
          <w:rtl w:val="0"/>
        </w:rPr>
        <w:t xml:space="preserve">tmap</w:t>
      </w:r>
      <w:r w:rsidDel="00000000" w:rsidR="00000000" w:rsidRPr="00000000">
        <w:rPr>
          <w:rtl w:val="0"/>
        </w:rPr>
        <w:t xml:space="preserve">, users can pan and zoom but most importantly you can switch basemaps and layers which can aid in analysis. For instance my third map looks much better now that you can toggle layers. A downside of this tho is </w:t>
      </w:r>
      <w:r w:rsidDel="00000000" w:rsidR="00000000" w:rsidRPr="00000000">
        <w:rPr>
          <w:rtl w:val="0"/>
        </w:rPr>
        <w:t xml:space="preserve">tmap</w:t>
      </w:r>
      <w:r w:rsidDel="00000000" w:rsidR="00000000" w:rsidRPr="00000000">
        <w:rPr>
          <w:rtl w:val="0"/>
        </w:rPr>
        <w:t xml:space="preserve"> gives you more reliable control on what a reader is supposed to see, which may make it better for professional things like a paper. Also </w:t>
      </w:r>
      <w:r w:rsidDel="00000000" w:rsidR="00000000" w:rsidRPr="00000000">
        <w:rPr>
          <w:rtl w:val="0"/>
        </w:rPr>
        <w:t xml:space="preserve">leaflet</w:t>
      </w:r>
      <w:r w:rsidDel="00000000" w:rsidR="00000000" w:rsidRPr="00000000">
        <w:rPr>
          <w:rtl w:val="0"/>
        </w:rPr>
        <w:t xml:space="preserve"> can be more technically demanding because you have to do more set up when it comes to palettes and classes.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 added two things to this map, a scale bar and a pop up. The scale bar gives the user the knowledge of how large an area they're looking at, which is important for environmental things like the elevation raster. The pop up is also important as it gives the user each county's name and minority population percentage which aids in understanding the map.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