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D17" w:rsidRPr="009A568C" w:rsidRDefault="009A568C">
      <w:r w:rsidRPr="009A568C">
        <w:t>PROGRAMA PMDB: UMA PONTE PARA O FUTURO</w:t>
      </w:r>
    </w:p>
    <w:p w:rsidR="009A568C" w:rsidRDefault="009A568C">
      <w:r>
        <w:t>Consenso de curto prazo, decisão da sociedade e do Congresso Nacional</w:t>
      </w:r>
    </w:p>
    <w:p w:rsidR="009A568C" w:rsidRDefault="009A568C">
      <w:r>
        <w:t>Estado é obstáculo</w:t>
      </w:r>
    </w:p>
    <w:p w:rsidR="009A568C" w:rsidRDefault="009A568C">
      <w:r>
        <w:t>Direito e Economia de mercado - regulado pelo Estado</w:t>
      </w:r>
    </w:p>
    <w:p w:rsidR="009A568C" w:rsidRDefault="009A568C">
      <w:r>
        <w:t>Estado nâo é funcional</w:t>
      </w:r>
    </w:p>
    <w:p w:rsidR="009A568C" w:rsidRDefault="009A568C">
      <w:r>
        <w:t>Obstáculo: desequilíbrio fiscal</w:t>
      </w:r>
    </w:p>
    <w:p w:rsidR="009E093F" w:rsidRDefault="009E093F"/>
    <w:p w:rsidR="009A568C" w:rsidRDefault="009A568C">
      <w:r>
        <w:t>Medidas duras:</w:t>
      </w:r>
    </w:p>
    <w:p w:rsidR="009A568C" w:rsidRDefault="009A568C">
      <w:r>
        <w:tab/>
        <w:t>- Emergenciais</w:t>
      </w:r>
    </w:p>
    <w:p w:rsidR="009A568C" w:rsidRDefault="009A568C">
      <w:r>
        <w:tab/>
        <w:t>- Estrutural</w:t>
      </w:r>
    </w:p>
    <w:p w:rsidR="009A568C" w:rsidRDefault="009A568C">
      <w:r>
        <w:t>Mudar leis e normas constitucionais</w:t>
      </w:r>
    </w:p>
    <w:p w:rsidR="009A568C" w:rsidRDefault="009E093F">
      <w:r>
        <w:t>Não e</w:t>
      </w:r>
      <w:r w:rsidR="009A568C">
        <w:t>xiste aumentar impostos</w:t>
      </w:r>
    </w:p>
    <w:p w:rsidR="009E093F" w:rsidRDefault="009E093F">
      <w:r>
        <w:t>Em 1985, impostos representavam 24% do PIB. Em 2013 saltou para para 36% do PIB.</w:t>
      </w:r>
    </w:p>
    <w:p w:rsidR="009E093F" w:rsidRDefault="009E093F">
      <w:r>
        <w:t>Despesas públicas primárias tem crescido sistematicamente acima do crescimento do PIB.</w:t>
      </w:r>
    </w:p>
    <w:p w:rsidR="009E093F" w:rsidRDefault="009E093F">
      <w:r>
        <w:t>Crescimento automático das despesas em nível alto</w:t>
      </w:r>
    </w:p>
    <w:p w:rsidR="009E093F" w:rsidRDefault="009E093F">
      <w:r>
        <w:t>Previdência - &gt; normas constitucionais: falta de espaço para o aumento das receitas e a rigidez insitucional tornam o orçamento público uma fonte permanente de desequilíbrio.</w:t>
      </w:r>
    </w:p>
    <w:p w:rsidR="009E093F" w:rsidRDefault="009E093F"/>
    <w:p w:rsidR="009E093F" w:rsidRDefault="009E093F" w:rsidP="009E093F">
      <w:pPr>
        <w:pStyle w:val="ListParagraph"/>
        <w:numPr>
          <w:ilvl w:val="0"/>
          <w:numId w:val="1"/>
        </w:numPr>
      </w:pPr>
      <w:r>
        <w:t>Reforma da sistemática orçamentária</w:t>
      </w:r>
    </w:p>
    <w:p w:rsidR="009E093F" w:rsidRDefault="00DB47D8" w:rsidP="009E093F">
      <w:r>
        <w:t>- Desvincular discussão anual no congresso</w:t>
      </w:r>
    </w:p>
    <w:p w:rsidR="00DB47D8" w:rsidRDefault="00DB47D8" w:rsidP="009E093F">
      <w:r>
        <w:t>a) Acabar vinculações contitucionais (gastos com saúde e educação)</w:t>
      </w:r>
    </w:p>
    <w:p w:rsidR="00DB47D8" w:rsidRDefault="00DB47D8" w:rsidP="009E093F">
      <w:r>
        <w:t xml:space="preserve"> Orçamento impositivo -&gt; se frustrar receita é um limitador (ajuste anticíclico).</w:t>
      </w:r>
    </w:p>
    <w:p w:rsidR="00DB47D8" w:rsidRDefault="00F46B6F" w:rsidP="009E093F">
      <w:r>
        <w:t>b</w:t>
      </w:r>
      <w:r w:rsidR="00DB47D8">
        <w:t>) Fim das indexações para salários e benefícios</w:t>
      </w:r>
    </w:p>
    <w:p w:rsidR="00DB47D8" w:rsidRDefault="00DB47D8" w:rsidP="009E093F">
      <w:r>
        <w:t>A cada ano o congresso decidirá com o executivo o reajuste a ser concedido</w:t>
      </w:r>
    </w:p>
    <w:p w:rsidR="00DB47D8" w:rsidRDefault="00DB47D8" w:rsidP="009E093F"/>
    <w:p w:rsidR="00DB47D8" w:rsidRDefault="00DB47D8" w:rsidP="009E093F"/>
    <w:p w:rsidR="00DB47D8" w:rsidRDefault="00DB47D8" w:rsidP="009E093F">
      <w:r>
        <w:lastRenderedPageBreak/>
        <w:t>Diagnóstico</w:t>
      </w:r>
    </w:p>
    <w:p w:rsidR="00DB47D8" w:rsidRDefault="00DB47D8" w:rsidP="009E093F">
      <w:r>
        <w:t>- Indexação de gastos agrava o aumento da inflação.</w:t>
      </w:r>
    </w:p>
    <w:p w:rsidR="00DB47D8" w:rsidRDefault="00DB47D8" w:rsidP="009E093F">
      <w:r>
        <w:t>- Indexação pelo mínimo -&gt; Benefícios sociais -&gt; Distorção se torna mais grave.</w:t>
      </w:r>
    </w:p>
    <w:p w:rsidR="00DB47D8" w:rsidRDefault="00DB47D8" w:rsidP="009E093F"/>
    <w:p w:rsidR="00F46B6F" w:rsidRDefault="00F46B6F" w:rsidP="009E093F">
      <w:r>
        <w:t xml:space="preserve">c) Oraçmento base zero -&gt; avaliados por comite independente que sugere continuação ou fim do programa, de acordo com custos e benefícios. </w:t>
      </w:r>
    </w:p>
    <w:p w:rsidR="00F46B6F" w:rsidRDefault="00F46B6F" w:rsidP="009E093F">
      <w:r>
        <w:t>Autonomia do processo orçamentário não significa deixar livre o caminho para intemperança fiscal</w:t>
      </w:r>
    </w:p>
    <w:p w:rsidR="00F46B6F" w:rsidRDefault="00F46B6F" w:rsidP="009E093F"/>
    <w:p w:rsidR="00F46B6F" w:rsidRDefault="00F46B6F" w:rsidP="009E093F">
      <w:r>
        <w:t>Princípio Constitucional -&gt; Equilíbrio de longo prazo seja um princípio constitucional da administração pública</w:t>
      </w:r>
    </w:p>
    <w:p w:rsidR="00F46B6F" w:rsidRDefault="00F46B6F" w:rsidP="009E093F">
      <w:r>
        <w:t xml:space="preserve">Lei Complementar </w:t>
      </w:r>
      <w:r w:rsidR="006B66CD">
        <w:t xml:space="preserve"> de reponsabilidade orçamentária em termos que tornem possível à adaptação a circunstâncias exepcionais.</w:t>
      </w:r>
    </w:p>
    <w:p w:rsidR="006B66CD" w:rsidRDefault="006B66CD" w:rsidP="009E093F"/>
    <w:p w:rsidR="006B66CD" w:rsidRDefault="006B66CD" w:rsidP="009E093F">
      <w:r>
        <w:t>Instituição: Autoridade Orçamentária</w:t>
      </w:r>
    </w:p>
    <w:p w:rsidR="006B66CD" w:rsidRDefault="006B66CD" w:rsidP="006B66CD">
      <w:pPr>
        <w:pStyle w:val="ListParagraph"/>
        <w:numPr>
          <w:ilvl w:val="0"/>
          <w:numId w:val="2"/>
        </w:numPr>
      </w:pPr>
      <w:r>
        <w:t>Avaliar progrmas públicos</w:t>
      </w:r>
    </w:p>
    <w:p w:rsidR="006B66CD" w:rsidRDefault="006B66CD" w:rsidP="006B66CD">
      <w:pPr>
        <w:pStyle w:val="ListParagraph"/>
        <w:numPr>
          <w:ilvl w:val="0"/>
          <w:numId w:val="2"/>
        </w:numPr>
      </w:pPr>
      <w:r>
        <w:t>Acompanhar e analisar as variáveis que afetam receita e despesa</w:t>
      </w:r>
    </w:p>
    <w:p w:rsidR="006B66CD" w:rsidRDefault="006B66CD" w:rsidP="006B66CD">
      <w:pPr>
        <w:pStyle w:val="ListParagraph"/>
        <w:numPr>
          <w:ilvl w:val="0"/>
          <w:numId w:val="2"/>
        </w:numPr>
      </w:pPr>
      <w:r>
        <w:t>Acompanhar a ordem constitucional – equilíbrio fiscal.</w:t>
      </w:r>
    </w:p>
    <w:p w:rsidR="006B66CD" w:rsidRDefault="006B66CD" w:rsidP="006B66CD"/>
    <w:p w:rsidR="006B66CD" w:rsidRDefault="006B66CD" w:rsidP="006B66CD">
      <w:r>
        <w:t>Previdência</w:t>
      </w:r>
    </w:p>
    <w:p w:rsidR="006B66CD" w:rsidRDefault="006B66CD" w:rsidP="006B66CD">
      <w:r>
        <w:t>Problema: demografia</w:t>
      </w:r>
    </w:p>
    <w:p w:rsidR="006B66CD" w:rsidRDefault="006B66CD" w:rsidP="006B66CD">
      <w:r>
        <w:t>Solução: aumento da idade mínima. Não é uma escolha. Idade e tamanho do imposto.</w:t>
      </w:r>
    </w:p>
    <w:p w:rsidR="006B66CD" w:rsidRDefault="006B66CD" w:rsidP="006B66CD">
      <w:r>
        <w:t>Não há idade mínima -&gt; Fator Previdenciário era limitador do estrago.</w:t>
      </w:r>
    </w:p>
    <w:p w:rsidR="006B66CD" w:rsidRDefault="006B66CD" w:rsidP="006B66CD">
      <w:pPr>
        <w:pStyle w:val="ListParagraph"/>
        <w:numPr>
          <w:ilvl w:val="0"/>
          <w:numId w:val="3"/>
        </w:numPr>
      </w:pPr>
      <w:r>
        <w:t>Idade Mínima &gt;= 65 Homem, 60 Mulher.</w:t>
      </w:r>
    </w:p>
    <w:p w:rsidR="006B66CD" w:rsidRDefault="006B66CD" w:rsidP="006B66CD">
      <w:pPr>
        <w:pStyle w:val="ListParagraph"/>
        <w:numPr>
          <w:ilvl w:val="0"/>
          <w:numId w:val="3"/>
        </w:numPr>
      </w:pPr>
      <w:r>
        <w:t>Acaba indexação de qualquer benefício ao mínimo.</w:t>
      </w:r>
    </w:p>
    <w:p w:rsidR="006B66CD" w:rsidRDefault="006B66CD" w:rsidP="006B66CD"/>
    <w:p w:rsidR="006B66CD" w:rsidRDefault="006B66CD" w:rsidP="006B66CD">
      <w:r>
        <w:t>Política de Equilíbrio Fiscal</w:t>
      </w:r>
    </w:p>
    <w:p w:rsidR="006B66CD" w:rsidRDefault="006B66CD" w:rsidP="006B66CD">
      <w:r>
        <w:t>- Objetivo: interromper o crescimento da dívida bruta e depois queda.</w:t>
      </w:r>
    </w:p>
    <w:p w:rsidR="006B66CD" w:rsidRDefault="006B66CD" w:rsidP="006B66CD">
      <w:r>
        <w:t>- “ Qualquer voluntarismo na questão de juros é o caminho certo para o desastre”</w:t>
      </w:r>
    </w:p>
    <w:p w:rsidR="006B66CD" w:rsidRDefault="006B66CD" w:rsidP="006B66CD">
      <w:r>
        <w:lastRenderedPageBreak/>
        <w:t>3) Melhorar gestão</w:t>
      </w:r>
      <w:r w:rsidR="00236B8B">
        <w:t xml:space="preserve"> da dívida pública e sem Swap</w:t>
      </w:r>
      <w:bookmarkStart w:id="0" w:name="_GoBack"/>
      <w:bookmarkEnd w:id="0"/>
    </w:p>
    <w:p w:rsidR="00236B8B" w:rsidRDefault="00236B8B" w:rsidP="006B66CD"/>
    <w:p w:rsidR="006B66CD" w:rsidRDefault="006B66CD" w:rsidP="006B66CD"/>
    <w:p w:rsidR="006B66CD" w:rsidRDefault="006B66CD" w:rsidP="006B66CD"/>
    <w:p w:rsidR="009E093F" w:rsidRDefault="009E093F"/>
    <w:p w:rsidR="009E093F" w:rsidRDefault="009E093F"/>
    <w:p w:rsidR="009A568C" w:rsidRPr="009A568C" w:rsidRDefault="009A568C"/>
    <w:p w:rsidR="009A568C" w:rsidRPr="009A568C" w:rsidRDefault="009A568C"/>
    <w:sectPr w:rsidR="009A568C" w:rsidRPr="009A5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173BC"/>
    <w:multiLevelType w:val="hybridMultilevel"/>
    <w:tmpl w:val="30D23D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754A76"/>
    <w:multiLevelType w:val="hybridMultilevel"/>
    <w:tmpl w:val="E9282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8714D2"/>
    <w:multiLevelType w:val="hybridMultilevel"/>
    <w:tmpl w:val="EE6AD6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68C"/>
    <w:rsid w:val="00236B8B"/>
    <w:rsid w:val="006B66CD"/>
    <w:rsid w:val="00873D17"/>
    <w:rsid w:val="009A568C"/>
    <w:rsid w:val="009E093F"/>
    <w:rsid w:val="00DB47D8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9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Maua Investimentos</Company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Arruda</dc:creator>
  <cp:lastModifiedBy>Rodrigo Arruda</cp:lastModifiedBy>
  <cp:revision>1</cp:revision>
  <dcterms:created xsi:type="dcterms:W3CDTF">2016-04-06T20:46:00Z</dcterms:created>
  <dcterms:modified xsi:type="dcterms:W3CDTF">2016-04-06T21:39:00Z</dcterms:modified>
</cp:coreProperties>
</file>