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859F4" w14:textId="77777777" w:rsidR="000D6508" w:rsidRDefault="000D6508" w:rsidP="000D650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7DFDAE6" w14:textId="404EA037" w:rsidR="000D6508" w:rsidRDefault="000D6508" w:rsidP="000D650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>
        <w:rPr>
          <w:rFonts w:ascii="Arial" w:eastAsia="Times New Roman" w:hAnsi="Arial" w:cs="Arial"/>
          <w:color w:val="222222"/>
          <w:sz w:val="19"/>
          <w:szCs w:val="19"/>
        </w:rPr>
        <w:t xml:space="preserve">From the results of the analysis, </w:t>
      </w:r>
      <w:r w:rsidR="00D7139E">
        <w:rPr>
          <w:rFonts w:ascii="Arial" w:eastAsia="Times New Roman" w:hAnsi="Arial" w:cs="Arial"/>
          <w:color w:val="222222"/>
          <w:sz w:val="19"/>
          <w:szCs w:val="19"/>
        </w:rPr>
        <w:t>it appears that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refugees do settle in the wrong places. </w:t>
      </w:r>
    </w:p>
    <w:p w14:paraId="61DDB405" w14:textId="64652B6A" w:rsidR="000D6508" w:rsidRDefault="002B45E8" w:rsidP="000D65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This is due to government’s ruling how to allocate</w:t>
      </w:r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refugees in Germany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says Lukas </w:t>
      </w:r>
      <w:proofErr w:type="spellStart"/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Weiden</w:t>
      </w:r>
      <w:proofErr w:type="spellEnd"/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, who works at research institute</w:t>
      </w:r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0D6508">
        <w:rPr>
          <w:rFonts w:ascii="Helvetica" w:eastAsia="Times New Roman" w:hAnsi="Helvetica" w:cs="Times New Roman"/>
          <w:color w:val="777777"/>
          <w:sz w:val="18"/>
          <w:szCs w:val="18"/>
          <w:shd w:val="clear" w:color="auto" w:fill="FFFFFF"/>
        </w:rPr>
        <w:t>Empirica</w:t>
      </w:r>
      <w:proofErr w:type="spellEnd"/>
      <w:r w:rsidR="000D6508">
        <w:rPr>
          <w:rFonts w:ascii="Helvetica" w:eastAsia="Times New Roman" w:hAnsi="Helvetica" w:cs="Times New Roman"/>
          <w:color w:val="777777"/>
          <w:sz w:val="18"/>
          <w:szCs w:val="18"/>
          <w:shd w:val="clear" w:color="auto" w:fill="FFFFFF"/>
        </w:rPr>
        <w:t xml:space="preserve">: 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On a first level the refugees are allocated to the </w:t>
      </w:r>
      <w:proofErr w:type="spellStart"/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Länder</w:t>
      </w:r>
      <w:proofErr w:type="spellEnd"/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based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 the </w:t>
      </w:r>
      <w:proofErr w:type="spellStart"/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Königsteiner</w:t>
      </w:r>
      <w:proofErr w:type="spellEnd"/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Schlüssel</w:t>
      </w:r>
      <w:proofErr w:type="spellEnd"/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- 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which is based on po</w:t>
      </w:r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pulation and tax revenue shares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On a second level the </w:t>
      </w:r>
      <w:proofErr w:type="spellStart"/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Lä</w:t>
      </w:r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nder</w:t>
      </w:r>
      <w:proofErr w:type="spellEnd"/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have their own mechanisms - 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mainly based on population sha</w:t>
      </w:r>
      <w:r w:rsid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res -</w:t>
      </w:r>
      <w:r w:rsidR="000D6508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to allocate them to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the counties and municipalities, says </w:t>
      </w:r>
      <w:proofErr w:type="spellStart"/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Weiden</w:t>
      </w:r>
      <w:proofErr w:type="spellEnd"/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</w:p>
    <w:p w14:paraId="440CE846" w14:textId="77777777" w:rsidR="00D7139E" w:rsidRDefault="00D7139E" w:rsidP="000D65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746DC887" w14:textId="62F25153" w:rsidR="00D7139E" w:rsidRDefault="000D6508" w:rsidP="000D65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Another reason </w:t>
      </w:r>
      <w:r w:rsidR="00D7139E">
        <w:rPr>
          <w:rFonts w:ascii="Arial" w:eastAsia="Times New Roman" w:hAnsi="Arial" w:cs="Arial"/>
          <w:color w:val="222222"/>
          <w:sz w:val="19"/>
          <w:szCs w:val="19"/>
        </w:rPr>
        <w:t xml:space="preserve">why </w:t>
      </w:r>
      <w:r w:rsidRPr="000D650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migrants 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>seem to</w:t>
      </w:r>
      <w:r w:rsidRPr="000D6508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 congregating in the wrong places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 may be due to the fact that</w:t>
      </w:r>
      <w:r w:rsidR="00D7139E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r</w:t>
      </w:r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efugees behave like domestic migrants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explains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Weiden</w:t>
      </w:r>
      <w:proofErr w:type="spellEnd"/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“Refugees don't know these</w:t>
      </w:r>
      <w:r w:rsidR="002B45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more livable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areas and</w:t>
      </w:r>
      <w:r w:rsidR="00D7139E" w:rsidRP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never heard of them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 Also for refugees to have family and</w:t>
      </w:r>
      <w:r w:rsidR="002B45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the chance to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meet </w:t>
      </w:r>
      <w:r w:rsidR="00D7139E" w:rsidRP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acquaintances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 rural parts or small cities and towns is </w:t>
      </w:r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lower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.” The</w:t>
      </w:r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current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aim for the government is that </w:t>
      </w:r>
      <w:r w:rsidR="00D7139E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refugees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are</w:t>
      </w:r>
      <w:r w:rsidR="00D7139E"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more or less equally distributed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across the nation.</w:t>
      </w:r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The result is that </w:t>
      </w:r>
      <w:proofErr w:type="gramStart"/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efugees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move to the same cities, which are already expensive and </w:t>
      </w:r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where housing is </w:t>
      </w:r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short in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supply, while taking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little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advantage of housing</w:t>
      </w:r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D7139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 the rural areas</w:t>
      </w:r>
      <w:r w:rsidRPr="000D650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In short, </w:t>
      </w:r>
      <w:proofErr w:type="spellStart"/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Weiden</w:t>
      </w:r>
      <w:proofErr w:type="spellEnd"/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says that </w:t>
      </w:r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refugee</w:t>
      </w:r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</w:t>
      </w:r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do not have the incentive, nor the interest to move to places where the data seems to </w:t>
      </w:r>
      <w:proofErr w:type="gramStart"/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suggests</w:t>
      </w:r>
      <w:proofErr w:type="gramEnd"/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it</w:t>
      </w:r>
      <w:r w:rsidR="0040275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</w:t>
      </w:r>
      <w:r w:rsidR="00E644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s best. </w:t>
      </w:r>
    </w:p>
    <w:p w14:paraId="67A5EEC4" w14:textId="77777777" w:rsidR="00E6448E" w:rsidRDefault="00E6448E" w:rsidP="000D65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2085A6A3" w14:textId="005C74B6" w:rsidR="00E6448E" w:rsidRPr="003E2EB6" w:rsidRDefault="00F14EE1" w:rsidP="00E6448E">
      <w:pPr>
        <w:rPr>
          <w:rFonts w:ascii="Times" w:eastAsia="Times New Roman" w:hAnsi="Times" w:cs="Times New Roman"/>
          <w:sz w:val="20"/>
          <w:szCs w:val="20"/>
        </w:rPr>
      </w:pP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To the question </w:t>
      </w:r>
      <w:r w:rsidRPr="003E2EB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why the German government is not actively encouraging refugees to find better places, </w:t>
      </w:r>
      <w:proofErr w:type="spellStart"/>
      <w:r w:rsidRPr="003E2EB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>Weiden</w:t>
      </w:r>
      <w:proofErr w:type="spellEnd"/>
      <w:r w:rsidRPr="003E2EB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</w:rPr>
        <w:t xml:space="preserve"> has no answer.</w:t>
      </w:r>
      <w:r w:rsidRPr="003E2EB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Last week</w:t>
      </w: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however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his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3E2EB6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research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institute </w:t>
      </w: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published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 new </w:t>
      </w:r>
      <w:hyperlink r:id="rId5" w:history="1">
        <w:r w:rsidR="00E6448E" w:rsidRPr="003E2EB6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study</w:t>
        </w:r>
      </w:hyperlink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on behalf of the </w:t>
      </w: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Germany’s 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central property </w:t>
      </w:r>
      <w:r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committee 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(</w:t>
      </w:r>
      <w:hyperlink r:id="rId6" w:history="1">
        <w:r w:rsidR="00E6448E" w:rsidRPr="003E2EB6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ZIA</w:t>
        </w:r>
      </w:hyperlink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) </w:t>
      </w:r>
      <w:r w:rsidR="003E2EB6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actively 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suggesting</w:t>
      </w:r>
      <w:r w:rsidR="00CA2BA2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a new ratio of allocating refugees</w:t>
      </w:r>
      <w:r w:rsidR="00E6448E" w:rsidRPr="003E2EB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in Germany which takes available resources like jobs and empty house into account. </w:t>
      </w:r>
    </w:p>
    <w:bookmarkEnd w:id="0"/>
    <w:p w14:paraId="10D39B85" w14:textId="77777777" w:rsidR="00D7139E" w:rsidRDefault="00D7139E" w:rsidP="000D6508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32DE082B" w14:textId="132B0003" w:rsidR="00ED0D2A" w:rsidRPr="00D7139E" w:rsidRDefault="00ED0D2A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sectPr w:rsidR="00ED0D2A" w:rsidRPr="00D7139E" w:rsidSect="00ED0D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508"/>
    <w:rsid w:val="000D6508"/>
    <w:rsid w:val="002B45E8"/>
    <w:rsid w:val="003E2EB6"/>
    <w:rsid w:val="00402759"/>
    <w:rsid w:val="008620EE"/>
    <w:rsid w:val="00CA2BA2"/>
    <w:rsid w:val="00D7139E"/>
    <w:rsid w:val="00DC3289"/>
    <w:rsid w:val="00E6448E"/>
    <w:rsid w:val="00ED0D2A"/>
    <w:rsid w:val="00F1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26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6508"/>
  </w:style>
  <w:style w:type="character" w:styleId="Hyperlink">
    <w:name w:val="Hyperlink"/>
    <w:basedOn w:val="DefaultParagraphFont"/>
    <w:uiPriority w:val="99"/>
    <w:unhideWhenUsed/>
    <w:rsid w:val="00E644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6508"/>
  </w:style>
  <w:style w:type="character" w:styleId="Hyperlink">
    <w:name w:val="Hyperlink"/>
    <w:basedOn w:val="DefaultParagraphFont"/>
    <w:uiPriority w:val="99"/>
    <w:unhideWhenUsed/>
    <w:rsid w:val="00E64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zia-deutschland.de/presse/pressemitteilungen/aktuelle-fluechtlingsverteilung-ueberfordert-wohnungsmaerkte-der-deutschen-grossstaedte/" TargetMode="External"/><Relationship Id="rId6" Type="http://schemas.openxmlformats.org/officeDocument/2006/relationships/hyperlink" Target="http://www.zia-deutschland.d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1629</Characters>
  <Application>Microsoft Macintosh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Heubl</dc:creator>
  <cp:keywords/>
  <dc:description/>
  <cp:lastModifiedBy>Benedikt Heubl</cp:lastModifiedBy>
  <cp:revision>8</cp:revision>
  <dcterms:created xsi:type="dcterms:W3CDTF">2016-04-12T12:03:00Z</dcterms:created>
  <dcterms:modified xsi:type="dcterms:W3CDTF">2016-04-14T09:06:00Z</dcterms:modified>
</cp:coreProperties>
</file>