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9782916"/>
        <w:docPartObj>
          <w:docPartGallery w:val="Cover Pages"/>
          <w:docPartUnique/>
        </w:docPartObj>
      </w:sdtPr>
      <w:sdtEndPr/>
      <w:sdtContent>
        <w:p w:rsidR="0004185C" w:rsidRDefault="0004185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98"/>
          </w:tblGrid>
          <w:tr w:rsidR="0004185C">
            <w:sdt>
              <w:sdtPr>
                <w:rPr>
                  <w:color w:val="2E74B5" w:themeColor="accent1" w:themeShade="BF"/>
                  <w:sz w:val="24"/>
                  <w:szCs w:val="24"/>
                </w:rPr>
                <w:alias w:val="Firma"/>
                <w:id w:val="13406915"/>
                <w:placeholder>
                  <w:docPart w:val="133D2839A2534DC695A203627464275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Mobile Applikationen</w:t>
                    </w:r>
                  </w:p>
                </w:tc>
              </w:sdtContent>
            </w:sdt>
          </w:tr>
          <w:tr w:rsidR="0004185C">
            <w:tc>
              <w:tcPr>
                <w:tcW w:w="7672" w:type="dxa"/>
              </w:tcPr>
              <w:sdt>
                <w:sdtPr>
                  <w:rPr>
                    <w:rFonts w:asciiTheme="majorHAnsi" w:eastAsiaTheme="majorEastAsia" w:hAnsiTheme="majorHAnsi" w:cstheme="majorBidi"/>
                    <w:color w:val="5B9BD5" w:themeColor="accent1"/>
                    <w:sz w:val="88"/>
                    <w:szCs w:val="88"/>
                  </w:rPr>
                  <w:alias w:val="Titel"/>
                  <w:id w:val="13406919"/>
                  <w:placeholder>
                    <w:docPart w:val="C288F4A3A630448B8BF8292A7C46FA93"/>
                  </w:placeholder>
                  <w:dataBinding w:prefixMappings="xmlns:ns0='http://schemas.openxmlformats.org/package/2006/metadata/core-properties' xmlns:ns1='http://purl.org/dc/elements/1.1/'" w:xpath="/ns0:coreProperties[1]/ns1:title[1]" w:storeItemID="{6C3C8BC8-F283-45AE-878A-BAB7291924A1}"/>
                  <w:text/>
                </w:sdtPr>
                <w:sdtEndPr/>
                <w:sdtContent>
                  <w:p w:rsidR="0004185C" w:rsidRDefault="0004185C" w:rsidP="0004185C">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Dokumentation</w:t>
                    </w:r>
                  </w:p>
                </w:sdtContent>
              </w:sdt>
            </w:tc>
          </w:tr>
          <w:tr w:rsidR="0004185C">
            <w:sdt>
              <w:sdtPr>
                <w:rPr>
                  <w:color w:val="2E74B5" w:themeColor="accent1" w:themeShade="BF"/>
                  <w:sz w:val="24"/>
                  <w:szCs w:val="24"/>
                </w:rPr>
                <w:alias w:val="Untertitel"/>
                <w:id w:val="13406923"/>
                <w:placeholder>
                  <w:docPart w:val="CB183C759DDE48818F083C46585A6AE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4185C" w:rsidRDefault="0004185C" w:rsidP="0004185C">
                    <w:pPr>
                      <w:pStyle w:val="KeinLeerraum"/>
                      <w:rPr>
                        <w:color w:val="2E74B5" w:themeColor="accent1" w:themeShade="BF"/>
                        <w:sz w:val="24"/>
                      </w:rPr>
                    </w:pPr>
                    <w:r>
                      <w:rPr>
                        <w:color w:val="2E74B5" w:themeColor="accent1" w:themeShade="BF"/>
                        <w:sz w:val="24"/>
                        <w:szCs w:val="24"/>
                      </w:rPr>
                      <w:t>Bluetooth Chat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5"/>
          </w:tblGrid>
          <w:tr w:rsidR="0004185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6621C49444E049B887C548E06AE31B09"/>
                  </w:placeholder>
                  <w:dataBinding w:prefixMappings="xmlns:ns0='http://schemas.openxmlformats.org/package/2006/metadata/core-properties' xmlns:ns1='http://purl.org/dc/elements/1.1/'" w:xpath="/ns0:coreProperties[1]/ns1:creator[1]" w:storeItemID="{6C3C8BC8-F283-45AE-878A-BAB7291924A1}"/>
                  <w:text/>
                </w:sdtPr>
                <w:sdtEndPr/>
                <w:sdtContent>
                  <w:p w:rsidR="0004185C" w:rsidRDefault="0004185C">
                    <w:pPr>
                      <w:pStyle w:val="KeinLeerraum"/>
                      <w:rPr>
                        <w:color w:val="5B9BD5" w:themeColor="accent1"/>
                        <w:sz w:val="28"/>
                        <w:szCs w:val="28"/>
                      </w:rPr>
                    </w:pPr>
                    <w:r>
                      <w:rPr>
                        <w:color w:val="5B9BD5" w:themeColor="accent1"/>
                        <w:sz w:val="28"/>
                        <w:szCs w:val="28"/>
                      </w:rPr>
                      <w:t xml:space="preserve">Niklas </w:t>
                    </w:r>
                    <w:proofErr w:type="spellStart"/>
                    <w:proofErr w:type="gramStart"/>
                    <w:r>
                      <w:rPr>
                        <w:color w:val="5B9BD5" w:themeColor="accent1"/>
                        <w:sz w:val="28"/>
                        <w:szCs w:val="28"/>
                      </w:rPr>
                      <w:t>Röhling</w:t>
                    </w:r>
                    <w:proofErr w:type="spellEnd"/>
                    <w:r>
                      <w:rPr>
                        <w:color w:val="5B9BD5" w:themeColor="accent1"/>
                        <w:sz w:val="28"/>
                        <w:szCs w:val="28"/>
                      </w:rPr>
                      <w:t xml:space="preserve">, </w:t>
                    </w:r>
                    <w:r w:rsidRPr="00AF782D">
                      <w:rPr>
                        <w:color w:val="5B9BD5" w:themeColor="accent1"/>
                        <w:sz w:val="28"/>
                        <w:szCs w:val="28"/>
                      </w:rPr>
                      <w:t xml:space="preserve"> Niklas</w:t>
                    </w:r>
                    <w:proofErr w:type="gramEnd"/>
                    <w:r w:rsidRPr="00AF782D">
                      <w:rPr>
                        <w:color w:val="5B9BD5" w:themeColor="accent1"/>
                        <w:sz w:val="28"/>
                        <w:szCs w:val="28"/>
                      </w:rPr>
                      <w:t xml:space="preserve"> Timme, </w:t>
                    </w:r>
                    <w:r>
                      <w:rPr>
                        <w:color w:val="5B9BD5" w:themeColor="accent1"/>
                        <w:sz w:val="28"/>
                        <w:szCs w:val="28"/>
                      </w:rPr>
                      <w:t>Nils Dralle</w:t>
                    </w:r>
                  </w:p>
                </w:sdtContent>
              </w:sdt>
              <w:sdt>
                <w:sdtPr>
                  <w:rPr>
                    <w:color w:val="5B9BD5" w:themeColor="accent1"/>
                    <w:sz w:val="28"/>
                    <w:szCs w:val="28"/>
                  </w:rPr>
                  <w:alias w:val="Datum"/>
                  <w:tag w:val="Datum"/>
                  <w:id w:val="13406932"/>
                  <w:placeholder>
                    <w:docPart w:val="7A5508A9045D4270AB91BECB4D1E13FC"/>
                  </w:placeholder>
                  <w:dataBinding w:prefixMappings="xmlns:ns0='http://schemas.microsoft.com/office/2006/coverPageProps'" w:xpath="/ns0:CoverPageProperties[1]/ns0:PublishDate[1]" w:storeItemID="{55AF091B-3C7A-41E3-B477-F2FDAA23CFDA}"/>
                  <w:date w:fullDate="2016-06-27T00:00:00Z">
                    <w:dateFormat w:val="d.M.yyyy"/>
                    <w:lid w:val="de-DE"/>
                    <w:storeMappedDataAs w:val="dateTime"/>
                    <w:calendar w:val="gregorian"/>
                  </w:date>
                </w:sdtPr>
                <w:sdtEndPr/>
                <w:sdtContent>
                  <w:p w:rsidR="0004185C" w:rsidRDefault="0004185C">
                    <w:pPr>
                      <w:pStyle w:val="KeinLeerraum"/>
                      <w:rPr>
                        <w:color w:val="5B9BD5" w:themeColor="accent1"/>
                        <w:sz w:val="28"/>
                        <w:szCs w:val="28"/>
                      </w:rPr>
                    </w:pPr>
                    <w:r>
                      <w:rPr>
                        <w:color w:val="5B9BD5" w:themeColor="accent1"/>
                        <w:sz w:val="28"/>
                        <w:szCs w:val="28"/>
                      </w:rPr>
                      <w:t>27.6.2016</w:t>
                    </w:r>
                  </w:p>
                </w:sdtContent>
              </w:sdt>
              <w:p w:rsidR="0004185C" w:rsidRDefault="0004185C">
                <w:pPr>
                  <w:pStyle w:val="KeinLeerraum"/>
                  <w:rPr>
                    <w:color w:val="5B9BD5" w:themeColor="accent1"/>
                  </w:rPr>
                </w:pPr>
              </w:p>
            </w:tc>
          </w:tr>
        </w:tbl>
        <w:p w:rsidR="0004185C" w:rsidRDefault="0004185C">
          <w:r>
            <w:br w:type="page"/>
          </w:r>
        </w:p>
      </w:sdtContent>
    </w:sdt>
    <w:sdt>
      <w:sdtPr>
        <w:rPr>
          <w:rFonts w:ascii="Liberation Serif" w:eastAsia="Source Han Sans CN Regular" w:hAnsi="Liberation Serif" w:cs="Lohit Devanagari"/>
          <w:color w:val="auto"/>
          <w:kern w:val="3"/>
          <w:sz w:val="24"/>
          <w:szCs w:val="24"/>
          <w:lang w:eastAsia="zh-CN" w:bidi="hi-IN"/>
        </w:rPr>
        <w:id w:val="402878629"/>
        <w:docPartObj>
          <w:docPartGallery w:val="Table of Contents"/>
          <w:docPartUnique/>
        </w:docPartObj>
      </w:sdtPr>
      <w:sdtEndPr>
        <w:rPr>
          <w:b/>
          <w:bCs/>
        </w:rPr>
      </w:sdtEndPr>
      <w:sdtContent>
        <w:p w:rsidR="0004185C" w:rsidRDefault="0004185C">
          <w:pPr>
            <w:pStyle w:val="Inhaltsverzeichnisberschrift"/>
          </w:pPr>
          <w:r>
            <w:t>Inhalt</w:t>
          </w:r>
        </w:p>
        <w:p w:rsidR="008924F6" w:rsidRDefault="0004185C">
          <w:pPr>
            <w:pStyle w:val="Verzeichnis1"/>
            <w:tabs>
              <w:tab w:val="right" w:leader="dot" w:pos="9628"/>
            </w:tabs>
            <w:rPr>
              <w:rFonts w:asciiTheme="minorHAnsi" w:eastAsiaTheme="minorEastAsia" w:hAnsiTheme="minorHAnsi" w:cstheme="minorBidi"/>
              <w:noProof/>
              <w:kern w:val="0"/>
              <w:sz w:val="22"/>
              <w:szCs w:val="22"/>
              <w:lang w:eastAsia="de-DE" w:bidi="ar-SA"/>
            </w:rPr>
          </w:pPr>
          <w:r>
            <w:fldChar w:fldCharType="begin"/>
          </w:r>
          <w:r>
            <w:instrText xml:space="preserve"> TOC \o "1-3" \h \z \u </w:instrText>
          </w:r>
          <w:r>
            <w:fldChar w:fldCharType="separate"/>
          </w:r>
          <w:hyperlink w:anchor="_Toc454872140" w:history="1">
            <w:r w:rsidR="008924F6" w:rsidRPr="00B6617B">
              <w:rPr>
                <w:rStyle w:val="Hyperlink"/>
                <w:noProof/>
              </w:rPr>
              <w:t>Bluetooth</w:t>
            </w:r>
            <w:r w:rsidR="008924F6">
              <w:rPr>
                <w:noProof/>
                <w:webHidden/>
              </w:rPr>
              <w:tab/>
            </w:r>
            <w:r w:rsidR="008924F6">
              <w:rPr>
                <w:noProof/>
                <w:webHidden/>
              </w:rPr>
              <w:fldChar w:fldCharType="begin"/>
            </w:r>
            <w:r w:rsidR="008924F6">
              <w:rPr>
                <w:noProof/>
                <w:webHidden/>
              </w:rPr>
              <w:instrText xml:space="preserve"> PAGEREF _Toc454872140 \h </w:instrText>
            </w:r>
            <w:r w:rsidR="008924F6">
              <w:rPr>
                <w:noProof/>
                <w:webHidden/>
              </w:rPr>
            </w:r>
            <w:r w:rsidR="008924F6">
              <w:rPr>
                <w:noProof/>
                <w:webHidden/>
              </w:rPr>
              <w:fldChar w:fldCharType="separate"/>
            </w:r>
            <w:r w:rsidR="008924F6">
              <w:rPr>
                <w:noProof/>
                <w:webHidden/>
              </w:rPr>
              <w:t>2</w:t>
            </w:r>
            <w:r w:rsidR="008924F6">
              <w:rPr>
                <w:noProof/>
                <w:webHidden/>
              </w:rPr>
              <w:fldChar w:fldCharType="end"/>
            </w:r>
          </w:hyperlink>
        </w:p>
        <w:p w:rsidR="008924F6" w:rsidRDefault="008924F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872141" w:history="1">
            <w:r w:rsidRPr="00B6617B">
              <w:rPr>
                <w:rStyle w:val="Hyperlink"/>
                <w:noProof/>
              </w:rPr>
              <w:t>GUI</w:t>
            </w:r>
            <w:r>
              <w:rPr>
                <w:noProof/>
                <w:webHidden/>
              </w:rPr>
              <w:tab/>
            </w:r>
            <w:r>
              <w:rPr>
                <w:noProof/>
                <w:webHidden/>
              </w:rPr>
              <w:fldChar w:fldCharType="begin"/>
            </w:r>
            <w:r>
              <w:rPr>
                <w:noProof/>
                <w:webHidden/>
              </w:rPr>
              <w:instrText xml:space="preserve"> PAGEREF _Toc454872141 \h </w:instrText>
            </w:r>
            <w:r>
              <w:rPr>
                <w:noProof/>
                <w:webHidden/>
              </w:rPr>
            </w:r>
            <w:r>
              <w:rPr>
                <w:noProof/>
                <w:webHidden/>
              </w:rPr>
              <w:fldChar w:fldCharType="separate"/>
            </w:r>
            <w:r>
              <w:rPr>
                <w:noProof/>
                <w:webHidden/>
              </w:rPr>
              <w:t>2</w:t>
            </w:r>
            <w:r>
              <w:rPr>
                <w:noProof/>
                <w:webHidden/>
              </w:rPr>
              <w:fldChar w:fldCharType="end"/>
            </w:r>
          </w:hyperlink>
        </w:p>
        <w:p w:rsidR="008924F6" w:rsidRDefault="008924F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872142" w:history="1">
            <w:r w:rsidRPr="00B6617B">
              <w:rPr>
                <w:rStyle w:val="Hyperlink"/>
                <w:noProof/>
              </w:rPr>
              <w:t>Material Design</w:t>
            </w:r>
            <w:r>
              <w:rPr>
                <w:noProof/>
                <w:webHidden/>
              </w:rPr>
              <w:tab/>
            </w:r>
            <w:r>
              <w:rPr>
                <w:noProof/>
                <w:webHidden/>
              </w:rPr>
              <w:fldChar w:fldCharType="begin"/>
            </w:r>
            <w:r>
              <w:rPr>
                <w:noProof/>
                <w:webHidden/>
              </w:rPr>
              <w:instrText xml:space="preserve"> PAGEREF _Toc454872142 \h </w:instrText>
            </w:r>
            <w:r>
              <w:rPr>
                <w:noProof/>
                <w:webHidden/>
              </w:rPr>
            </w:r>
            <w:r>
              <w:rPr>
                <w:noProof/>
                <w:webHidden/>
              </w:rPr>
              <w:fldChar w:fldCharType="separate"/>
            </w:r>
            <w:r>
              <w:rPr>
                <w:noProof/>
                <w:webHidden/>
              </w:rPr>
              <w:t>2</w:t>
            </w:r>
            <w:r>
              <w:rPr>
                <w:noProof/>
                <w:webHidden/>
              </w:rPr>
              <w:fldChar w:fldCharType="end"/>
            </w:r>
          </w:hyperlink>
        </w:p>
        <w:p w:rsidR="008924F6" w:rsidRDefault="008924F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872143" w:history="1">
            <w:r w:rsidRPr="00B6617B">
              <w:rPr>
                <w:rStyle w:val="Hyperlink"/>
                <w:noProof/>
              </w:rPr>
              <w:t>Tabs</w:t>
            </w:r>
            <w:r>
              <w:rPr>
                <w:noProof/>
                <w:webHidden/>
              </w:rPr>
              <w:tab/>
            </w:r>
            <w:r>
              <w:rPr>
                <w:noProof/>
                <w:webHidden/>
              </w:rPr>
              <w:fldChar w:fldCharType="begin"/>
            </w:r>
            <w:r>
              <w:rPr>
                <w:noProof/>
                <w:webHidden/>
              </w:rPr>
              <w:instrText xml:space="preserve"> PAGEREF _Toc454872143 \h </w:instrText>
            </w:r>
            <w:r>
              <w:rPr>
                <w:noProof/>
                <w:webHidden/>
              </w:rPr>
            </w:r>
            <w:r>
              <w:rPr>
                <w:noProof/>
                <w:webHidden/>
              </w:rPr>
              <w:fldChar w:fldCharType="separate"/>
            </w:r>
            <w:r>
              <w:rPr>
                <w:noProof/>
                <w:webHidden/>
              </w:rPr>
              <w:t>2</w:t>
            </w:r>
            <w:r>
              <w:rPr>
                <w:noProof/>
                <w:webHidden/>
              </w:rPr>
              <w:fldChar w:fldCharType="end"/>
            </w:r>
          </w:hyperlink>
        </w:p>
        <w:p w:rsidR="008924F6" w:rsidRDefault="008924F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872144" w:history="1">
            <w:r w:rsidRPr="00B6617B">
              <w:rPr>
                <w:rStyle w:val="Hyperlink"/>
                <w:noProof/>
              </w:rPr>
              <w:t>NavigationView</w:t>
            </w:r>
            <w:r>
              <w:rPr>
                <w:noProof/>
                <w:webHidden/>
              </w:rPr>
              <w:tab/>
            </w:r>
            <w:r>
              <w:rPr>
                <w:noProof/>
                <w:webHidden/>
              </w:rPr>
              <w:fldChar w:fldCharType="begin"/>
            </w:r>
            <w:r>
              <w:rPr>
                <w:noProof/>
                <w:webHidden/>
              </w:rPr>
              <w:instrText xml:space="preserve"> PAGEREF _Toc454872144 \h </w:instrText>
            </w:r>
            <w:r>
              <w:rPr>
                <w:noProof/>
                <w:webHidden/>
              </w:rPr>
            </w:r>
            <w:r>
              <w:rPr>
                <w:noProof/>
                <w:webHidden/>
              </w:rPr>
              <w:fldChar w:fldCharType="separate"/>
            </w:r>
            <w:r>
              <w:rPr>
                <w:noProof/>
                <w:webHidden/>
              </w:rPr>
              <w:t>3</w:t>
            </w:r>
            <w:r>
              <w:rPr>
                <w:noProof/>
                <w:webHidden/>
              </w:rPr>
              <w:fldChar w:fldCharType="end"/>
            </w:r>
          </w:hyperlink>
        </w:p>
        <w:p w:rsidR="008924F6" w:rsidRDefault="008924F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872145" w:history="1">
            <w:r w:rsidRPr="00B6617B">
              <w:rPr>
                <w:rStyle w:val="Hyperlink"/>
                <w:noProof/>
              </w:rPr>
              <w:t>SwipeRefreshLayout</w:t>
            </w:r>
            <w:r>
              <w:rPr>
                <w:noProof/>
                <w:webHidden/>
              </w:rPr>
              <w:tab/>
            </w:r>
            <w:r>
              <w:rPr>
                <w:noProof/>
                <w:webHidden/>
              </w:rPr>
              <w:fldChar w:fldCharType="begin"/>
            </w:r>
            <w:r>
              <w:rPr>
                <w:noProof/>
                <w:webHidden/>
              </w:rPr>
              <w:instrText xml:space="preserve"> PAGEREF _Toc454872145 \h </w:instrText>
            </w:r>
            <w:r>
              <w:rPr>
                <w:noProof/>
                <w:webHidden/>
              </w:rPr>
            </w:r>
            <w:r>
              <w:rPr>
                <w:noProof/>
                <w:webHidden/>
              </w:rPr>
              <w:fldChar w:fldCharType="separate"/>
            </w:r>
            <w:r>
              <w:rPr>
                <w:noProof/>
                <w:webHidden/>
              </w:rPr>
              <w:t>3</w:t>
            </w:r>
            <w:r>
              <w:rPr>
                <w:noProof/>
                <w:webHidden/>
              </w:rPr>
              <w:fldChar w:fldCharType="end"/>
            </w:r>
          </w:hyperlink>
        </w:p>
        <w:p w:rsidR="008924F6" w:rsidRDefault="008924F6">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54872146" w:history="1">
            <w:r w:rsidRPr="00B6617B">
              <w:rPr>
                <w:rStyle w:val="Hyperlink"/>
                <w:noProof/>
              </w:rPr>
              <w:t>Andere Geräte finden</w:t>
            </w:r>
            <w:r>
              <w:rPr>
                <w:noProof/>
                <w:webHidden/>
              </w:rPr>
              <w:tab/>
            </w:r>
            <w:r>
              <w:rPr>
                <w:noProof/>
                <w:webHidden/>
              </w:rPr>
              <w:fldChar w:fldCharType="begin"/>
            </w:r>
            <w:r>
              <w:rPr>
                <w:noProof/>
                <w:webHidden/>
              </w:rPr>
              <w:instrText xml:space="preserve"> PAGEREF _Toc454872146 \h </w:instrText>
            </w:r>
            <w:r>
              <w:rPr>
                <w:noProof/>
                <w:webHidden/>
              </w:rPr>
            </w:r>
            <w:r>
              <w:rPr>
                <w:noProof/>
                <w:webHidden/>
              </w:rPr>
              <w:fldChar w:fldCharType="separate"/>
            </w:r>
            <w:r>
              <w:rPr>
                <w:noProof/>
                <w:webHidden/>
              </w:rPr>
              <w:t>3</w:t>
            </w:r>
            <w:r>
              <w:rPr>
                <w:noProof/>
                <w:webHidden/>
              </w:rPr>
              <w:fldChar w:fldCharType="end"/>
            </w:r>
          </w:hyperlink>
        </w:p>
        <w:p w:rsidR="008924F6" w:rsidRDefault="008924F6">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54872147" w:history="1">
            <w:r w:rsidRPr="00B6617B">
              <w:rPr>
                <w:rStyle w:val="Hyperlink"/>
                <w:noProof/>
              </w:rPr>
              <w:t>Bluetooth in Android</w:t>
            </w:r>
            <w:r>
              <w:rPr>
                <w:noProof/>
                <w:webHidden/>
              </w:rPr>
              <w:tab/>
            </w:r>
            <w:r>
              <w:rPr>
                <w:noProof/>
                <w:webHidden/>
              </w:rPr>
              <w:fldChar w:fldCharType="begin"/>
            </w:r>
            <w:r>
              <w:rPr>
                <w:noProof/>
                <w:webHidden/>
              </w:rPr>
              <w:instrText xml:space="preserve"> PAGEREF _Toc454872147 \h </w:instrText>
            </w:r>
            <w:r>
              <w:rPr>
                <w:noProof/>
                <w:webHidden/>
              </w:rPr>
            </w:r>
            <w:r>
              <w:rPr>
                <w:noProof/>
                <w:webHidden/>
              </w:rPr>
              <w:fldChar w:fldCharType="separate"/>
            </w:r>
            <w:r>
              <w:rPr>
                <w:noProof/>
                <w:webHidden/>
              </w:rPr>
              <w:t>5</w:t>
            </w:r>
            <w:r>
              <w:rPr>
                <w:noProof/>
                <w:webHidden/>
              </w:rPr>
              <w:fldChar w:fldCharType="end"/>
            </w:r>
          </w:hyperlink>
        </w:p>
        <w:p w:rsidR="008924F6" w:rsidRDefault="008924F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872148" w:history="1">
            <w:r w:rsidRPr="00B6617B">
              <w:rPr>
                <w:rStyle w:val="Hyperlink"/>
                <w:noProof/>
              </w:rPr>
              <w:t>Services anbieten</w:t>
            </w:r>
            <w:r>
              <w:rPr>
                <w:noProof/>
                <w:webHidden/>
              </w:rPr>
              <w:tab/>
            </w:r>
            <w:r>
              <w:rPr>
                <w:noProof/>
                <w:webHidden/>
              </w:rPr>
              <w:fldChar w:fldCharType="begin"/>
            </w:r>
            <w:r>
              <w:rPr>
                <w:noProof/>
                <w:webHidden/>
              </w:rPr>
              <w:instrText xml:space="preserve"> PAGEREF _Toc454872148 \h </w:instrText>
            </w:r>
            <w:r>
              <w:rPr>
                <w:noProof/>
                <w:webHidden/>
              </w:rPr>
            </w:r>
            <w:r>
              <w:rPr>
                <w:noProof/>
                <w:webHidden/>
              </w:rPr>
              <w:fldChar w:fldCharType="separate"/>
            </w:r>
            <w:r>
              <w:rPr>
                <w:noProof/>
                <w:webHidden/>
              </w:rPr>
              <w:t>6</w:t>
            </w:r>
            <w:r>
              <w:rPr>
                <w:noProof/>
                <w:webHidden/>
              </w:rPr>
              <w:fldChar w:fldCharType="end"/>
            </w:r>
          </w:hyperlink>
        </w:p>
        <w:p w:rsidR="008924F6" w:rsidRDefault="008924F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872149" w:history="1">
            <w:r w:rsidRPr="00B6617B">
              <w:rPr>
                <w:rStyle w:val="Hyperlink"/>
                <w:noProof/>
              </w:rPr>
              <w:t>Daten senden und empfangen</w:t>
            </w:r>
            <w:r>
              <w:rPr>
                <w:noProof/>
                <w:webHidden/>
              </w:rPr>
              <w:tab/>
            </w:r>
            <w:r>
              <w:rPr>
                <w:noProof/>
                <w:webHidden/>
              </w:rPr>
              <w:fldChar w:fldCharType="begin"/>
            </w:r>
            <w:r>
              <w:rPr>
                <w:noProof/>
                <w:webHidden/>
              </w:rPr>
              <w:instrText xml:space="preserve"> PAGEREF _Toc454872149 \h </w:instrText>
            </w:r>
            <w:r>
              <w:rPr>
                <w:noProof/>
                <w:webHidden/>
              </w:rPr>
            </w:r>
            <w:r>
              <w:rPr>
                <w:noProof/>
                <w:webHidden/>
              </w:rPr>
              <w:fldChar w:fldCharType="separate"/>
            </w:r>
            <w:r>
              <w:rPr>
                <w:noProof/>
                <w:webHidden/>
              </w:rPr>
              <w:t>7</w:t>
            </w:r>
            <w:r>
              <w:rPr>
                <w:noProof/>
                <w:webHidden/>
              </w:rPr>
              <w:fldChar w:fldCharType="end"/>
            </w:r>
          </w:hyperlink>
        </w:p>
        <w:p w:rsidR="008924F6" w:rsidRDefault="008924F6">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54872150" w:history="1">
            <w:r w:rsidRPr="00B6617B">
              <w:rPr>
                <w:rStyle w:val="Hyperlink"/>
                <w:noProof/>
              </w:rPr>
              <w:t>Datenverarbeitung</w:t>
            </w:r>
            <w:r>
              <w:rPr>
                <w:noProof/>
                <w:webHidden/>
              </w:rPr>
              <w:tab/>
            </w:r>
            <w:r>
              <w:rPr>
                <w:noProof/>
                <w:webHidden/>
              </w:rPr>
              <w:fldChar w:fldCharType="begin"/>
            </w:r>
            <w:r>
              <w:rPr>
                <w:noProof/>
                <w:webHidden/>
              </w:rPr>
              <w:instrText xml:space="preserve"> PAGEREF _Toc454872150 \h </w:instrText>
            </w:r>
            <w:r>
              <w:rPr>
                <w:noProof/>
                <w:webHidden/>
              </w:rPr>
            </w:r>
            <w:r>
              <w:rPr>
                <w:noProof/>
                <w:webHidden/>
              </w:rPr>
              <w:fldChar w:fldCharType="separate"/>
            </w:r>
            <w:r>
              <w:rPr>
                <w:noProof/>
                <w:webHidden/>
              </w:rPr>
              <w:t>7</w:t>
            </w:r>
            <w:r>
              <w:rPr>
                <w:noProof/>
                <w:webHidden/>
              </w:rPr>
              <w:fldChar w:fldCharType="end"/>
            </w:r>
          </w:hyperlink>
        </w:p>
        <w:p w:rsidR="00770331" w:rsidRDefault="0004185C" w:rsidP="00770331">
          <w:pPr>
            <w:rPr>
              <w:b/>
              <w:bCs/>
            </w:rPr>
          </w:pPr>
          <w:r>
            <w:rPr>
              <w:b/>
              <w:bCs/>
            </w:rPr>
            <w:fldChar w:fldCharType="end"/>
          </w:r>
        </w:p>
        <w:p w:rsidR="00770331" w:rsidRPr="00770331" w:rsidRDefault="00770331" w:rsidP="00770331">
          <w:pPr>
            <w:rPr>
              <w:b/>
              <w:bCs/>
            </w:rPr>
          </w:pPr>
          <w:r>
            <w:rPr>
              <w:b/>
              <w:bCs/>
            </w:rPr>
            <w:br w:type="page"/>
          </w:r>
        </w:p>
      </w:sdtContent>
    </w:sdt>
    <w:bookmarkStart w:id="0" w:name="__RefHeading___Toc401_898596544" w:displacedByCustomXml="prev"/>
    <w:bookmarkStart w:id="1" w:name="_Toc454807547" w:displacedByCustomXml="prev"/>
    <w:p w:rsidR="00371536" w:rsidRDefault="00290083" w:rsidP="00770331">
      <w:pPr>
        <w:pStyle w:val="Niklas1"/>
      </w:pPr>
      <w:bookmarkStart w:id="2" w:name="_Toc454872140"/>
      <w:r>
        <w:lastRenderedPageBreak/>
        <w:t>Bluetooth</w:t>
      </w:r>
      <w:bookmarkEnd w:id="1"/>
      <w:bookmarkEnd w:id="0"/>
      <w:bookmarkEnd w:id="2"/>
    </w:p>
    <w:p w:rsidR="005E0F52" w:rsidRDefault="00290083">
      <w:pPr>
        <w:pStyle w:val="Textbody"/>
      </w:pPr>
      <w:r>
        <w:t xml:space="preserve">Bluetooth ist eine Funktechnologie, die den Datenaustausch mit anderen Geräten ermöglicht. Die Reichweite von Bluetooth beträgt ~10m. Eine Basis-Station (wie </w:t>
      </w:r>
      <w:proofErr w:type="spellStart"/>
      <w:r>
        <w:t>z.b.</w:t>
      </w:r>
      <w:proofErr w:type="spellEnd"/>
      <w:r>
        <w:t xml:space="preserve"> bei WLAN oft verwendet) ist nicht nötig, stattdessen stellen zwei Geräte eine direkte Verbindung miteinander her.</w:t>
      </w:r>
    </w:p>
    <w:p w:rsidR="005E0F52" w:rsidRDefault="005E0F52" w:rsidP="00770331">
      <w:pPr>
        <w:pStyle w:val="Niklas1"/>
      </w:pPr>
      <w:bookmarkStart w:id="3" w:name="_Toc454807548"/>
      <w:bookmarkStart w:id="4" w:name="_Toc454872141"/>
      <w:r>
        <w:t>GUI</w:t>
      </w:r>
      <w:bookmarkEnd w:id="3"/>
      <w:bookmarkEnd w:id="4"/>
    </w:p>
    <w:p w:rsidR="005E0F52" w:rsidRDefault="005E0F52" w:rsidP="0014772B">
      <w:pPr>
        <w:pStyle w:val="Textbody"/>
        <w:jc w:val="both"/>
      </w:pPr>
      <w:r>
        <w:t>Die Grafische Benutzeroberfläche (GUI) ermöglicht dem Benutzer die Interaktion mit dem System. Sie bietet dem Benutzer die Mög</w:t>
      </w:r>
      <w:r w:rsidR="00465459">
        <w:t>lichkeit andere Systeme, welche sich in der Reichweite des jeweiligen Bluetooth-Modul befinden und deren Bluetooth System</w:t>
      </w:r>
      <w:r w:rsidR="0004185C">
        <w:t xml:space="preserve"> aktiv ist, anzuzeigen und eine Kommunikation zu beginnen.</w:t>
      </w:r>
      <w:r w:rsidR="00465459">
        <w:t xml:space="preserve"> </w:t>
      </w:r>
      <w:r w:rsidR="0004185C">
        <w:t>Außerdem ist es möglich dem Benutzer die bereits bekannten Systeme, wie auch bereits gefü</w:t>
      </w:r>
      <w:r w:rsidR="0014772B">
        <w:t>hrte Unterhaltungen anzuzeigen.</w:t>
      </w:r>
      <w:r w:rsidR="00F27B7C">
        <w:t xml:space="preserve"> Zusätzlich wird dem Benutzer die Möglichkeit geboten sein Profil zu betrachten, zu verändern sowie andere Einstellungen vorzunehmen. Wie die die GUI im Detail mit dem Benutzer interagiert wird im folgendem Abschnitt er</w:t>
      </w:r>
      <w:r w:rsidR="00605BF6">
        <w:t>l</w:t>
      </w:r>
      <w:r w:rsidR="00F27B7C">
        <w:t xml:space="preserve">äutert. </w:t>
      </w:r>
    </w:p>
    <w:p w:rsidR="00770331" w:rsidRDefault="00770331" w:rsidP="0014772B">
      <w:pPr>
        <w:pStyle w:val="Textbody"/>
        <w:jc w:val="both"/>
      </w:pPr>
    </w:p>
    <w:p w:rsidR="00770331" w:rsidRDefault="00770331" w:rsidP="00770331">
      <w:pPr>
        <w:pStyle w:val="Niklas2"/>
      </w:pPr>
      <w:bookmarkStart w:id="5" w:name="_Toc454872142"/>
      <w:r>
        <w:t>Material Design</w:t>
      </w:r>
      <w:bookmarkEnd w:id="5"/>
    </w:p>
    <w:p w:rsidR="00EF74FA" w:rsidRDefault="00EF74FA" w:rsidP="00770331">
      <w:pPr>
        <w:pStyle w:val="Niklas2"/>
      </w:pPr>
    </w:p>
    <w:p w:rsidR="00EF74FA" w:rsidRDefault="00770331" w:rsidP="00EF74FA">
      <w:pPr>
        <w:pStyle w:val="Niklas3"/>
      </w:pPr>
      <w:bookmarkStart w:id="6" w:name="_Toc454872143"/>
      <w:r w:rsidRPr="00EF74FA">
        <w:t>Tabs</w:t>
      </w:r>
      <w:bookmarkEnd w:id="6"/>
    </w:p>
    <w:p w:rsidR="00141843" w:rsidRDefault="00EF74FA" w:rsidP="00141843">
      <w:pPr>
        <w:pStyle w:val="Textbody"/>
        <w:ind w:left="1418"/>
        <w:jc w:val="both"/>
      </w:pPr>
      <w:r>
        <w:t>Um dem Benutzer die Möglichkeit bieten zu können schnell zwischen verschiedenen Ansichten wechseln zu können wurden Tabs für das System verwendet. Der Benutzer kann durch Antippen der jeweiligen Registerkarte des Tabs schnell zu dessen Inhalt gelangen.</w:t>
      </w:r>
      <w:r w:rsidR="00605BF6">
        <w:t xml:space="preserve"> Indem der Benutzer mit einem Finger von links nach rechts bzw. von rechts nach links wischt kann der Benutzer ebenfalls die einzelnen Tabs wechseln. Um die Hauptfunktionen der Anwendung dem Benutzer schnell visualisieren wird im ersten Tab eine Liste der in der Umgebung gefundenen Geräte angezeigt</w:t>
      </w:r>
      <w:r w:rsidR="00141843">
        <w:t xml:space="preserve"> (Abbildung 1)</w:t>
      </w:r>
      <w:r w:rsidR="00605BF6">
        <w:t xml:space="preserve">. Mit dem zweiten Tab werden dem Benutzer die Geräte bzw. Kontakte angezeigt mit denen sich das Gerät vorher bereits verbunden hat. Im dritten Tab </w:t>
      </w:r>
      <w:r w:rsidR="00F11304">
        <w:t xml:space="preserve">werden dem Benutzer </w:t>
      </w:r>
      <w:r w:rsidR="008924F6">
        <w:t xml:space="preserve">die zurzeit offenen </w:t>
      </w:r>
      <w:r w:rsidR="00F11304">
        <w:t>Unterhaltungen angezeigt.</w:t>
      </w:r>
    </w:p>
    <w:p w:rsidR="00F11304" w:rsidRDefault="00F11304" w:rsidP="00EF74FA">
      <w:pPr>
        <w:pStyle w:val="Textbody"/>
        <w:ind w:left="1418"/>
        <w:jc w:val="both"/>
      </w:pPr>
      <w:r>
        <w:rPr>
          <w:noProof/>
          <w:lang w:eastAsia="de-DE" w:bidi="ar-SA"/>
        </w:rPr>
        <mc:AlternateContent>
          <mc:Choice Requires="wps">
            <w:drawing>
              <wp:anchor distT="0" distB="0" distL="114300" distR="114300" simplePos="0" relativeHeight="251660288" behindDoc="0" locked="0" layoutInCell="1" allowOverlap="1" wp14:anchorId="1D0FCC62" wp14:editId="02209171">
                <wp:simplePos x="0" y="0"/>
                <wp:positionH relativeFrom="column">
                  <wp:posOffset>575310</wp:posOffset>
                </wp:positionH>
                <wp:positionV relativeFrom="paragraph">
                  <wp:posOffset>2188845</wp:posOffset>
                </wp:positionV>
                <wp:extent cx="5396230" cy="541020"/>
                <wp:effectExtent l="0" t="0" r="0" b="0"/>
                <wp:wrapSquare wrapText="bothSides"/>
                <wp:docPr id="1" name="Rahmen5"/>
                <wp:cNvGraphicFramePr/>
                <a:graphic xmlns:a="http://schemas.openxmlformats.org/drawingml/2006/main">
                  <a:graphicData uri="http://schemas.microsoft.com/office/word/2010/wordprocessingShape">
                    <wps:wsp>
                      <wps:cNvSpPr txBox="1"/>
                      <wps:spPr>
                        <a:xfrm>
                          <a:off x="0" y="0"/>
                          <a:ext cx="5396230" cy="541020"/>
                        </a:xfrm>
                        <a:prstGeom prst="rect">
                          <a:avLst/>
                        </a:prstGeom>
                        <a:ln>
                          <a:noFill/>
                          <a:prstDash/>
                        </a:ln>
                      </wps:spPr>
                      <wps:txbx>
                        <w:txbxContent>
                          <w:p w:rsidR="00F11304" w:rsidRDefault="00F11304" w:rsidP="00F11304">
                            <w:pPr>
                              <w:pStyle w:val="Illustration"/>
                              <w:ind w:left="1418" w:hanging="851"/>
                            </w:pPr>
                            <w:r>
                              <w:t>Abbildung 1: Tabs</w:t>
                            </w:r>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133E4E80" id="_x0000_t202" coordsize="21600,21600" o:spt="202" path="m,l,21600r21600,l21600,xe">
                <v:stroke joinstyle="miter"/>
                <v:path gradientshapeok="t" o:connecttype="rect"/>
              </v:shapetype>
              <v:shape id="Rahmen5" o:spid="_x0000_s1026" type="#_x0000_t202" style="position:absolute;left:0;text-align:left;margin-left:45.3pt;margin-top:172.35pt;width:424.9pt;height:4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" filled="f" stroked="f">
                <v:textbox inset="0,0,0,0">
                  <w:txbxContent>
                    <w:p w:rsidR="00F11304" w:rsidRDefault="00F11304" w:rsidP="00F11304">
                      <w:pPr>
                        <w:pStyle w:val="Illustration"/>
                        <w:ind w:left="1418" w:hanging="851"/>
                      </w:pPr>
                      <w:r>
                        <w:t>Abbildung 1</w:t>
                      </w:r>
                      <w:r>
                        <w:t xml:space="preserve">: </w:t>
                      </w:r>
                      <w:r>
                        <w:t>Tabs</w:t>
                      </w:r>
                    </w:p>
                  </w:txbxContent>
                </v:textbox>
                <w10:wrap type="square"/>
              </v:shape>
            </w:pict>
          </mc:Fallback>
        </mc:AlternateContent>
      </w:r>
      <w:r w:rsidR="008924F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4pt;height:165.6pt">
            <v:imagedata r:id="rId9" o:title="HauptBildschirm" cropbottom="38702f"/>
          </v:shape>
        </w:pict>
      </w:r>
    </w:p>
    <w:p w:rsidR="00F11304" w:rsidRDefault="00F11304" w:rsidP="00EF74FA">
      <w:pPr>
        <w:pStyle w:val="Textbody"/>
        <w:ind w:left="1418"/>
        <w:jc w:val="both"/>
      </w:pPr>
    </w:p>
    <w:p w:rsidR="00EF74FA" w:rsidRDefault="00EF74FA" w:rsidP="00EF74FA">
      <w:pPr>
        <w:pStyle w:val="Niklas3"/>
      </w:pPr>
      <w:bookmarkStart w:id="7" w:name="_Toc454872144"/>
      <w:proofErr w:type="spellStart"/>
      <w:r>
        <w:t>NavigationView</w:t>
      </w:r>
      <w:bookmarkEnd w:id="7"/>
      <w:proofErr w:type="spellEnd"/>
    </w:p>
    <w:p w:rsidR="000578B8" w:rsidRDefault="000578B8" w:rsidP="000578B8">
      <w:pPr>
        <w:pStyle w:val="Textbody"/>
        <w:ind w:left="1418"/>
        <w:jc w:val="both"/>
      </w:pPr>
      <w:r>
        <w:t xml:space="preserve">Mit dem </w:t>
      </w:r>
      <w:proofErr w:type="spellStart"/>
      <w:r>
        <w:t>NavigationView</w:t>
      </w:r>
      <w:proofErr w:type="spellEnd"/>
      <w:r>
        <w:t xml:space="preserve"> Element</w:t>
      </w:r>
      <w:r w:rsidR="00141843">
        <w:t xml:space="preserve"> wird</w:t>
      </w:r>
      <w:r>
        <w:t xml:space="preserve"> Benutzer durch das Wischen mit einem Finger von links nach recht</w:t>
      </w:r>
      <w:r w:rsidR="00141843">
        <w:t>s</w:t>
      </w:r>
      <w:r>
        <w:t xml:space="preserve"> o</w:t>
      </w:r>
      <w:r w:rsidR="00141843">
        <w:t>der durch Antippen auf die drei Balken (Abbildung 1) ein Navigationsmenü angezeigt. Dort kann der Benutzer sein Profilbild erkennen und zwischen 2 Menüpunkten wählen: Profil und Einstellungen (Abbildung 2).</w:t>
      </w:r>
    </w:p>
    <w:p w:rsidR="00141843" w:rsidRDefault="00141843" w:rsidP="000578B8">
      <w:pPr>
        <w:pStyle w:val="Textbody"/>
        <w:ind w:left="1418"/>
        <w:jc w:val="both"/>
      </w:pPr>
      <w:r>
        <w:rPr>
          <w:noProof/>
          <w:lang w:eastAsia="de-DE" w:bidi="ar-SA"/>
        </w:rPr>
        <mc:AlternateContent>
          <mc:Choice Requires="wps">
            <w:drawing>
              <wp:anchor distT="0" distB="0" distL="114300" distR="114300" simplePos="0" relativeHeight="251662336" behindDoc="0" locked="0" layoutInCell="1" allowOverlap="1" wp14:anchorId="36783FC1" wp14:editId="3E32AAF1">
                <wp:simplePos x="0" y="0"/>
                <wp:positionH relativeFrom="column">
                  <wp:posOffset>575310</wp:posOffset>
                </wp:positionH>
                <wp:positionV relativeFrom="paragraph">
                  <wp:posOffset>2389505</wp:posOffset>
                </wp:positionV>
                <wp:extent cx="5396230" cy="541020"/>
                <wp:effectExtent l="0" t="0" r="0" b="0"/>
                <wp:wrapSquare wrapText="bothSides"/>
                <wp:docPr id="5" name="Rahmen5"/>
                <wp:cNvGraphicFramePr/>
                <a:graphic xmlns:a="http://schemas.openxmlformats.org/drawingml/2006/main">
                  <a:graphicData uri="http://schemas.microsoft.com/office/word/2010/wordprocessingShape">
                    <wps:wsp>
                      <wps:cNvSpPr txBox="1"/>
                      <wps:spPr>
                        <a:xfrm>
                          <a:off x="0" y="0"/>
                          <a:ext cx="5396230" cy="541020"/>
                        </a:xfrm>
                        <a:prstGeom prst="rect">
                          <a:avLst/>
                        </a:prstGeom>
                        <a:ln>
                          <a:noFill/>
                          <a:prstDash/>
                        </a:ln>
                      </wps:spPr>
                      <wps:txbx>
                        <w:txbxContent>
                          <w:p w:rsidR="00141843" w:rsidRDefault="00141843" w:rsidP="00141843">
                            <w:pPr>
                              <w:pStyle w:val="Illustration"/>
                              <w:ind w:left="567"/>
                            </w:pPr>
                            <w:r>
                              <w:t xml:space="preserve">Abbildung 2: </w:t>
                            </w:r>
                            <w:proofErr w:type="spellStart"/>
                            <w:r>
                              <w:t>NavigationView</w:t>
                            </w:r>
                            <w:proofErr w:type="spellEnd"/>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 w14:anchorId="7E9184C8" id="_x0000_s1027" type="#_x0000_t202" style="position:absolute;left:0;text-align:left;margin-left:45.3pt;margin-top:188.15pt;width:424.9pt;height:4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" filled="f" stroked="f">
                <v:textbox inset="0,0,0,0">
                  <w:txbxContent>
                    <w:p w:rsidR="00141843" w:rsidRDefault="00141843" w:rsidP="00141843">
                      <w:pPr>
                        <w:pStyle w:val="Illustration"/>
                        <w:ind w:left="567"/>
                      </w:pPr>
                      <w:r>
                        <w:t>Abbildung 2</w:t>
                      </w:r>
                      <w:r>
                        <w:t xml:space="preserve">: </w:t>
                      </w:r>
                      <w:proofErr w:type="spellStart"/>
                      <w:r>
                        <w:t>NavigationView</w:t>
                      </w:r>
                      <w:proofErr w:type="spellEnd"/>
                    </w:p>
                  </w:txbxContent>
                </v:textbox>
                <w10:wrap type="square"/>
              </v:shape>
            </w:pict>
          </mc:Fallback>
        </mc:AlternateContent>
      </w:r>
      <w:r w:rsidR="008924F6">
        <w:pict>
          <v:shape id="_x0000_i1026" type="#_x0000_t75" style="width:238.55pt;height:172.8pt">
            <v:imagedata r:id="rId10" o:title="NavigationView" cropbottom="38702f"/>
          </v:shape>
        </w:pict>
      </w:r>
    </w:p>
    <w:p w:rsidR="00141843" w:rsidRDefault="00141843" w:rsidP="000578B8">
      <w:pPr>
        <w:pStyle w:val="Textbody"/>
        <w:ind w:left="1418"/>
        <w:jc w:val="both"/>
      </w:pPr>
    </w:p>
    <w:p w:rsidR="00141843" w:rsidRDefault="00141843" w:rsidP="000578B8">
      <w:pPr>
        <w:pStyle w:val="Textbody"/>
        <w:ind w:left="1418"/>
        <w:jc w:val="both"/>
      </w:pPr>
      <w:bookmarkStart w:id="8" w:name="_GoBack"/>
      <w:bookmarkEnd w:id="8"/>
    </w:p>
    <w:p w:rsidR="00EF74FA" w:rsidRPr="005E0F52" w:rsidRDefault="00EF74FA" w:rsidP="00EF74FA">
      <w:pPr>
        <w:pStyle w:val="Niklas3"/>
      </w:pPr>
      <w:bookmarkStart w:id="9" w:name="_Toc454872145"/>
      <w:proofErr w:type="spellStart"/>
      <w:r>
        <w:t>SwipeRefreshLayout</w:t>
      </w:r>
      <w:bookmarkEnd w:id="9"/>
      <w:proofErr w:type="spellEnd"/>
    </w:p>
    <w:p w:rsidR="00371536" w:rsidRDefault="00290083" w:rsidP="00770331">
      <w:pPr>
        <w:pStyle w:val="Niklas1"/>
      </w:pPr>
      <w:bookmarkStart w:id="10" w:name="__RefHeading___Toc403_898596544"/>
      <w:bookmarkStart w:id="11" w:name="_Toc454807549"/>
      <w:bookmarkStart w:id="12" w:name="_Toc454872146"/>
      <w:r>
        <w:t>Andere Geräte finden</w:t>
      </w:r>
      <w:bookmarkEnd w:id="10"/>
      <w:bookmarkEnd w:id="11"/>
      <w:bookmarkEnd w:id="12"/>
    </w:p>
    <w:p w:rsidR="00371536" w:rsidRDefault="00290083">
      <w:pPr>
        <w:pStyle w:val="Textbody"/>
      </w:pPr>
      <w:r>
        <w:t>Um andere Bluetooth-Geräte in der Umgebung zu finden, muss die Umgebung nach anderen Geräten gescannt werden. Dabei sendet das scannende Gerät spezielle Datenpakete aus (</w:t>
      </w:r>
      <w:proofErr w:type="spellStart"/>
      <w:r>
        <w:t>Inquiry</w:t>
      </w:r>
      <w:proofErr w:type="spellEnd"/>
      <w:r>
        <w:t>), die von anderen Bluetooth-Geräten beantwortet werden, vorausgesetzt, das andere Gerät ist „sichtbar</w:t>
      </w:r>
      <w:proofErr w:type="gramStart"/>
      <w:r>
        <w:t>“.[</w:t>
      </w:r>
      <w:proofErr w:type="gramEnd"/>
      <w:r>
        <w:t xml:space="preserve">Cross und </w:t>
      </w:r>
      <w:proofErr w:type="spellStart"/>
      <w:r>
        <w:t>Hoeckle</w:t>
      </w:r>
      <w:proofErr w:type="spellEnd"/>
      <w:r>
        <w:t>, 2007]</w:t>
      </w:r>
    </w:p>
    <w:p w:rsidR="00371536" w:rsidRDefault="00290083">
      <w:pPr>
        <w:pStyle w:val="Textbody"/>
      </w:pPr>
      <w:r>
        <w:rPr>
          <w:noProof/>
          <w:lang w:eastAsia="de-DE" w:bidi="ar-SA"/>
        </w:rPr>
        <w:lastRenderedPageBreak/>
        <mc:AlternateContent>
          <mc:Choice Requires="wps">
            <w:drawing>
              <wp:anchor distT="0" distB="0" distL="114300" distR="114300" simplePos="0" relativeHeight="251658240" behindDoc="0" locked="0" layoutInCell="1" allowOverlap="1" wp14:anchorId="38D4ADDA" wp14:editId="521E56EA">
                <wp:simplePos x="0" y="0"/>
                <wp:positionH relativeFrom="column">
                  <wp:align>center</wp:align>
                </wp:positionH>
                <wp:positionV relativeFrom="paragraph">
                  <wp:align>top</wp:align>
                </wp:positionV>
                <wp:extent cx="2640960" cy="4401360"/>
                <wp:effectExtent l="0" t="0" r="0" b="0"/>
                <wp:wrapSquare wrapText="bothSides"/>
                <wp:docPr id="2" name="Rahmen1"/>
                <wp:cNvGraphicFramePr/>
                <a:graphic xmlns:a="http://schemas.openxmlformats.org/drawingml/2006/main">
                  <a:graphicData uri="http://schemas.microsoft.com/office/word/2010/wordprocessingShape">
                    <wps:wsp>
                      <wps:cNvSpPr txBox="1"/>
                      <wps:spPr>
                        <a:xfrm>
                          <a:off x="0" y="0"/>
                          <a:ext cx="2640960" cy="4401360"/>
                        </a:xfrm>
                        <a:prstGeom prst="rect">
                          <a:avLst/>
                        </a:prstGeom>
                        <a:ln>
                          <a:noFill/>
                          <a:prstDash/>
                        </a:ln>
                      </wps:spPr>
                      <wps:txbx>
                        <w:txbxContent>
                          <w:p w:rsidR="00371536" w:rsidRDefault="00290083">
                            <w:pPr>
                              <w:pStyle w:val="Illustration"/>
                            </w:pPr>
                            <w:r>
                              <w:rPr>
                                <w:noProof/>
                                <w:lang w:eastAsia="de-DE" w:bidi="ar-SA"/>
                              </w:rPr>
                              <w:drawing>
                                <wp:inline distT="0" distB="0" distL="0" distR="0" wp14:anchorId="1BAFC47E" wp14:editId="4111E2E0">
                                  <wp:extent cx="2640960" cy="4401360"/>
                                  <wp:effectExtent l="0" t="0" r="6990" b="0"/>
                                  <wp:docPr id="19"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640960" cy="4401360"/>
                                          </a:xfrm>
                                          <a:prstGeom prst="rect">
                                            <a:avLst/>
                                          </a:prstGeom>
                                          <a:ln>
                                            <a:noFill/>
                                            <a:prstDash/>
                                          </a:ln>
                                        </pic:spPr>
                                      </pic:pic>
                                    </a:graphicData>
                                  </a:graphic>
                                </wp:inline>
                              </w:drawing>
                            </w:r>
                            <w:r>
                              <w:br/>
                              <w:t>Abbildung 1: Bluetooth-Scan in Android</w:t>
                            </w:r>
                          </w:p>
                        </w:txbxContent>
                      </wps:txbx>
                      <wps:bodyPr vert="horz" wrap="none" lIns="0" tIns="0" rIns="0" bIns="0" compatLnSpc="0">
                        <a:spAutoFit/>
                      </wps:bodyPr>
                    </wps:wsp>
                  </a:graphicData>
                </a:graphic>
              </wp:anchor>
            </w:drawing>
          </mc:Choice>
          <mc:Fallback>
            <w:pict>
              <v:shape w14:anchorId="25AA8188" id="Rahmen1" o:spid="_x0000_s1028" type="#_x0000_t202" style="position:absolute;margin-left:0;margin-top:0;width:207.95pt;height:346.5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" filled="f" stroked="f">
                <v:textbox style="mso-fit-shape-to-text:t" inset="0,0,0,0">
                  <w:txbxContent>
                    <w:p w:rsidR="00371536" w:rsidRDefault="00290083">
                      <w:pPr>
                        <w:pStyle w:val="Illustration"/>
                      </w:pPr>
                      <w:r>
                        <w:rPr>
                          <w:noProof/>
                          <w:lang w:eastAsia="de-DE" w:bidi="ar-SA"/>
                        </w:rPr>
                        <w:drawing>
                          <wp:inline distT="0" distB="0" distL="0" distR="0" wp14:anchorId="5F2F3874" wp14:editId="31959089">
                            <wp:extent cx="2640960" cy="4401360"/>
                            <wp:effectExtent l="0" t="0" r="6990" b="0"/>
                            <wp:docPr id="19" name="Bild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640960" cy="4401360"/>
                                    </a:xfrm>
                                    <a:prstGeom prst="rect">
                                      <a:avLst/>
                                    </a:prstGeom>
                                    <a:ln>
                                      <a:noFill/>
                                      <a:prstDash/>
                                    </a:ln>
                                  </pic:spPr>
                                </pic:pic>
                              </a:graphicData>
                            </a:graphic>
                          </wp:inline>
                        </w:drawing>
                      </w:r>
                      <w:r>
                        <w:br/>
                        <w:t>Abbildung 1: Bluetooth-Scan in Android</w:t>
                      </w:r>
                    </w:p>
                  </w:txbxContent>
                </v:textbox>
                <w10:wrap type="square"/>
              </v:shape>
            </w:pict>
          </mc:Fallback>
        </mc:AlternateContent>
      </w: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371536">
      <w:pPr>
        <w:pStyle w:val="Textbody"/>
      </w:pPr>
    </w:p>
    <w:p w:rsidR="00371536" w:rsidRDefault="00290083">
      <w:pPr>
        <w:pStyle w:val="Textbody"/>
      </w:pPr>
      <w:r>
        <w:t>Zu den Geräten, die ein Bluetooth-Gerät über sich preisgibt, gehören: [Evans und Warren, 2009]</w:t>
      </w:r>
    </w:p>
    <w:p w:rsidR="00371536" w:rsidRDefault="00290083">
      <w:pPr>
        <w:pStyle w:val="Textbody"/>
        <w:numPr>
          <w:ilvl w:val="0"/>
          <w:numId w:val="1"/>
        </w:numPr>
      </w:pPr>
      <w:r>
        <w:t>Der Name des Gerätes. Dieser kann oftmals vom Benutzer festgelegt werden.</w:t>
      </w:r>
    </w:p>
    <w:p w:rsidR="00371536" w:rsidRDefault="00290083">
      <w:pPr>
        <w:pStyle w:val="Textbody"/>
        <w:numPr>
          <w:ilvl w:val="0"/>
          <w:numId w:val="1"/>
        </w:numPr>
      </w:pPr>
      <w:r>
        <w:t>Die MAC-Adresse des Geräts, welche das Gerät eindeutig identifiziert.</w:t>
      </w:r>
    </w:p>
    <w:p w:rsidR="00371536" w:rsidRDefault="00290083">
      <w:pPr>
        <w:pStyle w:val="Textbody"/>
        <w:numPr>
          <w:ilvl w:val="0"/>
          <w:numId w:val="1"/>
        </w:numPr>
      </w:pPr>
      <w:r>
        <w:t xml:space="preserve">Die „Device </w:t>
      </w:r>
      <w:proofErr w:type="spellStart"/>
      <w:r>
        <w:t>major</w:t>
      </w:r>
      <w:proofErr w:type="spellEnd"/>
      <w:r>
        <w:t xml:space="preserve"> </w:t>
      </w:r>
      <w:proofErr w:type="spellStart"/>
      <w:r>
        <w:t>class</w:t>
      </w:r>
      <w:proofErr w:type="spellEnd"/>
      <w:r>
        <w:t>“ zur Bestimmung des Gerätetyps.</w:t>
      </w:r>
    </w:p>
    <w:p w:rsidR="00371536" w:rsidRDefault="00290083">
      <w:pPr>
        <w:pStyle w:val="Textbody"/>
        <w:numPr>
          <w:ilvl w:val="0"/>
          <w:numId w:val="1"/>
        </w:numPr>
      </w:pPr>
      <w:r>
        <w:t xml:space="preserve">Die „Device minor </w:t>
      </w:r>
      <w:proofErr w:type="spellStart"/>
      <w:r>
        <w:t>class</w:t>
      </w:r>
      <w:proofErr w:type="spellEnd"/>
      <w:r>
        <w:t>“ zur Bestimmung der Unterklasse eines Gerätetyps.</w:t>
      </w:r>
    </w:p>
    <w:p w:rsidR="00371536" w:rsidRDefault="00290083">
      <w:pPr>
        <w:pStyle w:val="Textbody"/>
        <w:numPr>
          <w:ilvl w:val="0"/>
          <w:numId w:val="1"/>
        </w:numPr>
      </w:pPr>
      <w:r>
        <w:t>Die „Services“, die das Gerät aktuell anbietet.</w:t>
      </w:r>
    </w:p>
    <w:p w:rsidR="00371536" w:rsidRDefault="00290083">
      <w:pPr>
        <w:pStyle w:val="Textbody"/>
      </w:pPr>
      <w:r>
        <w:rPr>
          <w:noProof/>
          <w:lang w:eastAsia="de-DE" w:bidi="ar-SA"/>
        </w:rPr>
        <mc:AlternateContent>
          <mc:Choice Requires="wps">
            <w:drawing>
              <wp:anchor distT="0" distB="0" distL="114300" distR="114300" simplePos="0" relativeHeight="6" behindDoc="0" locked="0" layoutInCell="1" allowOverlap="1" wp14:anchorId="70F93D3A" wp14:editId="24AEBB54">
                <wp:simplePos x="0" y="0"/>
                <wp:positionH relativeFrom="column">
                  <wp:align>center</wp:align>
                </wp:positionH>
                <wp:positionV relativeFrom="paragraph">
                  <wp:align>top</wp:align>
                </wp:positionV>
                <wp:extent cx="6120000" cy="2974320"/>
                <wp:effectExtent l="0" t="0" r="0" b="0"/>
                <wp:wrapSquare wrapText="bothSides"/>
                <wp:docPr id="4" name="Rahmen4"/>
                <wp:cNvGraphicFramePr/>
                <a:graphic xmlns:a="http://schemas.openxmlformats.org/drawingml/2006/main">
                  <a:graphicData uri="http://schemas.microsoft.com/office/word/2010/wordprocessingShape">
                    <wps:wsp>
                      <wps:cNvSpPr txBox="1"/>
                      <wps:spPr>
                        <a:xfrm>
                          <a:off x="0" y="0"/>
                          <a:ext cx="6120000" cy="2974320"/>
                        </a:xfrm>
                        <a:prstGeom prst="rect">
                          <a:avLst/>
                        </a:prstGeom>
                        <a:ln>
                          <a:noFill/>
                          <a:prstDash/>
                        </a:ln>
                      </wps:spPr>
                      <wps:txbx>
                        <w:txbxContent>
                          <w:p w:rsidR="00371536" w:rsidRDefault="00290083">
                            <w:pPr>
                              <w:pStyle w:val="Illustration"/>
                            </w:pPr>
                            <w:r>
                              <w:rPr>
                                <w:noProof/>
                                <w:lang w:eastAsia="de-DE" w:bidi="ar-SA"/>
                              </w:rPr>
                              <w:drawing>
                                <wp:inline distT="0" distB="0" distL="0" distR="0" wp14:anchorId="48734F32" wp14:editId="0AB21426">
                                  <wp:extent cx="6120000" cy="2974320"/>
                                  <wp:effectExtent l="0" t="0" r="0" b="0"/>
                                  <wp:docPr id="2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2974320"/>
                                          </a:xfrm>
                                          <a:prstGeom prst="rect">
                                            <a:avLst/>
                                          </a:prstGeom>
                                          <a:ln>
                                            <a:noFill/>
                                            <a:prstDash/>
                                          </a:ln>
                                        </pic:spPr>
                                      </pic:pic>
                                    </a:graphicData>
                                  </a:graphic>
                                </wp:inline>
                              </w:drawing>
                            </w:r>
                            <w:r>
                              <w:br/>
                              <w:t xml:space="preserve">Abbildung 2: Ein </w:t>
                            </w:r>
                            <w:proofErr w:type="spellStart"/>
                            <w:r>
                              <w:t>Inquiry</w:t>
                            </w:r>
                            <w:proofErr w:type="spellEnd"/>
                            <w:r>
                              <w:t xml:space="preserve"> </w:t>
                            </w:r>
                            <w:proofErr w:type="spellStart"/>
                            <w:r>
                              <w:t>Result</w:t>
                            </w:r>
                            <w:proofErr w:type="spellEnd"/>
                            <w:r>
                              <w:t xml:space="preserve"> in </w:t>
                            </w:r>
                            <w:proofErr w:type="spellStart"/>
                            <w:r>
                              <w:t>Wireshark</w:t>
                            </w:r>
                            <w:proofErr w:type="spellEnd"/>
                          </w:p>
                        </w:txbxContent>
                      </wps:txbx>
                      <wps:bodyPr vert="horz" wrap="none" lIns="0" tIns="0" rIns="0" bIns="0" compatLnSpc="0">
                        <a:spAutoFit/>
                      </wps:bodyPr>
                    </wps:wsp>
                  </a:graphicData>
                </a:graphic>
              </wp:anchor>
            </w:drawing>
          </mc:Choice>
          <mc:Fallback>
            <w:pict>
              <v:shape w14:anchorId="167D2C47" id="Rahmen4" o:spid="_x0000_s1029" type="#_x0000_t202" style="position:absolute;margin-left:0;margin-top:0;width:481.9pt;height:234.2pt;z-index:6;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" filled="f" stroked="f">
                <v:textbox style="mso-fit-shape-to-text:t" inset="0,0,0,0">
                  <w:txbxContent>
                    <w:p w:rsidR="00371536" w:rsidRDefault="00290083">
                      <w:pPr>
                        <w:pStyle w:val="Illustration"/>
                      </w:pPr>
                      <w:r>
                        <w:rPr>
                          <w:noProof/>
                          <w:lang w:eastAsia="de-DE" w:bidi="ar-SA"/>
                        </w:rPr>
                        <w:drawing>
                          <wp:inline distT="0" distB="0" distL="0" distR="0" wp14:anchorId="4DDFCE2D" wp14:editId="1DF568A5">
                            <wp:extent cx="6120000" cy="2974320"/>
                            <wp:effectExtent l="0" t="0" r="0" b="0"/>
                            <wp:docPr id="20" name="Bild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20000" cy="2974320"/>
                                    </a:xfrm>
                                    <a:prstGeom prst="rect">
                                      <a:avLst/>
                                    </a:prstGeom>
                                    <a:ln>
                                      <a:noFill/>
                                      <a:prstDash/>
                                    </a:ln>
                                  </pic:spPr>
                                </pic:pic>
                              </a:graphicData>
                            </a:graphic>
                          </wp:inline>
                        </w:drawing>
                      </w:r>
                      <w:r>
                        <w:br/>
                        <w:t xml:space="preserve">Abbildung 2: Ein </w:t>
                      </w:r>
                      <w:proofErr w:type="spellStart"/>
                      <w:r>
                        <w:t>Inquiry</w:t>
                      </w:r>
                      <w:proofErr w:type="spellEnd"/>
                      <w:r>
                        <w:t xml:space="preserve"> </w:t>
                      </w:r>
                      <w:proofErr w:type="spellStart"/>
                      <w:r>
                        <w:t>Result</w:t>
                      </w:r>
                      <w:proofErr w:type="spellEnd"/>
                      <w:r>
                        <w:t xml:space="preserve"> in </w:t>
                      </w:r>
                      <w:proofErr w:type="spellStart"/>
                      <w:r>
                        <w:t>Wireshark</w:t>
                      </w:r>
                      <w:proofErr w:type="spellEnd"/>
                    </w:p>
                  </w:txbxContent>
                </v:textbox>
                <w10:wrap type="square"/>
              </v:shape>
            </w:pict>
          </mc:Fallback>
        </mc:AlternateContent>
      </w:r>
    </w:p>
    <w:p w:rsidR="00371536" w:rsidRDefault="00290083">
      <w:pPr>
        <w:pStyle w:val="Textbody"/>
      </w:pPr>
      <w:r>
        <w:t>Die Services, die ein Gerät anbietet, werden über sog. UUIDs bekanntgegeben. UUIDs sind 128 Bit lange, eindeutige Nummern. Jeder Service bekommt eine UUID. Ein Service kann Beispielsweise ein offener RFCOMM-Socket sein.</w:t>
      </w:r>
    </w:p>
    <w:p w:rsidR="00371536" w:rsidRDefault="00290083" w:rsidP="00770331">
      <w:pPr>
        <w:pStyle w:val="Niklas2"/>
      </w:pPr>
      <w:bookmarkStart w:id="13" w:name="__RefHeading___Toc405_898596544"/>
      <w:bookmarkStart w:id="14" w:name="_Toc454807550"/>
      <w:bookmarkStart w:id="15" w:name="_Toc454872147"/>
      <w:r>
        <w:t>Bluetooth in Android</w:t>
      </w:r>
      <w:bookmarkEnd w:id="13"/>
      <w:bookmarkEnd w:id="14"/>
      <w:bookmarkEnd w:id="15"/>
    </w:p>
    <w:p w:rsidR="00371536" w:rsidRDefault="00290083" w:rsidP="00770331">
      <w:pPr>
        <w:pStyle w:val="Textbody"/>
        <w:ind w:left="709"/>
      </w:pPr>
      <w:r>
        <w:t>Android bietet eine Programmierschnittstelle zur Steuerung der Bluetooth-Hardware eines Geräts. Dafür ist die Berechtigung „</w:t>
      </w:r>
      <w:proofErr w:type="spellStart"/>
      <w:proofErr w:type="gramStart"/>
      <w:r>
        <w:t>android.permission</w:t>
      </w:r>
      <w:proofErr w:type="gramEnd"/>
      <w:r>
        <w:t>.BLUETOOTH</w:t>
      </w:r>
      <w:proofErr w:type="spellEnd"/>
      <w:r>
        <w:t>“ nötig, für einige Funktionen allerdings auch „</w:t>
      </w:r>
      <w:proofErr w:type="spellStart"/>
      <w:r>
        <w:t>android.permission.BLUETOOTH_ADMIN</w:t>
      </w:r>
      <w:proofErr w:type="spellEnd"/>
      <w:r>
        <w:t>“. Seit Android 6 ist die Berechtigung „</w:t>
      </w:r>
      <w:proofErr w:type="spellStart"/>
      <w:proofErr w:type="gramStart"/>
      <w:r>
        <w:t>android.permission</w:t>
      </w:r>
      <w:proofErr w:type="gramEnd"/>
      <w:r>
        <w:t>.ACCESS_COARSE_LOCATION</w:t>
      </w:r>
      <w:proofErr w:type="spellEnd"/>
      <w:r>
        <w:t>“ notwendig, welche zusätzlich zur Laufzeit eingeholt werden muss.</w:t>
      </w:r>
    </w:p>
    <w:p w:rsidR="00371536" w:rsidRDefault="00290083">
      <w:pPr>
        <w:pStyle w:val="Textbody"/>
      </w:pPr>
      <w:r>
        <w:rPr>
          <w:noProof/>
          <w:lang w:eastAsia="de-DE" w:bidi="ar-SA"/>
        </w:rPr>
        <mc:AlternateContent>
          <mc:Choice Requires="wps">
            <w:drawing>
              <wp:anchor distT="0" distB="0" distL="114300" distR="114300" simplePos="0" relativeHeight="2" behindDoc="0" locked="0" layoutInCell="1" allowOverlap="1" wp14:anchorId="5E5556A9" wp14:editId="0AEA86BC">
                <wp:simplePos x="0" y="0"/>
                <wp:positionH relativeFrom="column">
                  <wp:align>center</wp:align>
                </wp:positionH>
                <wp:positionV relativeFrom="paragraph">
                  <wp:align>top</wp:align>
                </wp:positionV>
                <wp:extent cx="5153040" cy="466560"/>
                <wp:effectExtent l="0" t="0" r="0" b="0"/>
                <wp:wrapSquare wrapText="bothSides"/>
                <wp:docPr id="6" name="Rahmen2"/>
                <wp:cNvGraphicFramePr/>
                <a:graphic xmlns:a="http://schemas.openxmlformats.org/drawingml/2006/main">
                  <a:graphicData uri="http://schemas.microsoft.com/office/word/2010/wordprocessingShape">
                    <wps:wsp>
                      <wps:cNvSpPr txBox="1"/>
                      <wps:spPr>
                        <a:xfrm>
                          <a:off x="0" y="0"/>
                          <a:ext cx="5153040" cy="466560"/>
                        </a:xfrm>
                        <a:prstGeom prst="rect">
                          <a:avLst/>
                        </a:prstGeom>
                        <a:ln>
                          <a:noFill/>
                          <a:prstDash/>
                        </a:ln>
                      </wps:spPr>
                      <wps:txbx>
                        <w:txbxContent>
                          <w:p w:rsidR="00371536" w:rsidRDefault="00290083" w:rsidP="00770331">
                            <w:pPr>
                              <w:pStyle w:val="Illustration"/>
                              <w:ind w:left="709"/>
                            </w:pPr>
                            <w:r>
                              <w:rPr>
                                <w:noProof/>
                                <w:lang w:eastAsia="de-DE" w:bidi="ar-SA"/>
                              </w:rPr>
                              <w:drawing>
                                <wp:inline distT="0" distB="0" distL="0" distR="0" wp14:anchorId="5471736E" wp14:editId="1F66347B">
                                  <wp:extent cx="5153040" cy="466560"/>
                                  <wp:effectExtent l="0" t="0" r="9510" b="0"/>
                                  <wp:docPr id="21"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153040" cy="466560"/>
                                          </a:xfrm>
                                          <a:prstGeom prst="rect">
                                            <a:avLst/>
                                          </a:prstGeom>
                                          <a:ln>
                                            <a:noFill/>
                                            <a:prstDash/>
                                          </a:ln>
                                        </pic:spPr>
                                      </pic:pic>
                                    </a:graphicData>
                                  </a:graphic>
                                </wp:inline>
                              </w:drawing>
                            </w:r>
                            <w:r>
                              <w:br/>
                              <w:t>Abbildung 3: Berechtigungen "AndroidManifest.xml"</w:t>
                            </w:r>
                          </w:p>
                        </w:txbxContent>
                      </wps:txbx>
                      <wps:bodyPr vert="horz" wrap="none" lIns="0" tIns="0" rIns="0" bIns="0" compatLnSpc="0">
                        <a:spAutoFit/>
                      </wps:bodyPr>
                    </wps:wsp>
                  </a:graphicData>
                </a:graphic>
              </wp:anchor>
            </w:drawing>
          </mc:Choice>
          <mc:Fallback>
            <w:pict>
              <v:shape w14:anchorId="534D010D" id="Rahmen2" o:spid="_x0000_s1030" type="#_x0000_t202" style="position:absolute;margin-left:0;margin-top:0;width:405.75pt;height:36.75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" filled="f" stroked="f">
                <v:textbox style="mso-fit-shape-to-text:t" inset="0,0,0,0">
                  <w:txbxContent>
                    <w:p w:rsidR="00371536" w:rsidRDefault="00290083" w:rsidP="00770331">
                      <w:pPr>
                        <w:pStyle w:val="Illustration"/>
                        <w:ind w:left="709"/>
                      </w:pPr>
                      <w:r>
                        <w:rPr>
                          <w:noProof/>
                          <w:lang w:eastAsia="de-DE" w:bidi="ar-SA"/>
                        </w:rPr>
                        <w:drawing>
                          <wp:inline distT="0" distB="0" distL="0" distR="0" wp14:anchorId="478EB388" wp14:editId="488A5294">
                            <wp:extent cx="5153040" cy="466560"/>
                            <wp:effectExtent l="0" t="0" r="9510" b="0"/>
                            <wp:docPr id="21" name="Bild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153040" cy="466560"/>
                                    </a:xfrm>
                                    <a:prstGeom prst="rect">
                                      <a:avLst/>
                                    </a:prstGeom>
                                    <a:ln>
                                      <a:noFill/>
                                      <a:prstDash/>
                                    </a:ln>
                                  </pic:spPr>
                                </pic:pic>
                              </a:graphicData>
                            </a:graphic>
                          </wp:inline>
                        </w:drawing>
                      </w:r>
                      <w:r>
                        <w:br/>
                        <w:t>Abbildung 3: Berechtigungen "AndroidManifest.xml"</w:t>
                      </w:r>
                    </w:p>
                  </w:txbxContent>
                </v:textbox>
                <w10:wrap type="square"/>
              </v:shape>
            </w:pict>
          </mc:Fallback>
        </mc:AlternateContent>
      </w:r>
    </w:p>
    <w:p w:rsidR="00371536" w:rsidRPr="00455F6A" w:rsidRDefault="00290083" w:rsidP="00770331">
      <w:pPr>
        <w:pStyle w:val="Textbody"/>
        <w:ind w:firstLine="709"/>
        <w:rPr>
          <w:lang w:val="en-US"/>
        </w:rPr>
      </w:pPr>
      <w:r w:rsidRPr="00455F6A">
        <w:rPr>
          <w:lang w:val="en-US"/>
        </w:rPr>
        <w:t xml:space="preserve">Der Bluetooth-Scan </w:t>
      </w:r>
      <w:proofErr w:type="spellStart"/>
      <w:r w:rsidRPr="00455F6A">
        <w:rPr>
          <w:lang w:val="en-US"/>
        </w:rPr>
        <w:t>wird</w:t>
      </w:r>
      <w:proofErr w:type="spellEnd"/>
      <w:r w:rsidRPr="00455F6A">
        <w:rPr>
          <w:lang w:val="en-US"/>
        </w:rPr>
        <w:t xml:space="preserve"> </w:t>
      </w:r>
      <w:proofErr w:type="spellStart"/>
      <w:r w:rsidRPr="00455F6A">
        <w:rPr>
          <w:lang w:val="en-US"/>
        </w:rPr>
        <w:t>mit</w:t>
      </w:r>
      <w:proofErr w:type="spellEnd"/>
      <w:r w:rsidRPr="00455F6A">
        <w:rPr>
          <w:lang w:val="en-US"/>
        </w:rPr>
        <w:t xml:space="preserve"> der </w:t>
      </w:r>
      <w:proofErr w:type="spellStart"/>
      <w:r w:rsidRPr="00455F6A">
        <w:rPr>
          <w:lang w:val="en-US"/>
        </w:rPr>
        <w:t>Methode</w:t>
      </w:r>
      <w:proofErr w:type="spellEnd"/>
      <w:r w:rsidRPr="00455F6A">
        <w:rPr>
          <w:lang w:val="en-US"/>
        </w:rPr>
        <w:t xml:space="preserve"> „</w:t>
      </w:r>
      <w:proofErr w:type="spellStart"/>
      <w:r w:rsidRPr="00455F6A">
        <w:rPr>
          <w:lang w:val="en-US"/>
        </w:rPr>
        <w:t>BluetoothAdapter.startDiscovery</w:t>
      </w:r>
      <w:proofErr w:type="spellEnd"/>
      <w:proofErr w:type="gramStart"/>
      <w:r w:rsidRPr="00455F6A">
        <w:rPr>
          <w:lang w:val="en-US"/>
        </w:rPr>
        <w:t xml:space="preserve">“ </w:t>
      </w:r>
      <w:proofErr w:type="spellStart"/>
      <w:r w:rsidRPr="00455F6A">
        <w:rPr>
          <w:lang w:val="en-US"/>
        </w:rPr>
        <w:t>initiiert</w:t>
      </w:r>
      <w:proofErr w:type="spellEnd"/>
      <w:proofErr w:type="gramEnd"/>
      <w:r w:rsidRPr="00455F6A">
        <w:rPr>
          <w:lang w:val="en-US"/>
        </w:rPr>
        <w:t>.</w:t>
      </w:r>
    </w:p>
    <w:p w:rsidR="00371536" w:rsidRDefault="00290083" w:rsidP="00770331">
      <w:pPr>
        <w:pStyle w:val="Textbody"/>
        <w:ind w:left="709"/>
      </w:pPr>
      <w:r>
        <w:lastRenderedPageBreak/>
        <w:t>Um die Ergebnisse zu erhalten, muss ein Broadcast-Receiver für „ACTION_FOUND“ registriert.</w:t>
      </w:r>
    </w:p>
    <w:p w:rsidR="00371536" w:rsidRDefault="00290083">
      <w:pPr>
        <w:pStyle w:val="Textbody"/>
      </w:pPr>
      <w:r>
        <w:rPr>
          <w:noProof/>
          <w:lang w:eastAsia="de-DE" w:bidi="ar-SA"/>
        </w:rPr>
        <mc:AlternateContent>
          <mc:Choice Requires="wps">
            <w:drawing>
              <wp:anchor distT="0" distB="0" distL="114300" distR="114300" simplePos="0" relativeHeight="4" behindDoc="0" locked="0" layoutInCell="1" allowOverlap="1" wp14:anchorId="623F9F01" wp14:editId="3DC3D8DB">
                <wp:simplePos x="0" y="0"/>
                <wp:positionH relativeFrom="column">
                  <wp:align>center</wp:align>
                </wp:positionH>
                <wp:positionV relativeFrom="paragraph">
                  <wp:align>top</wp:align>
                </wp:positionV>
                <wp:extent cx="4648320" cy="285840"/>
                <wp:effectExtent l="0" t="0" r="0" b="0"/>
                <wp:wrapSquare wrapText="bothSides"/>
                <wp:docPr id="8" name="Rahmen3"/>
                <wp:cNvGraphicFramePr/>
                <a:graphic xmlns:a="http://schemas.openxmlformats.org/drawingml/2006/main">
                  <a:graphicData uri="http://schemas.microsoft.com/office/word/2010/wordprocessingShape">
                    <wps:wsp>
                      <wps:cNvSpPr txBox="1"/>
                      <wps:spPr>
                        <a:xfrm>
                          <a:off x="0" y="0"/>
                          <a:ext cx="4648320" cy="285840"/>
                        </a:xfrm>
                        <a:prstGeom prst="rect">
                          <a:avLst/>
                        </a:prstGeom>
                        <a:ln>
                          <a:noFill/>
                          <a:prstDash/>
                        </a:ln>
                      </wps:spPr>
                      <wps:txbx>
                        <w:txbxContent>
                          <w:p w:rsidR="00371536" w:rsidRDefault="00290083" w:rsidP="00770331">
                            <w:pPr>
                              <w:pStyle w:val="Illustration"/>
                              <w:ind w:left="709"/>
                            </w:pPr>
                            <w:r>
                              <w:rPr>
                                <w:noProof/>
                                <w:lang w:eastAsia="de-DE" w:bidi="ar-SA"/>
                              </w:rPr>
                              <w:drawing>
                                <wp:inline distT="0" distB="0" distL="0" distR="0" wp14:anchorId="24D5F3AE" wp14:editId="3EF225AA">
                                  <wp:extent cx="4648320" cy="285840"/>
                                  <wp:effectExtent l="0" t="0" r="0" b="0"/>
                                  <wp:docPr id="22"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4648320" cy="285840"/>
                                          </a:xfrm>
                                          <a:prstGeom prst="rect">
                                            <a:avLst/>
                                          </a:prstGeom>
                                          <a:ln>
                                            <a:noFill/>
                                            <a:prstDash/>
                                          </a:ln>
                                        </pic:spPr>
                                      </pic:pic>
                                    </a:graphicData>
                                  </a:graphic>
                                </wp:inline>
                              </w:drawing>
                            </w:r>
                            <w:r>
                              <w:br/>
                              <w:t>Abbildung 4: Registrierung des Broadcast-Receivers</w:t>
                            </w:r>
                          </w:p>
                        </w:txbxContent>
                      </wps:txbx>
                      <wps:bodyPr vert="horz" wrap="none" lIns="0" tIns="0" rIns="0" bIns="0" compatLnSpc="0">
                        <a:spAutoFit/>
                      </wps:bodyPr>
                    </wps:wsp>
                  </a:graphicData>
                </a:graphic>
              </wp:anchor>
            </w:drawing>
          </mc:Choice>
          <mc:Fallback>
            <w:pict>
              <v:shape w14:anchorId="2330DD26" id="Rahmen3" o:spid="_x0000_s1031" type="#_x0000_t202" style="position:absolute;margin-left:0;margin-top:0;width:366pt;height:22.5pt;z-index:4;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" filled="f" stroked="f">
                <v:textbox style="mso-fit-shape-to-text:t" inset="0,0,0,0">
                  <w:txbxContent>
                    <w:p w:rsidR="00371536" w:rsidRDefault="00290083" w:rsidP="00770331">
                      <w:pPr>
                        <w:pStyle w:val="Illustration"/>
                        <w:ind w:left="709"/>
                      </w:pPr>
                      <w:r>
                        <w:rPr>
                          <w:noProof/>
                          <w:lang w:eastAsia="de-DE" w:bidi="ar-SA"/>
                        </w:rPr>
                        <w:drawing>
                          <wp:inline distT="0" distB="0" distL="0" distR="0" wp14:anchorId="218B0B1C" wp14:editId="6E360384">
                            <wp:extent cx="4648320" cy="285840"/>
                            <wp:effectExtent l="0" t="0" r="0" b="0"/>
                            <wp:docPr id="22" name="Bild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648320" cy="285840"/>
                                    </a:xfrm>
                                    <a:prstGeom prst="rect">
                                      <a:avLst/>
                                    </a:prstGeom>
                                    <a:ln>
                                      <a:noFill/>
                                      <a:prstDash/>
                                    </a:ln>
                                  </pic:spPr>
                                </pic:pic>
                              </a:graphicData>
                            </a:graphic>
                          </wp:inline>
                        </w:drawing>
                      </w:r>
                      <w:r>
                        <w:br/>
                        <w:t>Abbildung 4: Registrierung des Broadcast-Receivers</w:t>
                      </w:r>
                    </w:p>
                  </w:txbxContent>
                </v:textbox>
                <w10:wrap type="square"/>
              </v:shape>
            </w:pict>
          </mc:Fallback>
        </mc:AlternateContent>
      </w:r>
    </w:p>
    <w:p w:rsidR="00371536" w:rsidRDefault="00371536">
      <w:pPr>
        <w:pStyle w:val="Textbody"/>
      </w:pPr>
    </w:p>
    <w:p w:rsidR="00371536" w:rsidRDefault="00290083" w:rsidP="00770331">
      <w:pPr>
        <w:pStyle w:val="Textbody"/>
        <w:ind w:firstLine="709"/>
      </w:pPr>
      <w:r>
        <w:t>Der Broadcast-Receiver muss nach Benutzung am System abgemeldet werden.</w:t>
      </w:r>
    </w:p>
    <w:p w:rsidR="00371536" w:rsidRDefault="00290083" w:rsidP="00770331">
      <w:pPr>
        <w:pStyle w:val="Textbody"/>
        <w:ind w:left="709"/>
      </w:pPr>
      <w:r>
        <w:t>Die Ergebnisse werden im Broadcast-Receiver gesammelt und in eine lokale Liste gespeichert. Um die Services zu erhalten, die ein Gerät anbietet, muss auf für jedes Gerät die Methode „</w:t>
      </w:r>
      <w:proofErr w:type="spellStart"/>
      <w:r>
        <w:t>fetchUuidsWithSdp</w:t>
      </w:r>
      <w:proofErr w:type="spellEnd"/>
      <w:r>
        <w:t>“ aufgerufen werden. Dies muss nach dem Ende des Scans geschehen, und die Geräte müssen nacheinander gescannt werden. Um die Ergebnisse des Service-Scans zu erhalten, muss der Broadcast-Receiver zusätzlich für „ACTION_UUID“ registriert werden.</w:t>
      </w:r>
    </w:p>
    <w:p w:rsidR="00371536" w:rsidRDefault="00290083" w:rsidP="00770331">
      <w:pPr>
        <w:pStyle w:val="Textbody"/>
        <w:ind w:left="709"/>
      </w:pPr>
      <w:r>
        <w:t>Die erhaltene Liste von UUIDs wird mit den in der App gespeicherten UUIDs verglichen, welche zum Anbieten von Verbindungen genutzt werden.</w:t>
      </w:r>
    </w:p>
    <w:p w:rsidR="00770331" w:rsidRDefault="00770331">
      <w:pPr>
        <w:pStyle w:val="Textbody"/>
      </w:pPr>
    </w:p>
    <w:p w:rsidR="00371536" w:rsidRDefault="00290083" w:rsidP="00770331">
      <w:pPr>
        <w:pStyle w:val="Niklas3"/>
      </w:pPr>
      <w:bookmarkStart w:id="16" w:name="__RefHeading___Toc407_898596544"/>
      <w:bookmarkStart w:id="17" w:name="_Toc454807551"/>
      <w:bookmarkStart w:id="18" w:name="_Toc454872148"/>
      <w:r>
        <w:t>Services anbieten</w:t>
      </w:r>
      <w:bookmarkEnd w:id="16"/>
      <w:bookmarkEnd w:id="17"/>
      <w:bookmarkEnd w:id="18"/>
    </w:p>
    <w:p w:rsidR="00371536" w:rsidRDefault="00290083" w:rsidP="00770331">
      <w:pPr>
        <w:pStyle w:val="Textbody"/>
        <w:ind w:left="1418"/>
      </w:pPr>
      <w:r>
        <w:t>Der Aufbau von Bluetooth-Verbindungen in Android funktioniert ähnlich wie der Aufbau von TCP-Verbindungen. Auch für Bluetooth-Verbindungen gibt es einen Server und einen Client, die dafür zuständigen Klassen heißen „</w:t>
      </w:r>
      <w:proofErr w:type="spellStart"/>
      <w:r>
        <w:t>BluetoothServerSocket</w:t>
      </w:r>
      <w:proofErr w:type="spellEnd"/>
      <w:r>
        <w:t>“ und „</w:t>
      </w:r>
      <w:proofErr w:type="spellStart"/>
      <w:r>
        <w:t>BluetoothSocket</w:t>
      </w:r>
      <w:proofErr w:type="spellEnd"/>
      <w:r>
        <w:t>“. Eine Server-Socket wird mit der Methode „</w:t>
      </w:r>
      <w:proofErr w:type="spellStart"/>
      <w:r>
        <w:t>listenUsingRfcommWithServiceRecord</w:t>
      </w:r>
      <w:proofErr w:type="spellEnd"/>
      <w:r>
        <w:t>“ unter Angabe eine 128-Bit UUID erstellt. Ein Client kann sich dann einen Bluetooth-Socket erzeugen und sich mithilfe der Methode „</w:t>
      </w:r>
      <w:proofErr w:type="spellStart"/>
      <w:r>
        <w:t>createRfcommSocketToServiceRecord</w:t>
      </w:r>
      <w:proofErr w:type="spellEnd"/>
      <w:r>
        <w:t xml:space="preserve">“ unter Angabe der selben UUID verbinden. Auf dem Server wird für die Kommunikation über die neue Verbindung ein neuer Socket erstellt. Zu beachten ist hierbei, </w:t>
      </w:r>
      <w:proofErr w:type="gramStart"/>
      <w:r>
        <w:t>das</w:t>
      </w:r>
      <w:proofErr w:type="gramEnd"/>
      <w:r>
        <w:t xml:space="preserve"> dies nur dann funktioniert, wenn die Geräte vorher gekoppelt wurden.</w:t>
      </w:r>
    </w:p>
    <w:p w:rsidR="00371536" w:rsidRDefault="00290083" w:rsidP="00770331">
      <w:pPr>
        <w:pStyle w:val="Textbody"/>
        <w:ind w:left="1418"/>
      </w:pPr>
      <w:r>
        <w:t>Seit API-Level 10 stellt Android die Methoden „</w:t>
      </w:r>
      <w:proofErr w:type="spellStart"/>
      <w:r>
        <w:t>listenUsingInsecureRfcommToServiceRecord</w:t>
      </w:r>
      <w:proofErr w:type="spellEnd"/>
      <w:r>
        <w:t>“ und „</w:t>
      </w:r>
      <w:proofErr w:type="spellStart"/>
      <w:r>
        <w:t>createInsecureRfcommSocketToServiceRecord</w:t>
      </w:r>
      <w:proofErr w:type="spellEnd"/>
      <w:r>
        <w:t>“ bereit, die eine Verbindung auch zwischen nicht gekoppelten Geräten ermöglichen. In der App werden je nach Kopplungsstatus der Geräte beide Varianten verwendet.</w:t>
      </w:r>
    </w:p>
    <w:p w:rsidR="00371536" w:rsidRDefault="00290083" w:rsidP="00770331">
      <w:pPr>
        <w:pStyle w:val="Textbody"/>
        <w:ind w:left="1418"/>
      </w:pPr>
      <w:r>
        <w:t xml:space="preserve">Der Socket stellt einen Input- und einen </w:t>
      </w:r>
      <w:proofErr w:type="spellStart"/>
      <w:r>
        <w:t>Outputstream</w:t>
      </w:r>
      <w:proofErr w:type="spellEnd"/>
      <w:r>
        <w:t xml:space="preserve"> bereit, über die Daten ausgetauscht werden können. Es ist zu empfehlen, diese Streams in ihren jeweiligen </w:t>
      </w:r>
      <w:proofErr w:type="spellStart"/>
      <w:r>
        <w:t>Buffered</w:t>
      </w:r>
      <w:proofErr w:type="spellEnd"/>
      <w:r>
        <w:t>- Versionen zu kapseln, da gesendete und empfangene Nachrichten sonst oftmals nur in Teilen gesendet werden.</w:t>
      </w:r>
    </w:p>
    <w:p w:rsidR="00371536" w:rsidRDefault="00290083" w:rsidP="00770331">
      <w:pPr>
        <w:pStyle w:val="Niklas3"/>
      </w:pPr>
      <w:bookmarkStart w:id="19" w:name="__RefHeading___Toc409_898596544"/>
      <w:bookmarkStart w:id="20" w:name="_Toc454807552"/>
      <w:bookmarkStart w:id="21" w:name="_Toc454872149"/>
      <w:r>
        <w:lastRenderedPageBreak/>
        <w:t>Daten senden und empfangen</w:t>
      </w:r>
      <w:bookmarkEnd w:id="19"/>
      <w:bookmarkEnd w:id="20"/>
      <w:bookmarkEnd w:id="21"/>
    </w:p>
    <w:p w:rsidR="00371536" w:rsidRDefault="00290083" w:rsidP="00770331">
      <w:pPr>
        <w:pStyle w:val="Textbody"/>
        <w:ind w:left="1418"/>
      </w:pPr>
      <w:r>
        <w:t xml:space="preserve">Um abzufragen, wie viele Daten an einem </w:t>
      </w:r>
      <w:proofErr w:type="spellStart"/>
      <w:r>
        <w:t>Inputstream</w:t>
      </w:r>
      <w:proofErr w:type="spellEnd"/>
      <w:r>
        <w:t xml:space="preserve"> bereitstehen, kann die Methode „</w:t>
      </w:r>
      <w:proofErr w:type="spellStart"/>
      <w:r>
        <w:t>Inputstream.available</w:t>
      </w:r>
      <w:proofErr w:type="spellEnd"/>
      <w:r>
        <w:t xml:space="preserve">()“ genutzt werden. Diese Methode gibt allerdings je nach Gerätehersteller und Android-Version nicht die tatsächliche Anzahl an Bytes zurück, die </w:t>
      </w:r>
      <w:proofErr w:type="gramStart"/>
      <w:r>
        <w:t>bereit steht</w:t>
      </w:r>
      <w:proofErr w:type="gramEnd"/>
      <w:r>
        <w:t>, sondern nur, ob Daten bereitstehen.</w:t>
      </w:r>
    </w:p>
    <w:p w:rsidR="00371536" w:rsidRDefault="00290083" w:rsidP="00770331">
      <w:pPr>
        <w:pStyle w:val="Textbody"/>
        <w:ind w:left="1418"/>
      </w:pPr>
      <w:r>
        <w:t>Um die bereitstehenden Daten zu erhalten, wird die Methode „</w:t>
      </w:r>
      <w:proofErr w:type="spellStart"/>
      <w:r>
        <w:t>Inputstream.read</w:t>
      </w:r>
      <w:proofErr w:type="spellEnd"/>
      <w:r>
        <w:t>()“ verwendet. Mithilfe dieser Methode werden die Daten in ein Byte-Array geschrieben und können anschließend in einen String umgewandelt werden.</w:t>
      </w:r>
    </w:p>
    <w:p w:rsidR="00371536" w:rsidRDefault="00290083" w:rsidP="00770331">
      <w:pPr>
        <w:pStyle w:val="Textbody"/>
        <w:ind w:left="1418"/>
      </w:pPr>
      <w:r>
        <w:t>Der umgekehrte Weg, das Senden von Daten, geht etwas einfacher: Der zu sendende String wird in ein Byte-Array umgewandelt und mithilfe von „</w:t>
      </w:r>
      <w:proofErr w:type="spellStart"/>
      <w:r>
        <w:t>OutputStream.write</w:t>
      </w:r>
      <w:proofErr w:type="spellEnd"/>
      <w:r>
        <w:t>()“ in den Stream geschrieben. „</w:t>
      </w:r>
      <w:proofErr w:type="spellStart"/>
      <w:r>
        <w:t>OutputStream.flush</w:t>
      </w:r>
      <w:proofErr w:type="spellEnd"/>
      <w:r>
        <w:t>()“ sorgt dann dafür, dass die Daten gesendet werden.</w:t>
      </w:r>
    </w:p>
    <w:p w:rsidR="00371536" w:rsidRDefault="00290083" w:rsidP="00770331">
      <w:pPr>
        <w:pStyle w:val="Niklas3"/>
      </w:pPr>
      <w:bookmarkStart w:id="22" w:name="__RefHeading___Toc411_898596544"/>
      <w:bookmarkStart w:id="23" w:name="_Toc454807553"/>
      <w:bookmarkStart w:id="24" w:name="_Toc454872150"/>
      <w:r>
        <w:t>Datenverarbeitung</w:t>
      </w:r>
      <w:bookmarkEnd w:id="22"/>
      <w:bookmarkEnd w:id="23"/>
      <w:bookmarkEnd w:id="24"/>
    </w:p>
    <w:p w:rsidR="00371536" w:rsidRDefault="00290083" w:rsidP="00770331">
      <w:pPr>
        <w:pStyle w:val="Textbody"/>
        <w:ind w:left="1418"/>
      </w:pPr>
      <w:r>
        <w:t>Um die Verarbeitung der empfangenen Daten zu vereinfachen, werden alle übertragenen Nachrichten mit JSON formatiert. Android stellt dazu im Package „</w:t>
      </w:r>
      <w:proofErr w:type="spellStart"/>
      <w:proofErr w:type="gramStart"/>
      <w:r>
        <w:t>org.json</w:t>
      </w:r>
      <w:proofErr w:type="spellEnd"/>
      <w:proofErr w:type="gramEnd"/>
      <w:r>
        <w:t>“ einige Klassen zur Verarbeitung von JSON bereit.</w:t>
      </w:r>
    </w:p>
    <w:p w:rsidR="00371536" w:rsidRDefault="00290083">
      <w:pPr>
        <w:pStyle w:val="Textbody"/>
      </w:pPr>
      <w:r>
        <w:rPr>
          <w:noProof/>
          <w:lang w:eastAsia="de-DE" w:bidi="ar-SA"/>
        </w:rPr>
        <mc:AlternateContent>
          <mc:Choice Requires="wps">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20000" cy="102240"/>
                <wp:effectExtent l="0" t="0" r="0" b="0"/>
                <wp:wrapSquare wrapText="bothSides"/>
                <wp:docPr id="10" name="Rahmen5"/>
                <wp:cNvGraphicFramePr/>
                <a:graphic xmlns:a="http://schemas.openxmlformats.org/drawingml/2006/main">
                  <a:graphicData uri="http://schemas.microsoft.com/office/word/2010/wordprocessingShape">
                    <wps:wsp>
                      <wps:cNvSpPr txBox="1"/>
                      <wps:spPr>
                        <a:xfrm>
                          <a:off x="0" y="0"/>
                          <a:ext cx="6120000" cy="102240"/>
                        </a:xfrm>
                        <a:prstGeom prst="rect">
                          <a:avLst/>
                        </a:prstGeom>
                        <a:ln>
                          <a:noFill/>
                          <a:prstDash/>
                        </a:ln>
                      </wps:spPr>
                      <wps:txbx>
                        <w:txbxContent>
                          <w:p w:rsidR="00371536" w:rsidRDefault="00290083" w:rsidP="00770331">
                            <w:pPr>
                              <w:pStyle w:val="Illustration"/>
                              <w:ind w:left="1418"/>
                            </w:pPr>
                            <w:r>
                              <w:rPr>
                                <w:noProof/>
                                <w:lang w:eastAsia="de-DE" w:bidi="ar-SA"/>
                              </w:rPr>
                              <w:drawing>
                                <wp:inline distT="0" distB="0" distL="0" distR="0">
                                  <wp:extent cx="6120000" cy="102240"/>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20000" cy="102240"/>
                                          </a:xfrm>
                                          <a:prstGeom prst="rect">
                                            <a:avLst/>
                                          </a:prstGeom>
                                          <a:ln>
                                            <a:noFill/>
                                            <a:prstDash/>
                                          </a:ln>
                                        </pic:spPr>
                                      </pic:pic>
                                    </a:graphicData>
                                  </a:graphic>
                                </wp:inline>
                              </w:drawing>
                            </w:r>
                            <w:r>
                              <w:br/>
                              <w:t>Abbildung 5: Beispiel einer mit JSON formatierten Nachricht</w:t>
                            </w:r>
                          </w:p>
                        </w:txbxContent>
                      </wps:txbx>
                      <wps:bodyPr vert="horz" wrap="none" lIns="0" tIns="0" rIns="0" bIns="0" compatLnSpc="0">
                        <a:spAutoFit/>
                      </wps:bodyPr>
                    </wps:wsp>
                  </a:graphicData>
                </a:graphic>
              </wp:anchor>
            </w:drawing>
          </mc:Choice>
          <mc:Fallback>
            <w:pict>
              <v:shape id="_x0000_s1032" type="#_x0000_t202" style="position:absolute;margin-left:0;margin-top:0;width:481.9pt;height:8.05pt;z-index:8;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" filled="f" stroked="f">
                <v:textbox style="mso-fit-shape-to-text:t" inset="0,0,0,0">
                  <w:txbxContent>
                    <w:p w:rsidR="00371536" w:rsidRDefault="00290083" w:rsidP="00770331">
                      <w:pPr>
                        <w:pStyle w:val="Illustration"/>
                        <w:ind w:left="1418"/>
                      </w:pPr>
                      <w:r>
                        <w:rPr>
                          <w:noProof/>
                          <w:lang w:eastAsia="de-DE" w:bidi="ar-SA"/>
                        </w:rPr>
                        <w:drawing>
                          <wp:inline distT="0" distB="0" distL="0" distR="0">
                            <wp:extent cx="6120000" cy="102240"/>
                            <wp:effectExtent l="0" t="0" r="0" b="0"/>
                            <wp:docPr id="9" name="Bild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20000" cy="102240"/>
                                    </a:xfrm>
                                    <a:prstGeom prst="rect">
                                      <a:avLst/>
                                    </a:prstGeom>
                                    <a:ln>
                                      <a:noFill/>
                                      <a:prstDash/>
                                    </a:ln>
                                  </pic:spPr>
                                </pic:pic>
                              </a:graphicData>
                            </a:graphic>
                          </wp:inline>
                        </w:drawing>
                      </w:r>
                      <w:r>
                        <w:br/>
                        <w:t>Abbildung 5: Beispiel einer mit JSON formatierten Nachricht</w:t>
                      </w:r>
                    </w:p>
                  </w:txbxContent>
                </v:textbox>
                <w10:wrap type="square"/>
              </v:shape>
            </w:pict>
          </mc:Fallback>
        </mc:AlternateContent>
      </w:r>
    </w:p>
    <w:p w:rsidR="00371536" w:rsidRDefault="00371536">
      <w:pPr>
        <w:pStyle w:val="Textbody"/>
        <w:pageBreakBefore/>
      </w:pPr>
      <w:bookmarkStart w:id="25" w:name="__RefHeading___Toc641_898596544"/>
      <w:bookmarkEnd w:id="25"/>
    </w:p>
    <w:p w:rsidR="00371536" w:rsidRDefault="00290083">
      <w:pPr>
        <w:pStyle w:val="IllustrationIndexHeading"/>
      </w:pPr>
      <w:r>
        <w:t>Abbildungsverzeichnis</w:t>
      </w:r>
    </w:p>
    <w:p w:rsidR="00371536" w:rsidRDefault="00DE278D">
      <w:pPr>
        <w:pStyle w:val="IllustrationIndex1"/>
      </w:pPr>
      <w:hyperlink w:anchor="Abbildung!0|sequence" w:history="1">
        <w:r w:rsidR="00290083">
          <w:t xml:space="preserve"> Abbildung 1: Bluetooth-Scan in Android</w:t>
        </w:r>
        <w:r w:rsidR="00290083">
          <w:tab/>
          <w:t>2</w:t>
        </w:r>
      </w:hyperlink>
    </w:p>
    <w:p w:rsidR="00371536" w:rsidRDefault="00DE278D">
      <w:pPr>
        <w:pStyle w:val="IllustrationIndex1"/>
      </w:pPr>
      <w:hyperlink w:anchor="Abbildung!3|sequence" w:history="1">
        <w:r w:rsidR="00290083">
          <w:t xml:space="preserve"> Abbildung 2: Ein </w:t>
        </w:r>
        <w:proofErr w:type="spellStart"/>
        <w:r w:rsidR="00290083">
          <w:t>Inquiry</w:t>
        </w:r>
        <w:proofErr w:type="spellEnd"/>
        <w:r w:rsidR="00290083">
          <w:t xml:space="preserve"> </w:t>
        </w:r>
        <w:proofErr w:type="spellStart"/>
        <w:r w:rsidR="00290083">
          <w:t>Result</w:t>
        </w:r>
        <w:proofErr w:type="spellEnd"/>
        <w:r w:rsidR="00290083">
          <w:t xml:space="preserve"> in </w:t>
        </w:r>
        <w:proofErr w:type="spellStart"/>
        <w:r w:rsidR="00290083">
          <w:t>Wireshark</w:t>
        </w:r>
        <w:proofErr w:type="spellEnd"/>
        <w:r w:rsidR="00290083">
          <w:tab/>
          <w:t>3</w:t>
        </w:r>
      </w:hyperlink>
    </w:p>
    <w:p w:rsidR="00371536" w:rsidRDefault="00DE278D">
      <w:pPr>
        <w:pStyle w:val="IllustrationIndex1"/>
      </w:pPr>
      <w:hyperlink w:anchor="Abbildung!1|sequence" w:history="1">
        <w:r w:rsidR="00290083">
          <w:t xml:space="preserve"> Abbildung 3: Berechtigungen "AndroidManifest.xml"</w:t>
        </w:r>
        <w:r w:rsidR="00290083">
          <w:tab/>
          <w:t>3</w:t>
        </w:r>
      </w:hyperlink>
    </w:p>
    <w:p w:rsidR="00371536" w:rsidRDefault="00DE278D">
      <w:pPr>
        <w:pStyle w:val="IllustrationIndex1"/>
      </w:pPr>
      <w:hyperlink w:anchor="Abbildung!2|sequence" w:history="1">
        <w:r w:rsidR="00290083">
          <w:t xml:space="preserve"> Abbildung 4: Registrierung des Broadcast-Receivers</w:t>
        </w:r>
        <w:r w:rsidR="00290083">
          <w:tab/>
          <w:t>3</w:t>
        </w:r>
      </w:hyperlink>
    </w:p>
    <w:p w:rsidR="00371536" w:rsidRDefault="00DE278D">
      <w:pPr>
        <w:pStyle w:val="IllustrationIndex1"/>
      </w:pPr>
      <w:hyperlink w:anchor="Abbildung!4|sequence" w:history="1">
        <w:r w:rsidR="00290083">
          <w:t xml:space="preserve"> Abbildung 5: Beispiel einer mit JSON formatierten Nachricht</w:t>
        </w:r>
        <w:r w:rsidR="00290083">
          <w:tab/>
          <w:t>4</w:t>
        </w:r>
      </w:hyperlink>
    </w:p>
    <w:p w:rsidR="00371536" w:rsidRDefault="00371536">
      <w:pPr>
        <w:pStyle w:val="Textbody"/>
      </w:pPr>
      <w:bookmarkStart w:id="26" w:name="__RefHeading___Toc643_898596544"/>
      <w:bookmarkEnd w:id="26"/>
    </w:p>
    <w:p w:rsidR="00371536" w:rsidRPr="005E0F52" w:rsidRDefault="00290083">
      <w:pPr>
        <w:pStyle w:val="BibliographyHeading"/>
        <w:rPr>
          <w:lang w:val="en-US"/>
        </w:rPr>
      </w:pPr>
      <w:proofErr w:type="spellStart"/>
      <w:r w:rsidRPr="005E0F52">
        <w:rPr>
          <w:lang w:val="en-US"/>
        </w:rPr>
        <w:t>Literaturverzeichnis</w:t>
      </w:r>
      <w:proofErr w:type="spellEnd"/>
    </w:p>
    <w:p w:rsidR="00371536" w:rsidRPr="005E0F52" w:rsidRDefault="00290083">
      <w:pPr>
        <w:pStyle w:val="Bibliography1"/>
        <w:tabs>
          <w:tab w:val="clear" w:pos="9638"/>
        </w:tabs>
        <w:rPr>
          <w:lang w:val="en-US"/>
        </w:rPr>
      </w:pPr>
      <w:r w:rsidRPr="005E0F52">
        <w:rPr>
          <w:lang w:val="en-US"/>
        </w:rPr>
        <w:t xml:space="preserve">Cross und </w:t>
      </w:r>
      <w:proofErr w:type="spellStart"/>
      <w:r w:rsidRPr="005E0F52">
        <w:rPr>
          <w:lang w:val="en-US"/>
        </w:rPr>
        <w:t>Hoeckle</w:t>
      </w:r>
      <w:proofErr w:type="spellEnd"/>
      <w:r w:rsidRPr="005E0F52">
        <w:rPr>
          <w:lang w:val="en-US"/>
        </w:rPr>
        <w:t xml:space="preserve">, 2007: Daniel Cross, Justin </w:t>
      </w:r>
      <w:proofErr w:type="spellStart"/>
      <w:r w:rsidRPr="005E0F52">
        <w:rPr>
          <w:lang w:val="en-US"/>
        </w:rPr>
        <w:t>Hoeckle</w:t>
      </w:r>
      <w:proofErr w:type="spellEnd"/>
      <w:r w:rsidRPr="005E0F52">
        <w:rPr>
          <w:lang w:val="en-US"/>
        </w:rPr>
        <w:t xml:space="preserve">, Michael </w:t>
      </w:r>
      <w:proofErr w:type="spellStart"/>
      <w:r w:rsidRPr="005E0F52">
        <w:rPr>
          <w:lang w:val="en-US"/>
        </w:rPr>
        <w:t>Lavine</w:t>
      </w:r>
      <w:proofErr w:type="spellEnd"/>
      <w:r w:rsidRPr="005E0F52">
        <w:rPr>
          <w:lang w:val="en-US"/>
        </w:rPr>
        <w:t>, Jason Rubin and Kevin Snow, DETECTING NON-DISCOVERABLEBLUETOOTH DEVICES, 2007</w:t>
      </w:r>
    </w:p>
    <w:p w:rsidR="00371536" w:rsidRPr="005E0F52" w:rsidRDefault="00290083">
      <w:pPr>
        <w:pStyle w:val="Bibliography1"/>
        <w:tabs>
          <w:tab w:val="clear" w:pos="9638"/>
        </w:tabs>
        <w:rPr>
          <w:lang w:val="en-US"/>
        </w:rPr>
      </w:pPr>
      <w:r w:rsidRPr="005E0F52">
        <w:rPr>
          <w:lang w:val="en-US"/>
        </w:rPr>
        <w:t xml:space="preserve">Evans und Warren, 2009: David Evans, Robert H. Warren, Anonymity properties of stored or transmitted </w:t>
      </w:r>
      <w:proofErr w:type="spellStart"/>
      <w:r w:rsidRPr="005E0F52">
        <w:rPr>
          <w:lang w:val="en-US"/>
        </w:rPr>
        <w:t>datataken</w:t>
      </w:r>
      <w:proofErr w:type="spellEnd"/>
      <w:r w:rsidRPr="005E0F52">
        <w:rPr>
          <w:lang w:val="en-US"/>
        </w:rPr>
        <w:t xml:space="preserve"> from Bluetooth scans, 2009</w:t>
      </w:r>
    </w:p>
    <w:p w:rsidR="00371536" w:rsidRPr="005E0F52" w:rsidRDefault="00371536">
      <w:pPr>
        <w:pStyle w:val="Textbody"/>
        <w:rPr>
          <w:lang w:val="en-US"/>
        </w:rPr>
      </w:pPr>
    </w:p>
    <w:sectPr w:rsidR="00371536" w:rsidRPr="005E0F52" w:rsidSect="0004185C">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78D" w:rsidRDefault="00DE278D">
      <w:r>
        <w:separator/>
      </w:r>
    </w:p>
  </w:endnote>
  <w:endnote w:type="continuationSeparator" w:id="0">
    <w:p w:rsidR="00DE278D" w:rsidRDefault="00DE2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653020"/>
      <w:docPartObj>
        <w:docPartGallery w:val="Page Numbers (Bottom of Page)"/>
        <w:docPartUnique/>
      </w:docPartObj>
    </w:sdtPr>
    <w:sdtEndPr/>
    <w:sdtContent>
      <w:sdt>
        <w:sdtPr>
          <w:id w:val="-1769616900"/>
          <w:docPartObj>
            <w:docPartGallery w:val="Page Numbers (Top of Page)"/>
            <w:docPartUnique/>
          </w:docPartObj>
        </w:sdtPr>
        <w:sdtEndPr/>
        <w:sdtContent>
          <w:p w:rsidR="0004185C" w:rsidRDefault="0004185C">
            <w:pPr>
              <w:pStyle w:val="Fuzeile"/>
              <w:jc w:val="right"/>
            </w:pPr>
            <w:r>
              <w:t xml:space="preserve">Seite </w:t>
            </w:r>
            <w:r>
              <w:rPr>
                <w:b/>
                <w:bCs/>
                <w:szCs w:val="24"/>
              </w:rPr>
              <w:fldChar w:fldCharType="begin"/>
            </w:r>
            <w:r>
              <w:rPr>
                <w:b/>
                <w:bCs/>
              </w:rPr>
              <w:instrText>PAGE</w:instrText>
            </w:r>
            <w:r>
              <w:rPr>
                <w:b/>
                <w:bCs/>
                <w:szCs w:val="24"/>
              </w:rPr>
              <w:fldChar w:fldCharType="separate"/>
            </w:r>
            <w:r w:rsidR="00AD4748">
              <w:rPr>
                <w:b/>
                <w:bCs/>
                <w:noProof/>
              </w:rPr>
              <w:t>3</w:t>
            </w:r>
            <w:r>
              <w:rPr>
                <w:b/>
                <w:bCs/>
                <w:szCs w:val="24"/>
              </w:rPr>
              <w:fldChar w:fldCharType="end"/>
            </w:r>
            <w:r>
              <w:t xml:space="preserve"> von </w:t>
            </w:r>
            <w:r>
              <w:rPr>
                <w:b/>
                <w:bCs/>
                <w:szCs w:val="24"/>
              </w:rPr>
              <w:fldChar w:fldCharType="begin"/>
            </w:r>
            <w:r>
              <w:rPr>
                <w:b/>
                <w:bCs/>
              </w:rPr>
              <w:instrText>NUMPAGES</w:instrText>
            </w:r>
            <w:r>
              <w:rPr>
                <w:b/>
                <w:bCs/>
                <w:szCs w:val="24"/>
              </w:rPr>
              <w:fldChar w:fldCharType="separate"/>
            </w:r>
            <w:r w:rsidR="00AD4748">
              <w:rPr>
                <w:b/>
                <w:bCs/>
                <w:noProof/>
              </w:rPr>
              <w:t>8</w:t>
            </w:r>
            <w:r>
              <w:rPr>
                <w:b/>
                <w:bCs/>
                <w:szCs w:val="24"/>
              </w:rPr>
              <w:fldChar w:fldCharType="end"/>
            </w:r>
          </w:p>
        </w:sdtContent>
      </w:sdt>
    </w:sdtContent>
  </w:sdt>
  <w:p w:rsidR="0004185C" w:rsidRDefault="000418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78D" w:rsidRDefault="00DE278D">
      <w:r>
        <w:rPr>
          <w:color w:val="000000"/>
        </w:rPr>
        <w:separator/>
      </w:r>
    </w:p>
  </w:footnote>
  <w:footnote w:type="continuationSeparator" w:id="0">
    <w:p w:rsidR="00DE278D" w:rsidRDefault="00DE2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51CC1"/>
    <w:multiLevelType w:val="multilevel"/>
    <w:tmpl w:val="99C839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536"/>
    <w:rsid w:val="0004185C"/>
    <w:rsid w:val="000578B8"/>
    <w:rsid w:val="00062B97"/>
    <w:rsid w:val="00141843"/>
    <w:rsid w:val="0014772B"/>
    <w:rsid w:val="001C6945"/>
    <w:rsid w:val="00290083"/>
    <w:rsid w:val="00371536"/>
    <w:rsid w:val="00426030"/>
    <w:rsid w:val="00455F6A"/>
    <w:rsid w:val="00465459"/>
    <w:rsid w:val="005E0F52"/>
    <w:rsid w:val="00605BF6"/>
    <w:rsid w:val="00770331"/>
    <w:rsid w:val="008924F6"/>
    <w:rsid w:val="008A677B"/>
    <w:rsid w:val="00AB4FDB"/>
    <w:rsid w:val="00AD4748"/>
    <w:rsid w:val="00DE278D"/>
    <w:rsid w:val="00EF74FA"/>
    <w:rsid w:val="00F11304"/>
    <w:rsid w:val="00F27B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84D6"/>
  <w15:docId w15:val="{26322A1A-EEFA-48B1-A3ED-ED4D2100C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urce Han Sans CN Regular" w:hAnsi="Liberation Serif" w:cs="Lohit Devanagari"/>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Heading"/>
    <w:next w:val="Textbody"/>
    <w:link w:val="berschrift1Zchn"/>
    <w:pPr>
      <w:outlineLvl w:val="0"/>
    </w:pPr>
    <w:rPr>
      <w:b/>
      <w:bCs/>
    </w:rPr>
  </w:style>
  <w:style w:type="paragraph" w:styleId="berschrift2">
    <w:name w:val="heading 2"/>
    <w:basedOn w:val="Heading"/>
    <w:next w:val="Textbody"/>
    <w:link w:val="berschrift2Zchn"/>
    <w:pPr>
      <w:spacing w:before="200"/>
      <w:outlineLvl w:val="1"/>
    </w:pPr>
    <w:rPr>
      <w:b/>
      <w:bCs/>
    </w:rPr>
  </w:style>
  <w:style w:type="paragraph" w:styleId="berschrift3">
    <w:name w:val="heading 3"/>
    <w:basedOn w:val="Heading"/>
    <w:next w:val="Textbody"/>
    <w:link w:val="berschrift3Zchn"/>
    <w:p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link w:val="HeadingZchn"/>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el">
    <w:name w:val="Title"/>
    <w:basedOn w:val="Heading"/>
    <w:next w:val="Textbody"/>
    <w:pPr>
      <w:jc w:val="center"/>
    </w:pPr>
    <w:rPr>
      <w:b/>
      <w:bCs/>
      <w:sz w:val="56"/>
      <w:szCs w:val="56"/>
    </w:rPr>
  </w:style>
  <w:style w:type="paragraph" w:customStyle="1" w:styleId="Illustration">
    <w:name w:val="Illustration"/>
    <w:basedOn w:val="Beschriftung"/>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Framecontents">
    <w:name w:val="Frame contents"/>
    <w:basedOn w:val="Standard"/>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IllustrationIndexHeading">
    <w:name w:val="Illustration Index Heading"/>
    <w:basedOn w:val="Heading"/>
    <w:pPr>
      <w:suppressLineNumbers/>
    </w:pPr>
    <w:rPr>
      <w:b/>
      <w:bCs/>
      <w:sz w:val="32"/>
      <w:szCs w:val="32"/>
    </w:rPr>
  </w:style>
  <w:style w:type="paragraph" w:customStyle="1" w:styleId="IllustrationIndex1">
    <w:name w:val="Illustration Index 1"/>
    <w:basedOn w:val="Index"/>
    <w:pPr>
      <w:tabs>
        <w:tab w:val="right" w:leader="dot" w:pos="9638"/>
      </w:tabs>
    </w:p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9638"/>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style>
  <w:style w:type="paragraph" w:styleId="Verzeichnis1">
    <w:name w:val="toc 1"/>
    <w:basedOn w:val="Standard"/>
    <w:next w:val="Standard"/>
    <w:autoRedefine/>
    <w:uiPriority w:val="39"/>
    <w:unhideWhenUsed/>
    <w:rsid w:val="005E0F52"/>
    <w:pPr>
      <w:spacing w:after="100"/>
    </w:pPr>
    <w:rPr>
      <w:rFonts w:cs="Mangal"/>
      <w:szCs w:val="21"/>
    </w:rPr>
  </w:style>
  <w:style w:type="paragraph" w:styleId="Verzeichnis2">
    <w:name w:val="toc 2"/>
    <w:basedOn w:val="Standard"/>
    <w:next w:val="Standard"/>
    <w:autoRedefine/>
    <w:uiPriority w:val="39"/>
    <w:unhideWhenUsed/>
    <w:rsid w:val="005E0F52"/>
    <w:pPr>
      <w:spacing w:after="100"/>
      <w:ind w:left="240"/>
    </w:pPr>
    <w:rPr>
      <w:rFonts w:cs="Mangal"/>
      <w:szCs w:val="21"/>
    </w:rPr>
  </w:style>
  <w:style w:type="paragraph" w:styleId="Verzeichnis3">
    <w:name w:val="toc 3"/>
    <w:basedOn w:val="Standard"/>
    <w:next w:val="Standard"/>
    <w:autoRedefine/>
    <w:uiPriority w:val="39"/>
    <w:unhideWhenUsed/>
    <w:rsid w:val="005E0F52"/>
    <w:pPr>
      <w:spacing w:after="100"/>
      <w:ind w:left="480"/>
    </w:pPr>
    <w:rPr>
      <w:rFonts w:cs="Mangal"/>
      <w:szCs w:val="21"/>
    </w:rPr>
  </w:style>
  <w:style w:type="character" w:styleId="Hyperlink">
    <w:name w:val="Hyperlink"/>
    <w:basedOn w:val="Absatz-Standardschriftart"/>
    <w:uiPriority w:val="99"/>
    <w:unhideWhenUsed/>
    <w:rsid w:val="005E0F52"/>
    <w:rPr>
      <w:color w:val="0563C1" w:themeColor="hyperlink"/>
      <w:u w:val="single"/>
    </w:rPr>
  </w:style>
  <w:style w:type="paragraph" w:styleId="Inhaltsverzeichnisberschrift">
    <w:name w:val="TOC Heading"/>
    <w:basedOn w:val="berschrift1"/>
    <w:next w:val="Standard"/>
    <w:uiPriority w:val="39"/>
    <w:unhideWhenUsed/>
    <w:qFormat/>
    <w:rsid w:val="0004185C"/>
    <w:pPr>
      <w:keepLines/>
      <w:widowControl/>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de-DE" w:bidi="ar-SA"/>
    </w:rPr>
  </w:style>
  <w:style w:type="paragraph" w:styleId="KeinLeerraum">
    <w:name w:val="No Spacing"/>
    <w:link w:val="KeinLeerraumZchn"/>
    <w:uiPriority w:val="1"/>
    <w:qFormat/>
    <w:rsid w:val="0004185C"/>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04185C"/>
    <w:rPr>
      <w:rFonts w:asciiTheme="minorHAnsi" w:eastAsiaTheme="minorEastAsia" w:hAnsiTheme="minorHAnsi" w:cstheme="minorBidi"/>
      <w:kern w:val="0"/>
      <w:sz w:val="22"/>
      <w:szCs w:val="22"/>
      <w:lang w:eastAsia="de-DE" w:bidi="ar-SA"/>
    </w:rPr>
  </w:style>
  <w:style w:type="paragraph" w:styleId="Kopfzeile">
    <w:name w:val="header"/>
    <w:basedOn w:val="Standard"/>
    <w:link w:val="KopfzeileZchn"/>
    <w:uiPriority w:val="99"/>
    <w:unhideWhenUsed/>
    <w:rsid w:val="0004185C"/>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04185C"/>
    <w:rPr>
      <w:rFonts w:cs="Mangal"/>
      <w:szCs w:val="21"/>
    </w:rPr>
  </w:style>
  <w:style w:type="paragraph" w:styleId="Fuzeile">
    <w:name w:val="footer"/>
    <w:basedOn w:val="Standard"/>
    <w:link w:val="FuzeileZchn"/>
    <w:uiPriority w:val="99"/>
    <w:unhideWhenUsed/>
    <w:rsid w:val="0004185C"/>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04185C"/>
    <w:rPr>
      <w:rFonts w:cs="Mangal"/>
      <w:szCs w:val="21"/>
    </w:rPr>
  </w:style>
  <w:style w:type="paragraph" w:customStyle="1" w:styleId="Niklas1">
    <w:name w:val="Niklas 1"/>
    <w:basedOn w:val="berschrift1"/>
    <w:link w:val="Niklas1Zchn"/>
    <w:qFormat/>
    <w:rsid w:val="00770331"/>
  </w:style>
  <w:style w:type="paragraph" w:customStyle="1" w:styleId="Niklas2">
    <w:name w:val="Niklas 2"/>
    <w:basedOn w:val="berschrift2"/>
    <w:link w:val="Niklas2Zchn"/>
    <w:qFormat/>
    <w:rsid w:val="00770331"/>
    <w:pPr>
      <w:ind w:left="709"/>
    </w:pPr>
  </w:style>
  <w:style w:type="character" w:customStyle="1" w:styleId="HeadingZchn">
    <w:name w:val="Heading Zchn"/>
    <w:basedOn w:val="Absatz-Standardschriftart"/>
    <w:link w:val="Heading"/>
    <w:rsid w:val="00770331"/>
    <w:rPr>
      <w:rFonts w:ascii="Liberation Sans" w:hAnsi="Liberation Sans"/>
      <w:sz w:val="28"/>
      <w:szCs w:val="28"/>
    </w:rPr>
  </w:style>
  <w:style w:type="character" w:customStyle="1" w:styleId="berschrift1Zchn">
    <w:name w:val="Überschrift 1 Zchn"/>
    <w:basedOn w:val="HeadingZchn"/>
    <w:link w:val="berschrift1"/>
    <w:rsid w:val="00770331"/>
    <w:rPr>
      <w:rFonts w:ascii="Liberation Sans" w:hAnsi="Liberation Sans"/>
      <w:b/>
      <w:bCs/>
      <w:sz w:val="28"/>
      <w:szCs w:val="28"/>
    </w:rPr>
  </w:style>
  <w:style w:type="character" w:customStyle="1" w:styleId="Niklas1Zchn">
    <w:name w:val="Niklas 1 Zchn"/>
    <w:basedOn w:val="berschrift1Zchn"/>
    <w:link w:val="Niklas1"/>
    <w:rsid w:val="00770331"/>
    <w:rPr>
      <w:rFonts w:ascii="Liberation Sans" w:hAnsi="Liberation Sans"/>
      <w:b/>
      <w:bCs/>
      <w:sz w:val="28"/>
      <w:szCs w:val="28"/>
    </w:rPr>
  </w:style>
  <w:style w:type="paragraph" w:customStyle="1" w:styleId="Niklas3">
    <w:name w:val="Niklas 3"/>
    <w:basedOn w:val="berschrift3"/>
    <w:link w:val="Niklas3Zchn"/>
    <w:qFormat/>
    <w:rsid w:val="00770331"/>
    <w:pPr>
      <w:ind w:left="1418"/>
    </w:pPr>
  </w:style>
  <w:style w:type="character" w:customStyle="1" w:styleId="berschrift2Zchn">
    <w:name w:val="Überschrift 2 Zchn"/>
    <w:basedOn w:val="HeadingZchn"/>
    <w:link w:val="berschrift2"/>
    <w:rsid w:val="00770331"/>
    <w:rPr>
      <w:rFonts w:ascii="Liberation Sans" w:hAnsi="Liberation Sans"/>
      <w:b/>
      <w:bCs/>
      <w:sz w:val="28"/>
      <w:szCs w:val="28"/>
    </w:rPr>
  </w:style>
  <w:style w:type="character" w:customStyle="1" w:styleId="Niklas2Zchn">
    <w:name w:val="Niklas 2 Zchn"/>
    <w:basedOn w:val="berschrift2Zchn"/>
    <w:link w:val="Niklas2"/>
    <w:rsid w:val="00770331"/>
    <w:rPr>
      <w:rFonts w:ascii="Liberation Sans" w:hAnsi="Liberation Sans"/>
      <w:b/>
      <w:bCs/>
      <w:sz w:val="28"/>
      <w:szCs w:val="28"/>
    </w:rPr>
  </w:style>
  <w:style w:type="character" w:customStyle="1" w:styleId="berschrift3Zchn">
    <w:name w:val="Überschrift 3 Zchn"/>
    <w:basedOn w:val="HeadingZchn"/>
    <w:link w:val="berschrift3"/>
    <w:rsid w:val="00770331"/>
    <w:rPr>
      <w:rFonts w:ascii="Liberation Sans" w:hAnsi="Liberation Sans"/>
      <w:b/>
      <w:bCs/>
      <w:sz w:val="28"/>
      <w:szCs w:val="28"/>
    </w:rPr>
  </w:style>
  <w:style w:type="character" w:customStyle="1" w:styleId="Niklas3Zchn">
    <w:name w:val="Niklas 3 Zchn"/>
    <w:basedOn w:val="berschrift3Zchn"/>
    <w:link w:val="Niklas3"/>
    <w:rsid w:val="00770331"/>
    <w:rPr>
      <w:rFonts w:ascii="Liberation Sans" w:hAnsi="Liberation San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0.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0.png"/><Relationship Id="rId20"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0.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3D2839A2534DC695A2036274642759"/>
        <w:category>
          <w:name w:val="Allgemein"/>
          <w:gallery w:val="placeholder"/>
        </w:category>
        <w:types>
          <w:type w:val="bbPlcHdr"/>
        </w:types>
        <w:behaviors>
          <w:behavior w:val="content"/>
        </w:behaviors>
        <w:guid w:val="{B70F704D-189D-47F1-8B8A-9429CA318CCE}"/>
      </w:docPartPr>
      <w:docPartBody>
        <w:p w:rsidR="00CB7882" w:rsidRDefault="00591371" w:rsidP="00591371">
          <w:pPr>
            <w:pStyle w:val="133D2839A2534DC695A2036274642759"/>
          </w:pPr>
          <w:r>
            <w:rPr>
              <w:color w:val="2E74B5" w:themeColor="accent1" w:themeShade="BF"/>
              <w:sz w:val="24"/>
              <w:szCs w:val="24"/>
            </w:rPr>
            <w:t>[Firmenname]</w:t>
          </w:r>
        </w:p>
      </w:docPartBody>
    </w:docPart>
    <w:docPart>
      <w:docPartPr>
        <w:name w:val="C288F4A3A630448B8BF8292A7C46FA93"/>
        <w:category>
          <w:name w:val="Allgemein"/>
          <w:gallery w:val="placeholder"/>
        </w:category>
        <w:types>
          <w:type w:val="bbPlcHdr"/>
        </w:types>
        <w:behaviors>
          <w:behavior w:val="content"/>
        </w:behaviors>
        <w:guid w:val="{620B4B0A-C8D5-43C5-9F9B-59624F5DE8AA}"/>
      </w:docPartPr>
      <w:docPartBody>
        <w:p w:rsidR="00CB7882" w:rsidRDefault="00591371" w:rsidP="00591371">
          <w:pPr>
            <w:pStyle w:val="C288F4A3A630448B8BF8292A7C46FA93"/>
          </w:pPr>
          <w:r>
            <w:rPr>
              <w:rFonts w:asciiTheme="majorHAnsi" w:eastAsiaTheme="majorEastAsia" w:hAnsiTheme="majorHAnsi" w:cstheme="majorBidi"/>
              <w:color w:val="5B9BD5" w:themeColor="accent1"/>
              <w:sz w:val="88"/>
              <w:szCs w:val="88"/>
            </w:rPr>
            <w:t>[Dokumenttitel]</w:t>
          </w:r>
        </w:p>
      </w:docPartBody>
    </w:docPart>
    <w:docPart>
      <w:docPartPr>
        <w:name w:val="6621C49444E049B887C548E06AE31B09"/>
        <w:category>
          <w:name w:val="Allgemein"/>
          <w:gallery w:val="placeholder"/>
        </w:category>
        <w:types>
          <w:type w:val="bbPlcHdr"/>
        </w:types>
        <w:behaviors>
          <w:behavior w:val="content"/>
        </w:behaviors>
        <w:guid w:val="{F79BAB7C-E2B1-4A9B-BD85-8E68A27622FB}"/>
      </w:docPartPr>
      <w:docPartBody>
        <w:p w:rsidR="00CB7882" w:rsidRDefault="00591371" w:rsidP="00591371">
          <w:pPr>
            <w:pStyle w:val="6621C49444E049B887C548E06AE31B09"/>
          </w:pPr>
          <w:r>
            <w:rPr>
              <w:color w:val="5B9BD5" w:themeColor="accent1"/>
              <w:sz w:val="28"/>
              <w:szCs w:val="28"/>
            </w:rPr>
            <w:t>[Name des Autors]</w:t>
          </w:r>
        </w:p>
      </w:docPartBody>
    </w:docPart>
    <w:docPart>
      <w:docPartPr>
        <w:name w:val="7A5508A9045D4270AB91BECB4D1E13FC"/>
        <w:category>
          <w:name w:val="Allgemein"/>
          <w:gallery w:val="placeholder"/>
        </w:category>
        <w:types>
          <w:type w:val="bbPlcHdr"/>
        </w:types>
        <w:behaviors>
          <w:behavior w:val="content"/>
        </w:behaviors>
        <w:guid w:val="{0271D9E1-FB2F-4AF0-9BBA-12AB09A98F21}"/>
      </w:docPartPr>
      <w:docPartBody>
        <w:p w:rsidR="00CB7882" w:rsidRDefault="00591371" w:rsidP="00591371">
          <w:pPr>
            <w:pStyle w:val="7A5508A9045D4270AB91BECB4D1E13FC"/>
          </w:pPr>
          <w:r>
            <w:rPr>
              <w:color w:val="5B9BD5" w:themeColor="accent1"/>
              <w:sz w:val="28"/>
              <w:szCs w:val="28"/>
            </w:rPr>
            <w:t>[Datum]</w:t>
          </w:r>
        </w:p>
      </w:docPartBody>
    </w:docPart>
    <w:docPart>
      <w:docPartPr>
        <w:name w:val="CB183C759DDE48818F083C46585A6AEE"/>
        <w:category>
          <w:name w:val="Allgemein"/>
          <w:gallery w:val="placeholder"/>
        </w:category>
        <w:types>
          <w:type w:val="bbPlcHdr"/>
        </w:types>
        <w:behaviors>
          <w:behavior w:val="content"/>
        </w:behaviors>
        <w:guid w:val="{E37711A3-B8A9-4F50-BDD0-C9873344B042}"/>
      </w:docPartPr>
      <w:docPartBody>
        <w:p w:rsidR="00CB7882" w:rsidRDefault="00591371" w:rsidP="00591371">
          <w:pPr>
            <w:pStyle w:val="CB183C759DDE48818F083C46585A6AEE"/>
          </w:pPr>
          <w:r>
            <w:rPr>
              <w:color w:val="2E74B5" w:themeColor="accent1" w:themeShade="BF"/>
              <w:sz w:val="24"/>
              <w:szCs w:val="24"/>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charset w:val="02"/>
    <w:family w:val="auto"/>
    <w:pitch w:val="default"/>
  </w:font>
  <w:font w:name="Liberation Serif">
    <w:altName w:val="Times New Roman"/>
    <w:charset w:val="00"/>
    <w:family w:val="roman"/>
    <w:pitch w:val="variable"/>
  </w:font>
  <w:font w:name="Source Han Sans CN Regular">
    <w:altName w:val="Times New Roman"/>
    <w:charset w:val="00"/>
    <w:family w:val="auto"/>
    <w:pitch w:val="variable"/>
  </w:font>
  <w:font w:name="Lohit Devanagari">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43" w:usb2="00000009" w:usb3="00000000" w:csb0="000001FF" w:csb1="00000000"/>
  </w:font>
  <w:font w:name="Liberation Mono">
    <w:charset w:val="00"/>
    <w:family w:val="modern"/>
    <w:pitch w:val="fixed"/>
  </w:font>
  <w:font w:name="Nimbus Mono L">
    <w:charset w:val="00"/>
    <w:family w:val="modern"/>
    <w:pitch w:val="fixed"/>
  </w:font>
  <w:font w:name="Mangal">
    <w:altName w:val="Cambria Math"/>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371"/>
    <w:rsid w:val="00591371"/>
    <w:rsid w:val="00813864"/>
    <w:rsid w:val="00A84B05"/>
    <w:rsid w:val="00CB7882"/>
    <w:rsid w:val="00D1752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33D2839A2534DC695A2036274642759">
    <w:name w:val="133D2839A2534DC695A2036274642759"/>
    <w:rsid w:val="00591371"/>
  </w:style>
  <w:style w:type="paragraph" w:customStyle="1" w:styleId="C288F4A3A630448B8BF8292A7C46FA93">
    <w:name w:val="C288F4A3A630448B8BF8292A7C46FA93"/>
    <w:rsid w:val="00591371"/>
  </w:style>
  <w:style w:type="paragraph" w:customStyle="1" w:styleId="6CA60D4D35D44CF7B8D747EB9B849E08">
    <w:name w:val="6CA60D4D35D44CF7B8D747EB9B849E08"/>
    <w:rsid w:val="00591371"/>
  </w:style>
  <w:style w:type="paragraph" w:customStyle="1" w:styleId="6621C49444E049B887C548E06AE31B09">
    <w:name w:val="6621C49444E049B887C548E06AE31B09"/>
    <w:rsid w:val="00591371"/>
  </w:style>
  <w:style w:type="paragraph" w:customStyle="1" w:styleId="7A5508A9045D4270AB91BECB4D1E13FC">
    <w:name w:val="7A5508A9045D4270AB91BECB4D1E13FC"/>
    <w:rsid w:val="00591371"/>
  </w:style>
  <w:style w:type="paragraph" w:customStyle="1" w:styleId="CB183C759DDE48818F083C46585A6AEE">
    <w:name w:val="CB183C759DDE48818F083C46585A6AEE"/>
    <w:rsid w:val="00591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93F1F5-81AF-4449-8D60-3613B29DD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1170</Words>
  <Characters>7377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Dokumentation</vt:lpstr>
    </vt:vector>
  </TitlesOfParts>
  <Company>Mobile Applikationen</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Bluetooth Chat</dc:subject>
  <dc:creator>Niklas Röhling,  Niklas Timme, Nils Dralle</dc:creator>
  <cp:lastModifiedBy>Niklas Timme</cp:lastModifiedBy>
  <cp:revision>13</cp:revision>
  <dcterms:created xsi:type="dcterms:W3CDTF">2016-06-27T14:13:00Z</dcterms:created>
  <dcterms:modified xsi:type="dcterms:W3CDTF">2016-06-28T08:32:00Z</dcterms:modified>
</cp:coreProperties>
</file>