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Arial" w:cs="Arial" w:eastAsia="Arial" w:hAnsi="Arial"/>
        </w:rPr>
        <w:t xml:space="preserve"/>
      </w:r>
    </w:p>
    <w:p>
      <w:pPr>
        <w:spacing w:after="60"/>
        <w:jc w:val="center"/>
      </w:pPr>
      <w:r>
        <w:rPr>
          <w:rFonts w:ascii="Arial" w:cs="Arial" w:eastAsia="Arial" w:hAnsi="Arial"/>
          <w:b/>
          <w:bCs/>
          <w:color w:val="1f8a5b"/>
          <w:spacing w:val="60"/>
          <w:sz w:val="24"/>
          <w:szCs w:val="24"/>
        </w:rPr>
        <w:t xml:space="preserve">ECOSYNTECH GLOBAL</w:t>
      </w:r>
    </w:p>
    <w:p>
      <w:pPr>
        <w:spacing w:after="40"/>
        <w:jc w:val="center"/>
      </w:pPr>
      <w:r>
        <w:rPr>
          <w:rFonts w:ascii="Arial" w:cs="Arial" w:eastAsia="Arial" w:hAnsi="Arial"/>
          <w:b/>
          <w:bCs/>
          <w:color w:val="1F4E79"/>
          <w:sz w:val="60"/>
          <w:szCs w:val="60"/>
        </w:rPr>
        <w:t xml:space="preserve">EcoSynTech Growth OS</w:t>
      </w:r>
    </w:p>
    <w:p>
      <w:pPr>
        <w:spacing w:after="240"/>
        <w:jc w:val="center"/>
      </w:pPr>
      <w:r>
        <w:rPr>
          <w:rFonts w:ascii="Arial" w:cs="Arial" w:eastAsia="Arial" w:hAnsi="Arial"/>
          <w:color w:val="2E75B6"/>
          <w:sz w:val="24"/>
          <w:szCs w:val="24"/>
        </w:rPr>
        <w:t xml:space="preserve">™  Master Framework  ·  Phiên bản 1.0</w:t>
      </w:r>
    </w:p>
    <w:p>
      <w:pPr>
        <w:pBdr>
          <w:top w:val="single" w:color="1f8a5b" w:sz="6" w:space="8"/>
          <w:bottom w:val="single" w:color="1f8a5b" w:sz="6" w:space="8"/>
        </w:pBdr>
        <w:spacing w:after="120"/>
        <w:jc w:val="center"/>
      </w:pPr>
      <w:r>
        <w:rPr>
          <w:rFonts w:ascii="Arial" w:cs="Arial" w:eastAsia="Arial" w:hAnsi="Arial"/>
          <w:b/>
          <w:bCs/>
          <w:color w:val="1a2230"/>
          <w:sz w:val="28"/>
          <w:szCs w:val="28"/>
        </w:rPr>
        <w:t xml:space="preserve">Hệ Phương Pháp Tăng Trưởng Khép Kín cho Founder Solo</w:t>
      </w:r>
    </w:p>
    <w:p>
      <w:pPr>
        <w:spacing w:after="600"/>
        <w:jc w:val="center"/>
      </w:pPr>
      <w:r>
        <w:rPr>
          <w:rFonts w:ascii="Arial" w:cs="Arial" w:eastAsia="Arial" w:hAnsi="Arial"/>
          <w:i/>
          <w:iCs/>
          <w:color w:val="5b6776"/>
          <w:sz w:val="22"/>
          <w:szCs w:val="22"/>
        </w:rPr>
        <w:t xml:space="preserve">Từ Lý thuyết đến Vận hành - một vòng tròn tự bồi đắp, cải tiến liên tục</w:t>
      </w:r>
    </w:p>
    <w:p>
      <w:pPr>
        <w:spacing w:after="40"/>
        <w:jc w:val="center"/>
      </w:pPr>
      <w:r>
        <w:rPr>
          <w:rFonts w:ascii="Arial" w:cs="Arial" w:eastAsia="Arial" w:hAnsi="Arial"/>
          <w:b/>
          <w:bCs/>
          <w:sz w:val="22"/>
          <w:szCs w:val="22"/>
        </w:rPr>
        <w:t xml:space="preserve">Tác giả &amp; Chủ sở hữu: David Ta (CEO_THUAN)</w:t>
      </w:r>
    </w:p>
    <w:p>
      <w:pPr>
        <w:spacing w:after="40"/>
        <w:jc w:val="center"/>
      </w:pPr>
      <w:r>
        <w:rPr>
          <w:rFonts w:ascii="Arial" w:cs="Arial" w:eastAsia="Arial" w:hAnsi="Arial"/>
          <w:color w:val="5b6776"/>
          <w:sz w:val="20"/>
          <w:szCs w:val="20"/>
        </w:rPr>
        <w:t xml:space="preserve">Sáng lập · CEO · CMO · CTO · CFO - EcoSynTech Global</w:t>
      </w:r>
    </w:p>
    <w:p>
      <w:pPr>
        <w:spacing w:after="40"/>
        <w:jc w:val="center"/>
      </w:pPr>
      <w:r>
        <w:rPr>
          <w:rFonts w:ascii="Arial" w:cs="Arial" w:eastAsia="Arial" w:hAnsi="Arial"/>
          <w:color w:val="5b6776"/>
          <w:sz w:val="20"/>
          <w:szCs w:val="20"/>
        </w:rPr>
        <w:t xml:space="preserve">Ngày phát hành: 25/05/2026</w:t>
      </w:r>
    </w:p>
    <w:p>
      <w:pPr>
        <w:jc w:val="center"/>
      </w:pPr>
      <w:r>
        <w:rPr>
          <w:rFonts w:ascii="Arial" w:cs="Arial" w:eastAsia="Arial" w:hAnsi="Arial"/>
          <w:color w:val="5b6776"/>
          <w:sz w:val="18"/>
          <w:szCs w:val="18"/>
        </w:rPr>
        <w:t xml:space="preserve">© 2026 David Ta / EcoSynTech Global - Bảo lưu mọi quyền</w:t>
      </w:r>
    </w:p>
    <w:p>
      <w:r>
        <w:br w:type="page"/>
      </w:r>
    </w:p>
    <w:p>
      <w:pPr>
        <w:pStyle w:val="Heading1"/>
      </w:pPr>
      <w:r>
        <w:rPr>
          <w:rFonts w:ascii="Arial" w:cs="Arial" w:eastAsia="Arial" w:hAnsi="Arial"/>
        </w:rPr>
        <w:t xml:space="preserve">Thông báo Bản quyền &amp; Tuyên bố Tác giả</w:t>
      </w:r>
    </w:p>
    <w:p>
      <w:pPr>
        <w:spacing w:after="120" w:line="276"/>
      </w:pPr>
      <w:r>
        <w:rPr>
          <w:rFonts w:ascii="Arial" w:cs="Arial" w:eastAsia="Arial" w:hAnsi="Arial"/>
          <w:b/>
          <w:bCs/>
        </w:rPr>
        <w:t xml:space="preserve">Tác phẩm: </w:t>
      </w:r>
      <w:r>
        <w:rPr>
          <w:rFonts w:ascii="Arial" w:cs="Arial" w:eastAsia="Arial" w:hAnsi="Arial"/>
        </w:rPr>
        <w:t xml:space="preserve">“EcoSynTech Growth OS - Master Framework” (Hệ phương pháp tăng trưởng khép kín cho Founder Solo).</w:t>
      </w:r>
    </w:p>
    <w:p>
      <w:pPr>
        <w:spacing w:after="120" w:line="276"/>
      </w:pPr>
      <w:r>
        <w:rPr>
          <w:rFonts w:ascii="Arial" w:cs="Arial" w:eastAsia="Arial" w:hAnsi="Arial"/>
          <w:b/>
          <w:bCs/>
        </w:rPr>
        <w:t xml:space="preserve">Tác giả / Chủ sở hữu quyền: </w:t>
      </w:r>
      <w:r>
        <w:rPr>
          <w:rFonts w:ascii="Arial" w:cs="Arial" w:eastAsia="Arial" w:hAnsi="Arial"/>
        </w:rPr>
        <w:t xml:space="preserve">David Ta (CEO_THUAN), nhà sáng lập EcoSynTech Global.</w:t>
      </w:r>
    </w:p>
    <w:p>
      <w:pPr>
        <w:spacing w:after="120" w:line="276"/>
      </w:pPr>
      <w:r>
        <w:rPr>
          <w:rFonts w:ascii="Arial" w:cs="Arial" w:eastAsia="Arial" w:hAnsi="Arial"/>
          <w:b/>
          <w:bCs/>
        </w:rPr>
        <w:t xml:space="preserve">Năm công bố: </w:t>
      </w:r>
      <w:r>
        <w:rPr>
          <w:rFonts w:ascii="Arial" w:cs="Arial" w:eastAsia="Arial" w:hAnsi="Arial"/>
        </w:rPr>
        <w:t xml:space="preserve">2026.  </w:t>
      </w:r>
      <w:r>
        <w:rPr>
          <w:rFonts w:ascii="Arial" w:cs="Arial" w:eastAsia="Arial" w:hAnsi="Arial"/>
          <w:b/>
          <w:bCs/>
        </w:rPr>
        <w:t xml:space="preserve">Phiên bản: </w:t>
      </w:r>
      <w:r>
        <w:rPr>
          <w:rFonts w:ascii="Arial" w:cs="Arial" w:eastAsia="Arial" w:hAnsi="Arial"/>
        </w:rPr>
        <w:t xml:space="preserve">1.0.</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1f8a5b" w:sz="24"/>
              <w:bottom w:val="single" w:color="E2E8E5" w:sz="2"/>
              <w:right w:val="single" w:color="E2E8E5" w:sz="2"/>
            </w:tcBorders>
            <w:shd w:fill="EAF3EF" w:val="clear"/>
            <w:tcMar>
              <w:top w:type="dxa" w:w="120"/>
              <w:left w:type="dxa" w:w="200"/>
              <w:bottom w:type="dxa" w:w="120"/>
              <w:right w:type="dxa" w:w="160"/>
            </w:tcMar>
          </w:tcPr>
          <w:p>
            <w:pPr>
              <w:spacing w:after="60"/>
            </w:pPr>
            <w:r>
              <w:rPr>
                <w:rFonts w:ascii="Arial" w:cs="Arial" w:eastAsia="Arial" w:hAnsi="Arial"/>
                <w:b/>
                <w:bCs/>
                <w:color w:val="1F4E79"/>
                <w:sz w:val="22"/>
                <w:szCs w:val="22"/>
              </w:rPr>
              <w:t xml:space="preserve">© 2026 David Ta / EcoSynTech Global. Bảo lưu mọi quyền (All rights reserved).</w:t>
            </w:r>
          </w:p>
          <w:p>
            <w:pPr>
              <w:spacing w:after="40"/>
            </w:pPr>
            <w:r>
              <w:rPr>
                <w:rFonts w:ascii="Arial" w:cs="Arial" w:eastAsia="Arial" w:hAnsi="Arial"/>
                <w:sz w:val="21"/>
                <w:szCs w:val="21"/>
              </w:rPr>
              <w:t xml:space="preserve">Tài liệu này - bao gồm cấu trúc phương pháp luận, mô hình “Vòng Khép Kín 5 Trạm”, sơ đồ, bảng biểu, thuật ngữ và cách diễn đạt - là sản phẩm trí tuệ thuộc sở hữu của tác giả.</w:t>
            </w:r>
          </w:p>
          <w:p>
            <w:pPr>
              <w:spacing w:after="40"/>
            </w:pPr>
            <w:r>
              <w:rPr>
                <w:rFonts w:ascii="Arial" w:cs="Arial" w:eastAsia="Arial" w:hAnsi="Arial"/>
                <w:sz w:val="21"/>
                <w:szCs w:val="21"/>
              </w:rPr>
              <w:t xml:space="preserve">Nghiêm cấm sao chép, phân phối, xuất bản hoặc tạo tác phẩm phái sinh dưới mọi hình thức khi chưa có sự đồng ý bằng văn bản của chủ sở hữu quyền.</w:t>
            </w:r>
          </w:p>
        </w:tc>
      </w:tr>
    </w:tbl>
    <w:p>
      <w:pPr>
        <w:spacing w:after="60"/>
      </w:pPr>
      <w:r>
        <w:rPr>
          <w:rFonts w:ascii="Arial" w:cs="Arial" w:eastAsia="Arial" w:hAnsi="Arial"/>
        </w:rPr>
        <w:t xml:space="preserve"/>
      </w:r>
    </w:p>
    <w:p>
      <w:pPr>
        <w:pStyle w:val="Heading2"/>
      </w:pPr>
      <w:r>
        <w:rPr>
          <w:rFonts w:ascii="Arial" w:cs="Arial" w:eastAsia="Arial" w:hAnsi="Arial"/>
        </w:rPr>
        <w:t xml:space="preserve">Phạm vi đối tượng được bảo hộ</w:t>
      </w:r>
    </w:p>
    <w:p>
      <w:pPr>
        <w:pStyle w:val="ListParagraph"/>
        <w:numPr>
          <w:ilvl w:val="0"/>
          <w:numId w:val="2"/>
        </w:numPr>
        <w:spacing w:after="60"/>
      </w:pPr>
      <w:r>
        <w:rPr>
          <w:rFonts w:ascii="Arial" w:cs="Arial" w:eastAsia="Arial" w:hAnsi="Arial"/>
          <w:b/>
          <w:bCs/>
        </w:rPr>
        <w:t xml:space="preserve">Quyền tác giả (bản quyền): </w:t>
      </w:r>
      <w:r>
        <w:rPr>
          <w:rFonts w:ascii="Arial" w:cs="Arial" w:eastAsia="Arial" w:hAnsi="Arial"/>
        </w:rPr>
        <w:t xml:space="preserve">phần diễn đạt trong tài liệu này, mã nguồn các bot (app.py, db.py, ai_advisor.py, zalo.py), bộ “bộ não” advisor_brain.md, và các sơ đồ minh họa.</w:t>
      </w:r>
    </w:p>
    <w:p>
      <w:pPr>
        <w:pStyle w:val="ListParagraph"/>
        <w:numPr>
          <w:ilvl w:val="0"/>
          <w:numId w:val="2"/>
        </w:numPr>
        <w:spacing w:after="60"/>
      </w:pPr>
      <w:r>
        <w:rPr>
          <w:rFonts w:ascii="Arial" w:cs="Arial" w:eastAsia="Arial" w:hAnsi="Arial"/>
          <w:b/>
          <w:bCs/>
        </w:rPr>
        <w:t xml:space="preserve">Bí mật kinh doanh: </w:t>
      </w:r>
      <w:r>
        <w:rPr>
          <w:rFonts w:ascii="Arial" w:cs="Arial" w:eastAsia="Arial" w:hAnsi="Arial"/>
        </w:rPr>
        <w:t xml:space="preserve">cấu hình vận hành, công thức giá, quy tắc khớp thanh toán, danh sách prompt thương mại.</w:t>
      </w:r>
    </w:p>
    <w:p>
      <w:pPr>
        <w:pStyle w:val="ListParagraph"/>
        <w:numPr>
          <w:ilvl w:val="0"/>
          <w:numId w:val="2"/>
        </w:numPr>
        <w:spacing w:after="60"/>
      </w:pPr>
      <w:r>
        <w:rPr>
          <w:rFonts w:ascii="Arial" w:cs="Arial" w:eastAsia="Arial" w:hAnsi="Arial"/>
          <w:b/>
          <w:bCs/>
        </w:rPr>
        <w:t xml:space="preserve">Nhãn hiệu (cần đăng ký riêng): </w:t>
      </w:r>
      <w:r>
        <w:rPr>
          <w:rFonts w:ascii="Arial" w:cs="Arial" w:eastAsia="Arial" w:hAnsi="Arial"/>
        </w:rPr>
        <w:t xml:space="preserve">“EcoSynTech Growth OS”, “Founder Solo”, “Cỗ Máy Nội Dung”, “FounderToolkit”.</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C79100" w:sz="24"/>
              <w:bottom w:val="single" w:color="E2E8E5" w:sz="2"/>
              <w:right w:val="single" w:color="E2E8E5" w:sz="2"/>
            </w:tcBorders>
            <w:shd w:fill="FFF6E0" w:val="clear"/>
            <w:tcMar>
              <w:top w:type="dxa" w:w="120"/>
              <w:left w:type="dxa" w:w="200"/>
              <w:bottom w:type="dxa" w:w="120"/>
              <w:right w:type="dxa" w:w="160"/>
            </w:tcMar>
          </w:tcPr>
          <w:p>
            <w:pPr>
              <w:spacing w:after="60"/>
            </w:pPr>
            <w:r>
              <w:rPr>
                <w:rFonts w:ascii="Arial" w:cs="Arial" w:eastAsia="Arial" w:hAnsi="Arial"/>
                <w:b/>
                <w:bCs/>
                <w:color w:val="1F4E79"/>
                <w:sz w:val="22"/>
                <w:szCs w:val="22"/>
              </w:rPr>
              <w:t xml:space="preserve">Lưu ý pháp lý</w:t>
            </w:r>
          </w:p>
          <w:p>
            <w:pPr>
              <w:spacing w:after="40"/>
            </w:pPr>
            <w:r>
              <w:rPr>
                <w:rFonts w:ascii="Arial" w:cs="Arial" w:eastAsia="Arial" w:hAnsi="Arial"/>
                <w:sz w:val="21"/>
                <w:szCs w:val="21"/>
              </w:rPr>
              <w:t xml:space="preserve">Tài liệu này KHÔNG phải tư vấn pháp lý. Quyền tác giả phát sinh tự động kể từ khi tác phẩm được định hình, nhưng việc đăng ký tại cơ quan có thẩm quyền giúp tạo chứng cứ ưu thế khi tranh chấp. Hướng dẫn đăng ký xem Chương 8.</w:t>
            </w:r>
          </w:p>
        </w:tc>
      </w:tr>
    </w:tbl>
    <w:p>
      <w:r>
        <w:br w:type="page"/>
      </w:r>
    </w:p>
    <w:p>
      <w:pPr>
        <w:pStyle w:val="Heading1"/>
      </w:pPr>
      <w:r>
        <w:rPr>
          <w:rFonts w:ascii="Arial" w:cs="Arial" w:eastAsia="Arial" w:hAnsi="Arial"/>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0 · Tuyên ngôn (Manifesto)</w:t>
      </w:r>
    </w:p>
    <w:p>
      <w:pPr>
        <w:spacing w:after="120" w:line="276"/>
      </w:pPr>
      <w:r>
        <w:rPr>
          <w:rFonts w:ascii="Arial" w:cs="Arial" w:eastAsia="Arial" w:hAnsi="Arial"/>
        </w:rPr>
        <w:t xml:space="preserve">EcoSynTech Growth OS không phải một khóa học, cũng không phải một bộ “tips” rời rạc. Nó là một hệ điều hành tăng trưởng: gắn liền phần sinh ra tài sản marketing (lý thuyết) với phần vận hành ra tiền (thực thi) thành một vòng tròn khép kín, đo được, và cải tiến liên tục - đủ nhẹ để một founder vận hành một mình.</w:t>
      </w:r>
    </w:p>
    <w:p>
      <w:pPr>
        <w:pStyle w:val="Heading2"/>
      </w:pPr>
      <w:r>
        <w:rPr>
          <w:rFonts w:ascii="Arial" w:cs="Arial" w:eastAsia="Arial" w:hAnsi="Arial"/>
        </w:rPr>
        <w:t xml:space="preserve">Triết lý nền</w:t>
      </w:r>
    </w:p>
    <w:p>
      <w:pPr>
        <w:pStyle w:val="ListParagraph"/>
        <w:numPr>
          <w:ilvl w:val="0"/>
          <w:numId w:val="2"/>
        </w:numPr>
        <w:spacing w:after="60"/>
      </w:pPr>
      <w:r>
        <w:rPr>
          <w:rFonts w:ascii="Arial" w:cs="Arial" w:eastAsia="Arial" w:hAnsi="Arial"/>
          <w:b/>
          <w:bCs/>
        </w:rPr>
        <w:t xml:space="preserve">Frugal Innovation: </w:t>
      </w:r>
      <w:r>
        <w:rPr>
          <w:rFonts w:ascii="Arial" w:cs="Arial" w:eastAsia="Arial" w:hAnsi="Arial"/>
        </w:rPr>
        <w:t xml:space="preserve">chỉ xây thứ tạo giá trị thật. Stack tối giản (Flask + SQLite + webhook), AI là tùy chọn - không chạy theo công nghệ hào nhoáng.</w:t>
      </w:r>
    </w:p>
    <w:p>
      <w:pPr>
        <w:pStyle w:val="ListParagraph"/>
        <w:numPr>
          <w:ilvl w:val="0"/>
          <w:numId w:val="2"/>
        </w:numPr>
        <w:spacing w:after="60"/>
      </w:pPr>
      <w:r>
        <w:rPr>
          <w:rFonts w:ascii="Arial" w:cs="Arial" w:eastAsia="Arial" w:hAnsi="Arial"/>
          <w:b/>
          <w:bCs/>
        </w:rPr>
        <w:t xml:space="preserve">Human-Centric Design: </w:t>
      </w:r>
      <w:r>
        <w:rPr>
          <w:rFonts w:ascii="Arial" w:cs="Arial" w:eastAsia="Arial" w:hAnsi="Arial"/>
        </w:rPr>
        <w:t xml:space="preserve">khách Việt nhắn tự nhiên là được tư vấn; founder chỉ nhận thông báo. Không bắt ai học công cụ phức tạp.</w:t>
      </w:r>
    </w:p>
    <w:p>
      <w:pPr>
        <w:pStyle w:val="ListParagraph"/>
        <w:numPr>
          <w:ilvl w:val="0"/>
          <w:numId w:val="2"/>
        </w:numPr>
        <w:spacing w:after="60"/>
      </w:pPr>
      <w:r>
        <w:rPr>
          <w:rFonts w:ascii="Arial" w:cs="Arial" w:eastAsia="Arial" w:hAnsi="Arial"/>
          <w:b/>
          <w:bCs/>
        </w:rPr>
        <w:t xml:space="preserve">Offline-safe / Mất kết nối vẫn an toàn: </w:t>
      </w:r>
      <w:r>
        <w:rPr>
          <w:rFonts w:ascii="Arial" w:cs="Arial" w:eastAsia="Arial" w:hAnsi="Arial"/>
        </w:rPr>
        <w:t xml:space="preserve">mất AI thì bot vẫn bán bằng menu; mất Sepay thì chuyển chế độ thủ công (/confirm). Hệ không bao giờ “chết” toàn phần.</w:t>
      </w:r>
    </w:p>
    <w:p>
      <w:pPr>
        <w:pStyle w:val="Heading2"/>
      </w:pPr>
      <w:r>
        <w:rPr>
          <w:rFonts w:ascii="Arial" w:cs="Arial" w:eastAsia="Arial" w:hAnsi="Arial"/>
        </w:rPr>
        <w:t xml:space="preserve">Chuỗi ưu tiên cứng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1f8a5b" w:sz="24"/>
              <w:bottom w:val="single" w:color="E2E8E5" w:sz="2"/>
              <w:right w:val="single" w:color="E2E8E5" w:sz="2"/>
            </w:tcBorders>
            <w:shd w:fill="EAF3EF" w:val="clear"/>
            <w:tcMar>
              <w:top w:type="dxa" w:w="120"/>
              <w:left w:type="dxa" w:w="200"/>
              <w:bottom w:type="dxa" w:w="120"/>
              <w:right w:type="dxa" w:w="160"/>
            </w:tcMar>
          </w:tcPr>
          <w:p>
            <w:pPr>
              <w:spacing w:after="40"/>
            </w:pPr>
            <w:r>
              <w:rPr>
                <w:rFonts w:ascii="Arial" w:cs="Arial" w:eastAsia="Arial" w:hAnsi="Arial"/>
                <w:b/>
                <w:bCs/>
                <w:color w:val="1f8a5b"/>
              </w:rPr>
              <w:t xml:space="preserve">An toàn</w:t>
            </w:r>
            <w:r>
              <w:rPr>
                <w:rFonts w:ascii="Arial" w:cs="Arial" w:eastAsia="Arial" w:hAnsi="Arial"/>
              </w:rPr>
              <w:t xml:space="preserve">  →  </w:t>
            </w:r>
            <w:r>
              <w:rPr>
                <w:rFonts w:ascii="Arial" w:cs="Arial" w:eastAsia="Arial" w:hAnsi="Arial"/>
                <w:b/>
                <w:bCs/>
              </w:rPr>
              <w:t xml:space="preserve">Độ tin cậy</w:t>
            </w:r>
            <w:r>
              <w:rPr>
                <w:rFonts w:ascii="Arial" w:cs="Arial" w:eastAsia="Arial" w:hAnsi="Arial"/>
              </w:rPr>
              <w:t xml:space="preserve">  →  </w:t>
            </w:r>
            <w:r>
              <w:rPr>
                <w:rFonts w:ascii="Arial" w:cs="Arial" w:eastAsia="Arial" w:hAnsi="Arial"/>
                <w:b/>
                <w:bCs/>
              </w:rPr>
              <w:t xml:space="preserve">Khả năng phục hồi</w:t>
            </w:r>
            <w:r>
              <w:rPr>
                <w:rFonts w:ascii="Arial" w:cs="Arial" w:eastAsia="Arial" w:hAnsi="Arial"/>
              </w:rPr>
              <w:t xml:space="preserve">  →  </w:t>
            </w:r>
            <w:r>
              <w:rPr>
                <w:rFonts w:ascii="Arial" w:cs="Arial" w:eastAsia="Arial" w:hAnsi="Arial"/>
                <w:b/>
                <w:bCs/>
              </w:rPr>
              <w:t xml:space="preserve">Đơn giản</w:t>
            </w:r>
            <w:r>
              <w:rPr>
                <w:rFonts w:ascii="Arial" w:cs="Arial" w:eastAsia="Arial" w:hAnsi="Arial"/>
              </w:rPr>
              <w:t xml:space="preserve">  →  </w:t>
            </w:r>
            <w:r>
              <w:rPr>
                <w:rFonts w:ascii="Arial" w:cs="Arial" w:eastAsia="Arial" w:hAnsi="Arial"/>
                <w:b/>
                <w:bCs/>
              </w:rPr>
              <w:t xml:space="preserve">Chi phí</w:t>
            </w:r>
          </w:p>
        </w:tc>
      </w:tr>
    </w:tbl>
    <w:p>
      <w:pPr>
        <w:spacing w:after="120" w:line="276"/>
      </w:pPr>
      <w:r>
        <w:rPr>
          <w:rFonts w:ascii="Arial" w:cs="Arial" w:eastAsia="Arial" w:hAnsi="Arial"/>
        </w:rPr>
        <w:t xml:space="preserve">Mọi quyết định thiết kế trong OS này - từ cách giữ token bí mật, cách khớp giao dịch, đến cách giao hàng - đều phục tùng chuỗi ưu tiên trên, theo đúng thứ tự.</w:t>
      </w:r>
    </w:p>
    <w:p>
      <w:pPr>
        <w:pStyle w:val="Heading2"/>
      </w:pPr>
      <w:r>
        <w:rPr>
          <w:rFonts w:ascii="Arial" w:cs="Arial" w:eastAsia="Arial" w:hAnsi="Arial"/>
        </w:rPr>
        <w:t xml:space="preserve">Nguyên tắc Dogfooding</w:t>
      </w:r>
    </w:p>
    <w:p>
      <w:pPr>
        <w:spacing w:after="120" w:line="276"/>
      </w:pPr>
      <w:r>
        <w:rPr>
          <w:rFonts w:ascii="Arial" w:cs="Arial" w:eastAsia="Arial" w:hAnsi="Arial"/>
        </w:rPr>
        <w:t xml:space="preserve">Đây chính là bộ công cụ tác giả dùng để vừa XÂY vừa MARKETING EcoSynTech một mình bằng AI. Sản phẩm bán ra (Founder Solo) và cỗ máy bán nó là cùng một hệ - bằng chứng sống cho lời hứa giá trị.</w:t>
      </w:r>
    </w:p>
    <w:p>
      <w:r>
        <w:br w:type="page"/>
      </w:r>
    </w:p>
    <w:p>
      <w:pPr>
        <w:pStyle w:val="Heading1"/>
      </w:pPr>
      <w:r>
        <w:rPr>
          <w:rFonts w:ascii="Arial" w:cs="Arial" w:eastAsia="Arial" w:hAnsi="Arial"/>
        </w:rPr>
        <w:t xml:space="preserve">1 · Bài toán &amp; Giải pháp</w:t>
      </w:r>
    </w:p>
    <w:p>
      <w:pPr>
        <w:pStyle w:val="Heading2"/>
      </w:pPr>
      <w:r>
        <w:rPr>
          <w:rFonts w:ascii="Arial" w:cs="Arial" w:eastAsia="Arial" w:hAnsi="Arial"/>
        </w:rPr>
        <w:t xml:space="preserve">Bài toán</w:t>
      </w:r>
    </w:p>
    <w:p>
      <w:pPr>
        <w:spacing w:after="120" w:line="276"/>
      </w:pPr>
      <w:r>
        <w:rPr>
          <w:rFonts w:ascii="Arial" w:cs="Arial" w:eastAsia="Arial" w:hAnsi="Arial"/>
        </w:rPr>
        <w:t xml:space="preserve">Founder solo trong lĩnh vực công nghệ/sản phẩm số đối mặt ba khoảng trống: (1) tài sản marketing sinh ra rời rạc, không theo phễu; (2) khâu bán-giao-đo làm thủ công, tốn giờ và dễ sót; (3) không có vòng phản hồi để cải tiến.</w:t>
      </w:r>
    </w:p>
    <w:p>
      <w:pPr>
        <w:pStyle w:val="Heading2"/>
      </w:pPr>
      <w:r>
        <w:rPr>
          <w:rFonts w:ascii="Arial" w:cs="Arial" w:eastAsia="Arial" w:hAnsi="Arial"/>
        </w:rPr>
        <w:t xml:space="preserve">Hiện trạng: ba lớp tách rời</w:t>
      </w:r>
    </w:p>
    <w:p>
      <w:pPr>
        <w:spacing w:after="120" w:line="276"/>
      </w:pPr>
      <w:r>
        <w:rPr>
          <w:rFonts w:ascii="Arial" w:cs="Arial" w:eastAsia="Arial" w:hAnsi="Arial"/>
        </w:rPr>
        <w:t xml:space="preserve">Trước khi chuẩn hóa, dự án tồn tại ba lớp sống độc lập trong cùng một thư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Lớp</w:t>
            </w:r>
          </w:p>
        </w:tc>
        <w:tc>
          <w:tcPr>
            <w:tcW w:type="dxa" w:w="43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Vai trò</w:t>
            </w:r>
          </w:p>
        </w:tc>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Hiện vật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Lớp KIT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Sinh tài sản marketing (lý thuyết)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5 agents · 18 skills · 6 workflows · 18 commands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Lớp BOT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Bán - giao - báo (vận hành)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comay-bot, ai-sales-bot, bot-addons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Lớp PRODUCTS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Hàng hóa số bán ra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docx · xlsx · pdf · landing · zip (nhiều bản trùng)</w:t>
            </w:r>
          </w:p>
        </w:tc>
      </w:tr>
    </w:tbl>
    <w:p>
      <w:pPr>
        <w:pStyle w:val="Heading2"/>
      </w:pPr>
      <w:r>
        <w:rPr>
          <w:rFonts w:ascii="Arial" w:cs="Arial" w:eastAsia="Arial" w:hAnsi="Arial"/>
        </w:rPr>
        <w:t xml:space="preserve">Giải pháp: hợp nhất thành một OS khép kín</w:t>
      </w:r>
    </w:p>
    <w:p>
      <w:pPr>
        <w:spacing w:after="120" w:line="276"/>
      </w:pPr>
      <w:r>
        <w:rPr>
          <w:rFonts w:ascii="Arial" w:cs="Arial" w:eastAsia="Arial" w:hAnsi="Arial"/>
        </w:rPr>
        <w:t xml:space="preserve">EcoSynTech Growth OS lấy tinh hoa của Lớp KIT làm “bộ sinh”, ghép với Lớp BOT làm “bộ vận hành”, đặt trên một Lớp PRODUCTS đã chuẩn hóa, rồi đóng vòng bằng dữ liệu phản hồi (Insight → Offer). Kết quả: một dây chuyền duy nhất từ ý tưởng đến tiền về, và tự cải tiến.</w:t>
      </w:r>
    </w:p>
    <w:p>
      <w:r>
        <w:br w:type="page"/>
      </w:r>
    </w:p>
    <w:p>
      <w:pPr>
        <w:pStyle w:val="Heading1"/>
      </w:pPr>
      <w:r>
        <w:rPr>
          <w:rFonts w:ascii="Arial" w:cs="Arial" w:eastAsia="Arial" w:hAnsi="Arial"/>
        </w:rPr>
        <w:t xml:space="preserve">2 · Kiến trúc hợp nhất (3 lớp → 1 OS)</w:t>
      </w:r>
    </w:p>
    <w:p>
      <w:pPr>
        <w:pStyle w:val="Heading2"/>
      </w:pPr>
      <w:r>
        <w:rPr>
          <w:rFonts w:ascii="Arial" w:cs="Arial" w:eastAsia="Arial" w:hAnsi="Arial"/>
        </w:rPr>
        <w:t xml:space="preserve">2.1 Lớp KIT - bộ sinh tài sản (lý thuyết)</w:t>
      </w:r>
    </w:p>
    <w:p>
      <w:pPr>
        <w:spacing w:after="120" w:line="276"/>
      </w:pPr>
      <w:r>
        <w:rPr>
          <w:rFonts w:ascii="Arial" w:cs="Arial" w:eastAsia="Arial" w:hAnsi="Arial"/>
        </w:rPr>
        <w:t xml:space="preserve">Cơ chế ba tầng gián tiếp, giữ slash-command mỏng và dễ bảo trì: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2E75B6" w:sz="24"/>
              <w:bottom w:val="single" w:color="E2E8E5" w:sz="2"/>
              <w:right w:val="single" w:color="E2E8E5" w:sz="2"/>
            </w:tcBorders>
            <w:shd w:fill="F4F8F6" w:val="clear"/>
            <w:tcMar>
              <w:top w:type="dxa" w:w="120"/>
              <w:left w:type="dxa" w:w="200"/>
              <w:bottom w:type="dxa" w:w="120"/>
              <w:right w:type="dxa" w:w="160"/>
            </w:tcMar>
          </w:tcPr>
          <w:p>
            <w:pPr>
              <w:spacing w:after="40"/>
            </w:pPr>
            <w:r>
              <w:rPr>
                <w:rFonts w:ascii="Arial" w:cs="Arial" w:eastAsia="Arial" w:hAnsi="Arial"/>
                <w:b/>
                <w:bCs/>
                <w:color w:val="2E75B6"/>
              </w:rPr>
              <w:t xml:space="preserve">.claude/commands/biz-*.md</w:t>
            </w:r>
            <w:r>
              <w:rPr>
                <w:rFonts w:ascii="Arial" w:cs="Arial" w:eastAsia="Arial" w:hAnsi="Arial"/>
              </w:rPr>
              <w:t xml:space="preserve">  (entrypoint)  →  </w:t>
            </w:r>
            <w:r>
              <w:rPr>
                <w:rFonts w:ascii="Arial" w:cs="Arial" w:eastAsia="Arial" w:hAnsi="Arial"/>
                <w:b/>
                <w:bCs/>
                <w:color w:val="2E75B6"/>
              </w:rPr>
              <w:t xml:space="preserve">commands/*.md</w:t>
            </w:r>
            <w:r>
              <w:rPr>
                <w:rFonts w:ascii="Arial" w:cs="Arial" w:eastAsia="Arial" w:hAnsi="Arial"/>
              </w:rPr>
              <w:t xml:space="preserve">  (spec)  →  </w:t>
            </w:r>
            <w:r>
              <w:rPr>
                <w:rFonts w:ascii="Arial" w:cs="Arial" w:eastAsia="Arial" w:hAnsi="Arial"/>
                <w:b/>
                <w:bCs/>
                <w:color w:val="2E75B6"/>
              </w:rPr>
              <w:t xml:space="preserve">agents/*.md + skills/*/SKILL.md</w:t>
            </w:r>
          </w:p>
        </w:tc>
      </w:tr>
    </w:tbl>
    <w:p>
      <w:pPr>
        <w:pStyle w:val="ListParagraph"/>
        <w:numPr>
          <w:ilvl w:val="0"/>
          <w:numId w:val="2"/>
        </w:numPr>
        <w:spacing w:after="60"/>
      </w:pPr>
      <w:r>
        <w:rPr>
          <w:rFonts w:ascii="Arial" w:cs="Arial" w:eastAsia="Arial" w:hAnsi="Arial"/>
          <w:b/>
          <w:bCs/>
        </w:rPr>
        <w:t xml:space="preserve">5 Agent</w:t>
      </w:r>
      <w:r>
        <w:rPr>
          <w:rFonts w:ascii="Arial" w:cs="Arial" w:eastAsia="Arial" w:hAnsi="Arial"/>
        </w:rPr>
        <w:t xml:space="preserve"> theo đúng phễu: Offer → Attraction → Conversion → Deliver → Insights.</w:t>
      </w:r>
    </w:p>
    <w:p>
      <w:pPr>
        <w:pStyle w:val="ListParagraph"/>
        <w:numPr>
          <w:ilvl w:val="0"/>
          <w:numId w:val="2"/>
        </w:numPr>
        <w:spacing w:after="60"/>
      </w:pPr>
      <w:r>
        <w:rPr>
          <w:rFonts w:ascii="Arial" w:cs="Arial" w:eastAsia="Arial" w:hAnsi="Arial"/>
          <w:b/>
          <w:bCs/>
        </w:rPr>
        <w:t xml:space="preserve">18 Skill</w:t>
      </w:r>
      <w:r>
        <w:rPr>
          <w:rFonts w:ascii="Arial" w:cs="Arial" w:eastAsia="Arial" w:hAnsi="Arial"/>
        </w:rPr>
        <w:t xml:space="preserve"> - mỗi skill = SKILL.md + references/ (khung) + templates/ (mẫu điền sẵn).</w:t>
      </w:r>
    </w:p>
    <w:p>
      <w:pPr>
        <w:pStyle w:val="ListParagraph"/>
        <w:numPr>
          <w:ilvl w:val="0"/>
          <w:numId w:val="2"/>
        </w:numPr>
        <w:spacing w:after="60"/>
      </w:pPr>
      <w:r>
        <w:rPr>
          <w:rFonts w:ascii="Arial" w:cs="Arial" w:eastAsia="Arial" w:hAnsi="Arial"/>
          <w:b/>
          <w:bCs/>
        </w:rPr>
        <w:t xml:space="preserve">6 Workflow</w:t>
      </w:r>
      <w:r>
        <w:rPr>
          <w:rFonts w:ascii="Arial" w:cs="Arial" w:eastAsia="Arial" w:hAnsi="Arial"/>
        </w:rPr>
        <w:t xml:space="preserve"> nối nhiều skill thành quy trình end-to-end.</w:t>
      </w:r>
    </w:p>
    <w:p>
      <w:pPr>
        <w:pStyle w:val="Heading2"/>
      </w:pPr>
      <w:r>
        <w:rPr>
          <w:rFonts w:ascii="Arial" w:cs="Arial" w:eastAsia="Arial" w:hAnsi="Arial"/>
        </w:rPr>
        <w:t xml:space="preserve">2.2 Lớp BOT - bộ vận hành (ra tiền)</w:t>
      </w:r>
    </w:p>
    <w:p>
      <w:pPr>
        <w:spacing w:after="120" w:line="276"/>
      </w:pPr>
      <w:r>
        <w:rPr>
          <w:rFonts w:ascii="Arial" w:cs="Arial" w:eastAsia="Arial" w:hAnsi="Arial"/>
        </w:rPr>
        <w:t xml:space="preserve">Bản chuẩn là comay-bot: Flask webhook, Sepay auto-giao, Telegram + Zalo, SQLite, AI advisor tùy chọn.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Thành phần</w:t>
            </w:r>
          </w:p>
        </w:tc>
        <w:tc>
          <w:tcPr>
            <w:tcW w:type="dxa" w:w="63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Chức năng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app.py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Định tuyến: /telegram-webhook, /sepay-webhook, /zalo-webhook; tạo VietQR; khớp thanh toán; giao hàng.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db.py (SQLite)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orders · links · unmatched - đơn, link giao, giao dịch lệch.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ai_advisor.py + advisor_brain.md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AI tư vấn tin nhắn tự do; “bộ não” sửa nội dung/giá không cần đụng code.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config.py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Đọc env (không hardcode token) + danh mục PRODUCTS (ladder 3 tầng).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zalo.py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Kênh Zalo OA dùng chung AI.</w:t>
            </w:r>
          </w:p>
        </w:tc>
      </w:tr>
    </w:tbl>
    <w:p>
      <w:pPr>
        <w:pStyle w:val="Heading2"/>
      </w:pPr>
      <w:r>
        <w:rPr>
          <w:rFonts w:ascii="Arial" w:cs="Arial" w:eastAsia="Arial" w:hAnsi="Arial"/>
        </w:rPr>
        <w:t xml:space="preserve">2.3 Lớp PRODUCTS - kho chuẩn hóa</w:t>
      </w:r>
    </w:p>
    <w:p>
      <w:pPr>
        <w:spacing w:after="120" w:line="276"/>
      </w:pPr>
      <w:r>
        <w:rPr>
          <w:rFonts w:ascii="Arial" w:cs="Arial" w:eastAsia="Arial" w:hAnsi="Arial"/>
        </w:rPr>
        <w:t xml:space="preserve">Ba SKU, mỗi SKU có source/ (bản master để sửa) và delivery/ (file gửi khách), quản trị bởi _SKU-REGISTRY.md. Chi tiết ở Chương 6.</w:t>
      </w:r>
    </w:p>
    <w:p>
      <w:pPr>
        <w:pStyle w:val="Heading2"/>
      </w:pPr>
      <w:r>
        <w:rPr>
          <w:rFonts w:ascii="Arial" w:cs="Arial" w:eastAsia="Arial" w:hAnsi="Arial"/>
        </w:rPr>
        <w:t xml:space="preserve">2.4 Bản đồ hợp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Lớp</w:t>
            </w:r>
          </w:p>
        </w:tc>
        <w:tc>
          <w:tcPr>
            <w:tcW w:type="dxa" w:w="358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Đầu vào</w:t>
            </w:r>
          </w:p>
        </w:tc>
        <w:tc>
          <w:tcPr>
            <w:tcW w:type="dxa" w:w="358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Đầu ra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bCs/>
                <w:sz w:val="20"/>
                <w:szCs w:val="20"/>
              </w:rPr>
              <w:t xml:space="preserve">KIT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Niche, dữ liệu thị trường</w:t>
            </w:r>
          </w:p>
        </w:tc>
        <w:tc>
          <w:tcPr>
            <w:tcW w:type="dxa" w:w="35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Offer, content, landing, copy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bCs/>
                <w:sz w:val="20"/>
                <w:szCs w:val="20"/>
              </w:rPr>
              <w:t xml:space="preserve">BOT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Khách + thanh toán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Đơn, giao hàng, thông báo, số liệu</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bCs/>
                <w:sz w:val="20"/>
                <w:szCs w:val="20"/>
              </w:rPr>
              <w:t xml:space="preserve">PRODUCTS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Bản canonical</w:t>
            </w:r>
          </w:p>
        </w:tc>
        <w:tc>
          <w:tcPr>
            <w:tcW w:type="dxa" w:w="35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Gói .zip giao tự động</w:t>
            </w:r>
          </w:p>
        </w:tc>
      </w:tr>
    </w:tbl>
    <w:p>
      <w:r>
        <w:br w:type="page"/>
      </w:r>
    </w:p>
    <w:p>
      <w:pPr>
        <w:pStyle w:val="Heading1"/>
      </w:pPr>
      <w:r>
        <w:rPr>
          <w:rFonts w:ascii="Arial" w:cs="Arial" w:eastAsia="Arial" w:hAnsi="Arial"/>
        </w:rPr>
        <w:t xml:space="preserve">3 · Vòng Khép Kín 5 Trạm (Growth Flywheel)</w:t>
      </w:r>
    </w:p>
    <w:p>
      <w:pPr>
        <w:spacing w:after="120" w:line="276"/>
      </w:pPr>
      <w:r>
        <w:rPr>
          <w:rFonts w:ascii="Arial" w:cs="Arial" w:eastAsia="Arial" w:hAnsi="Arial"/>
        </w:rPr>
        <w:t xml:space="preserve">Năm trạm tạo thành một bánh đà: mỗi vòng quay vừa bán hàng, vừa sinh dữ liệu nuôi vòng sau. Trạm 5 (Insight) đẩy ngược về Trạm 1 (Offer) - đó là cơ chế cải tiến liên tục.</w:t>
      </w:r>
    </w:p>
    <w:p>
      <w:pPr>
        <w:spacing w:after="160"/>
        <w:jc w:val="center"/>
      </w:pPr>
      <w:r>
        <w:drawing>
          <wp:inline distT="0" distB="0" distL="0" distR="0">
            <wp:extent cx="5334000" cy="4105275"/>
            <wp:effectExtent t="0" r="0" b="0" l="0"/>
            <wp:docPr id="1" name="closedloop" descr="Offer Attract Convert Deliver Insight" title="Vong Khep Kin 5 T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105275"/>
                    </a:xfrm>
                    <a:prstGeom prst="rect">
                      <a:avLst/>
                    </a:prstGeom>
                  </pic:spPr>
                </pic:pic>
              </a:graphicData>
            </a:graphic>
          </wp:inline>
        </w:drawing>
      </w:r>
    </w:p>
    <w:p>
      <w:pPr>
        <w:pStyle w:val="Heading3"/>
      </w:pPr>
      <w:r>
        <w:rPr>
          <w:rFonts w:ascii="Arial" w:cs="Arial" w:eastAsia="Arial" w:hAnsi="Arial"/>
        </w:rPr>
        <w:t xml:space="preserve">Trạm 1 · OFFER - Định vị &amp; đóng gói giá trị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1F4E79" w:sz="24"/>
              <w:bottom w:val="single" w:color="E2E8E5" w:sz="2"/>
              <w:right w:val="single" w:color="E2E8E5" w:sz="2"/>
            </w:tcBorders>
            <w:shd w:fill="F4F8F6" w:val="clear"/>
            <w:tcMar>
              <w:top w:type="dxa" w:w="120"/>
              <w:left w:type="dxa" w:w="200"/>
              <w:bottom w:type="dxa" w:w="120"/>
              <w:right w:type="dxa" w:w="160"/>
            </w:tcMar>
          </w:tcPr>
          <w:p>
            <w:pPr>
              <w:spacing w:after="40"/>
            </w:pPr>
            <w:r>
              <w:rPr>
                <w:rFonts w:ascii="Arial" w:cs="Arial" w:eastAsia="Arial" w:hAnsi="Arial"/>
                <w:b/>
                <w:bCs/>
              </w:rPr>
              <w:t xml:space="preserve">Mục tiêu: </w:t>
            </w:r>
            <w:r>
              <w:rPr>
                <w:rFonts w:ascii="Arial" w:cs="Arial" w:eastAsia="Arial" w:hAnsi="Arial"/>
              </w:rPr>
              <w:t xml:space="preserve">Chọn đúng thứ thị trường sẵn sàng trả tiền.</w:t>
            </w:r>
          </w:p>
          <w:p>
            <w:pPr>
              <w:spacing w:after="40"/>
            </w:pPr>
            <w:r>
              <w:rPr>
                <w:rFonts w:ascii="Arial" w:cs="Arial" w:eastAsia="Arial" w:hAnsi="Arial"/>
                <w:b/>
                <w:bCs/>
              </w:rPr>
              <w:t xml:space="preserve">Đầu vào: </w:t>
            </w:r>
            <w:r>
              <w:rPr>
                <w:rFonts w:ascii="Arial" w:cs="Arial" w:eastAsia="Arial" w:hAnsi="Arial"/>
              </w:rPr>
              <w:t xml:space="preserve">Niche, nỗi đau khách, đối thủ.</w:t>
            </w:r>
          </w:p>
          <w:p>
            <w:pPr>
              <w:spacing w:after="40"/>
            </w:pPr>
            <w:r>
              <w:rPr>
                <w:rFonts w:ascii="Arial" w:cs="Arial" w:eastAsia="Arial" w:hAnsi="Arial"/>
                <w:b/>
                <w:bCs/>
              </w:rPr>
              <w:t xml:space="preserve">Xử lý: </w:t>
            </w:r>
            <w:r>
              <w:rPr>
                <w:rFonts w:ascii="Arial" w:cs="Arial" w:eastAsia="Arial" w:hAnsi="Arial"/>
              </w:rPr>
              <w:t xml:space="preserve">Nghiên cứu → phân tích → định vị → đóng gói (RAPP).</w:t>
            </w:r>
          </w:p>
          <w:p>
            <w:pPr>
              <w:spacing w:after="40"/>
            </w:pPr>
            <w:r>
              <w:rPr>
                <w:rFonts w:ascii="Arial" w:cs="Arial" w:eastAsia="Arial" w:hAnsi="Arial"/>
                <w:b/>
                <w:bCs/>
              </w:rPr>
              <w:t xml:space="preserve">Đầu ra: </w:t>
            </w:r>
            <w:r>
              <w:rPr>
                <w:rFonts w:ascii="Arial" w:cs="Arial" w:eastAsia="Arial" w:hAnsi="Arial"/>
              </w:rPr>
              <w:t xml:space="preserve">Offer được đóng gói + value ladder 3 tầng.</w:t>
            </w:r>
          </w:p>
          <w:p>
            <w:pPr>
              <w:spacing w:after="40"/>
            </w:pPr>
            <w:r>
              <w:rPr>
                <w:rFonts w:ascii="Arial" w:cs="Arial" w:eastAsia="Arial" w:hAnsi="Arial"/>
                <w:b/>
                <w:bCs/>
                <w:color w:val="2E75B6"/>
              </w:rPr>
              <w:t xml:space="preserve">KIT (lý thuyết): </w:t>
            </w:r>
            <w:r>
              <w:rPr>
                <w:rFonts w:ascii="Arial" w:cs="Arial" w:eastAsia="Arial" w:hAnsi="Arial"/>
              </w:rPr>
              <w:t xml:space="preserve">Offer Agent · market-research, competitor-analysis, offer-packaging.</w:t>
            </w:r>
          </w:p>
          <w:p>
            <w:pPr>
              <w:spacing w:after="40"/>
            </w:pPr>
            <w:r>
              <w:rPr>
                <w:rFonts w:ascii="Arial" w:cs="Arial" w:eastAsia="Arial" w:hAnsi="Arial"/>
                <w:b/>
                <w:bCs/>
                <w:color w:val="1f8a5b"/>
              </w:rPr>
              <w:t xml:space="preserve">BOT (vận hành): </w:t>
            </w:r>
            <w:r>
              <w:rPr>
                <w:rFonts w:ascii="Arial" w:cs="Arial" w:eastAsia="Arial" w:hAnsi="Arial"/>
              </w:rPr>
              <w:t xml:space="preserve">Danh mục PRODUCTS trong config.py (combo/comay/founder).</w:t>
            </w:r>
          </w:p>
          <w:p>
            <w:pPr>
              <w:spacing w:after="40"/>
            </w:pPr>
            <w:r>
              <w:rPr>
                <w:rFonts w:ascii="Arial" w:cs="Arial" w:eastAsia="Arial" w:hAnsi="Arial"/>
                <w:b/>
                <w:bCs/>
              </w:rPr>
              <w:t xml:space="preserve">KPI then chốt: </w:t>
            </w:r>
            <w:r>
              <w:rPr>
                <w:rFonts w:ascii="Arial" w:cs="Arial" w:eastAsia="Arial" w:hAnsi="Arial"/>
              </w:rPr>
              <w:t xml:space="preserve">Tỷ lệ chốt theo SKU, giá trị đơn trung bình (AOV).</w:t>
            </w:r>
          </w:p>
        </w:tc>
      </w:tr>
    </w:tbl>
    <w:p>
      <w:pPr>
        <w:spacing w:after="80"/>
      </w:pPr>
      <w:r>
        <w:rPr>
          <w:rFonts w:ascii="Arial" w:cs="Arial" w:eastAsia="Arial" w:hAnsi="Arial"/>
        </w:rPr>
        <w:t xml:space="preserve"/>
      </w:r>
    </w:p>
    <w:p>
      <w:pPr>
        <w:pStyle w:val="Heading3"/>
      </w:pPr>
      <w:r>
        <w:rPr>
          <w:rFonts w:ascii="Arial" w:cs="Arial" w:eastAsia="Arial" w:hAnsi="Arial"/>
        </w:rPr>
        <w:t xml:space="preserve">Trạm 2 · ATTRACT - Thu hút &amp; bắt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1f8a5b" w:sz="24"/>
              <w:bottom w:val="single" w:color="E2E8E5" w:sz="2"/>
              <w:right w:val="single" w:color="E2E8E5" w:sz="2"/>
            </w:tcBorders>
            <w:shd w:fill="F4F8F6" w:val="clear"/>
            <w:tcMar>
              <w:top w:type="dxa" w:w="120"/>
              <w:left w:type="dxa" w:w="200"/>
              <w:bottom w:type="dxa" w:w="120"/>
              <w:right w:type="dxa" w:w="160"/>
            </w:tcMar>
          </w:tcPr>
          <w:p>
            <w:pPr>
              <w:spacing w:after="40"/>
            </w:pPr>
            <w:r>
              <w:rPr>
                <w:rFonts w:ascii="Arial" w:cs="Arial" w:eastAsia="Arial" w:hAnsi="Arial"/>
                <w:b/>
                <w:bCs/>
              </w:rPr>
              <w:t xml:space="preserve">Mục tiêu: </w:t>
            </w:r>
            <w:r>
              <w:rPr>
                <w:rFonts w:ascii="Arial" w:cs="Arial" w:eastAsia="Arial" w:hAnsi="Arial"/>
              </w:rPr>
              <w:t xml:space="preserve">Kéo đúng khách vào hệ sinh thái.</w:t>
            </w:r>
          </w:p>
          <w:p>
            <w:pPr>
              <w:spacing w:after="40"/>
            </w:pPr>
            <w:r>
              <w:rPr>
                <w:rFonts w:ascii="Arial" w:cs="Arial" w:eastAsia="Arial" w:hAnsi="Arial"/>
                <w:b/>
                <w:bCs/>
              </w:rPr>
              <w:t xml:space="preserve">Đầu vào: </w:t>
            </w:r>
            <w:r>
              <w:rPr>
                <w:rFonts w:ascii="Arial" w:cs="Arial" w:eastAsia="Arial" w:hAnsi="Arial"/>
              </w:rPr>
              <w:t xml:space="preserve">Pillar topic, kênh (FB/IG/TikTok/YouTube/Zalo).</w:t>
            </w:r>
          </w:p>
          <w:p>
            <w:pPr>
              <w:spacing w:after="40"/>
            </w:pPr>
            <w:r>
              <w:rPr>
                <w:rFonts w:ascii="Arial" w:cs="Arial" w:eastAsia="Arial" w:hAnsi="Arial"/>
                <w:b/>
                <w:bCs/>
              </w:rPr>
              <w:t xml:space="preserve">Xử lý: </w:t>
            </w:r>
            <w:r>
              <w:rPr>
                <w:rFonts w:ascii="Arial" w:cs="Arial" w:eastAsia="Arial" w:hAnsi="Arial"/>
              </w:rPr>
              <w:t xml:space="preserve">Map → Create → Capture: funnel, content, lead magnet.</w:t>
            </w:r>
          </w:p>
          <w:p>
            <w:pPr>
              <w:spacing w:after="40"/>
            </w:pPr>
            <w:r>
              <w:rPr>
                <w:rFonts w:ascii="Arial" w:cs="Arial" w:eastAsia="Arial" w:hAnsi="Arial"/>
                <w:b/>
                <w:bCs/>
              </w:rPr>
              <w:t xml:space="preserve">Đầu ra: </w:t>
            </w:r>
            <w:r>
              <w:rPr>
                <w:rFonts w:ascii="Arial" w:cs="Arial" w:eastAsia="Arial" w:hAnsi="Arial"/>
              </w:rPr>
              <w:t xml:space="preserve">Lịch nội dung, bài seeding, landing thu lead.</w:t>
            </w:r>
          </w:p>
          <w:p>
            <w:pPr>
              <w:spacing w:after="40"/>
            </w:pPr>
            <w:r>
              <w:rPr>
                <w:rFonts w:ascii="Arial" w:cs="Arial" w:eastAsia="Arial" w:hAnsi="Arial"/>
                <w:b/>
                <w:bCs/>
                <w:color w:val="2E75B6"/>
              </w:rPr>
              <w:t xml:space="preserve">KIT (lý thuyết): </w:t>
            </w:r>
            <w:r>
              <w:rPr>
                <w:rFonts w:ascii="Arial" w:cs="Arial" w:eastAsia="Arial" w:hAnsi="Arial"/>
              </w:rPr>
              <w:t xml:space="preserve">Attraction Agent · funnel-architecture, content-creation, lead-magnet-builder.</w:t>
            </w:r>
          </w:p>
          <w:p>
            <w:pPr>
              <w:spacing w:after="40"/>
            </w:pPr>
            <w:r>
              <w:rPr>
                <w:rFonts w:ascii="Arial" w:cs="Arial" w:eastAsia="Arial" w:hAnsi="Arial"/>
                <w:b/>
                <w:bCs/>
                <w:color w:val="1f8a5b"/>
              </w:rPr>
              <w:t xml:space="preserve">BOT (vận hành): </w:t>
            </w:r>
            <w:r>
              <w:rPr>
                <w:rFonts w:ascii="Arial" w:cs="Arial" w:eastAsia="Arial" w:hAnsi="Arial"/>
              </w:rPr>
              <w:t xml:space="preserve">Landing page + 5 mẫu seeding dẫn về bot.</w:t>
            </w:r>
          </w:p>
          <w:p>
            <w:pPr>
              <w:spacing w:after="40"/>
            </w:pPr>
            <w:r>
              <w:rPr>
                <w:rFonts w:ascii="Arial" w:cs="Arial" w:eastAsia="Arial" w:hAnsi="Arial"/>
                <w:b/>
                <w:bCs/>
              </w:rPr>
              <w:t xml:space="preserve">KPI then chốt: </w:t>
            </w:r>
            <w:r>
              <w:rPr>
                <w:rFonts w:ascii="Arial" w:cs="Arial" w:eastAsia="Arial" w:hAnsi="Arial"/>
              </w:rPr>
              <w:t xml:space="preserve">1F4E79</w:t>
            </w:r>
          </w:p>
        </w:tc>
      </w:tr>
    </w:tbl>
    <w:p>
      <w:pPr>
        <w:spacing w:after="80"/>
      </w:pPr>
      <w:r>
        <w:rPr>
          <w:rFonts w:ascii="Arial" w:cs="Arial" w:eastAsia="Arial" w:hAnsi="Arial"/>
        </w:rPr>
        <w:t xml:space="preserve"/>
      </w:r>
    </w:p>
    <w:p>
      <w:pPr>
        <w:pStyle w:val="Heading3"/>
      </w:pPr>
      <w:r>
        <w:rPr>
          <w:rFonts w:ascii="Arial" w:cs="Arial" w:eastAsia="Arial" w:hAnsi="Arial"/>
        </w:rPr>
        <w:t xml:space="preserve">Trạm 3 · CONVERT - Chốt đơn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1f8a5b" w:sz="24"/>
              <w:bottom w:val="single" w:color="E2E8E5" w:sz="2"/>
              <w:right w:val="single" w:color="E2E8E5" w:sz="2"/>
            </w:tcBorders>
            <w:shd w:fill="F4F8F6" w:val="clear"/>
            <w:tcMar>
              <w:top w:type="dxa" w:w="120"/>
              <w:left w:type="dxa" w:w="200"/>
              <w:bottom w:type="dxa" w:w="120"/>
              <w:right w:type="dxa" w:w="160"/>
            </w:tcMar>
          </w:tcPr>
          <w:p>
            <w:pPr>
              <w:spacing w:after="40"/>
            </w:pPr>
            <w:r>
              <w:rPr>
                <w:rFonts w:ascii="Arial" w:cs="Arial" w:eastAsia="Arial" w:hAnsi="Arial"/>
                <w:b/>
                <w:bCs/>
              </w:rPr>
              <w:t xml:space="preserve">Mục tiêu: </w:t>
            </w:r>
            <w:r>
              <w:rPr>
                <w:rFonts w:ascii="Arial" w:cs="Arial" w:eastAsia="Arial" w:hAnsi="Arial"/>
              </w:rPr>
              <w:t xml:space="preserve">Biến quan tâm thành quyết định mua.</w:t>
            </w:r>
          </w:p>
          <w:p>
            <w:pPr>
              <w:spacing w:after="40"/>
            </w:pPr>
            <w:r>
              <w:rPr>
                <w:rFonts w:ascii="Arial" w:cs="Arial" w:eastAsia="Arial" w:hAnsi="Arial"/>
                <w:b/>
                <w:bCs/>
              </w:rPr>
              <w:t xml:space="preserve">Đầu vào: </w:t>
            </w:r>
            <w:r>
              <w:rPr>
                <w:rFonts w:ascii="Arial" w:cs="Arial" w:eastAsia="Arial" w:hAnsi="Arial"/>
              </w:rPr>
              <w:t xml:space="preserve">Traffic ấm, câu hỏi/lăn tăn của khách.</w:t>
            </w:r>
          </w:p>
          <w:p>
            <w:pPr>
              <w:spacing w:after="40"/>
            </w:pPr>
            <w:r>
              <w:rPr>
                <w:rFonts w:ascii="Arial" w:cs="Arial" w:eastAsia="Arial" w:hAnsi="Arial"/>
                <w:b/>
                <w:bCs/>
              </w:rPr>
              <w:t xml:space="preserve">Xử lý: </w:t>
            </w:r>
            <w:r>
              <w:rPr>
                <w:rFonts w:ascii="Arial" w:cs="Arial" w:eastAsia="Arial" w:hAnsi="Arial"/>
              </w:rPr>
              <w:t xml:space="preserve">Diagnose → prescribe → demolish → direct (AIDA/PAS/BAB).</w:t>
            </w:r>
          </w:p>
          <w:p>
            <w:pPr>
              <w:spacing w:after="40"/>
            </w:pPr>
            <w:r>
              <w:rPr>
                <w:rFonts w:ascii="Arial" w:cs="Arial" w:eastAsia="Arial" w:hAnsi="Arial"/>
                <w:b/>
                <w:bCs/>
              </w:rPr>
              <w:t xml:space="preserve">Đầu ra: </w:t>
            </w:r>
            <w:r>
              <w:rPr>
                <w:rFonts w:ascii="Arial" w:cs="Arial" w:eastAsia="Arial" w:hAnsi="Arial"/>
              </w:rPr>
              <w:t xml:space="preserve">Sales page, copy, kịch bản xử lý từ chối.</w:t>
            </w:r>
          </w:p>
          <w:p>
            <w:pPr>
              <w:spacing w:after="40"/>
            </w:pPr>
            <w:r>
              <w:rPr>
                <w:rFonts w:ascii="Arial" w:cs="Arial" w:eastAsia="Arial" w:hAnsi="Arial"/>
                <w:b/>
                <w:bCs/>
                <w:color w:val="2E75B6"/>
              </w:rPr>
              <w:t xml:space="preserve">KIT (lý thuyết): </w:t>
            </w:r>
            <w:r>
              <w:rPr>
                <w:rFonts w:ascii="Arial" w:cs="Arial" w:eastAsia="Arial" w:hAnsi="Arial"/>
              </w:rPr>
              <w:t xml:space="preserve">Conversion Agent · sales-page-blueprint, copywriting, objection-handler.</w:t>
            </w:r>
          </w:p>
          <w:p>
            <w:pPr>
              <w:spacing w:after="40"/>
            </w:pPr>
            <w:r>
              <w:rPr>
                <w:rFonts w:ascii="Arial" w:cs="Arial" w:eastAsia="Arial" w:hAnsi="Arial"/>
                <w:b/>
                <w:bCs/>
                <w:color w:val="1f8a5b"/>
              </w:rPr>
              <w:t xml:space="preserve">BOT (vận hành): </w:t>
            </w:r>
            <w:r>
              <w:rPr>
                <w:rFonts w:ascii="Arial" w:cs="Arial" w:eastAsia="Arial" w:hAnsi="Arial"/>
              </w:rPr>
              <w:t xml:space="preserve">/start menu + AI advisor (advisor_brain.md) tư vấn 24/7.</w:t>
            </w:r>
          </w:p>
          <w:p>
            <w:pPr>
              <w:spacing w:after="40"/>
            </w:pPr>
            <w:r>
              <w:rPr>
                <w:rFonts w:ascii="Arial" w:cs="Arial" w:eastAsia="Arial" w:hAnsi="Arial"/>
                <w:b/>
                <w:bCs/>
              </w:rPr>
              <w:t xml:space="preserve">KPI then chốt: </w:t>
            </w:r>
            <w:r>
              <w:rPr>
                <w:rFonts w:ascii="Arial" w:cs="Arial" w:eastAsia="Arial" w:hAnsi="Arial"/>
              </w:rPr>
              <w:t xml:space="preserve">1F4E79</w:t>
            </w:r>
          </w:p>
        </w:tc>
      </w:tr>
    </w:tbl>
    <w:p>
      <w:pPr>
        <w:spacing w:after="80"/>
      </w:pPr>
      <w:r>
        <w:rPr>
          <w:rFonts w:ascii="Arial" w:cs="Arial" w:eastAsia="Arial" w:hAnsi="Arial"/>
        </w:rPr>
        <w:t xml:space="preserve"/>
      </w:r>
    </w:p>
    <w:p>
      <w:pPr>
        <w:pStyle w:val="Heading3"/>
      </w:pPr>
      <w:r>
        <w:rPr>
          <w:rFonts w:ascii="Arial" w:cs="Arial" w:eastAsia="Arial" w:hAnsi="Arial"/>
        </w:rPr>
        <w:t xml:space="preserve">Trạm 4 · DELIVER - Thu tiền &amp; giao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1f8a5b" w:sz="24"/>
              <w:bottom w:val="single" w:color="E2E8E5" w:sz="2"/>
              <w:right w:val="single" w:color="E2E8E5" w:sz="2"/>
            </w:tcBorders>
            <w:shd w:fill="F4F8F6" w:val="clear"/>
            <w:tcMar>
              <w:top w:type="dxa" w:w="120"/>
              <w:left w:type="dxa" w:w="200"/>
              <w:bottom w:type="dxa" w:w="120"/>
              <w:right w:type="dxa" w:w="160"/>
            </w:tcMar>
          </w:tcPr>
          <w:p>
            <w:pPr>
              <w:spacing w:after="40"/>
            </w:pPr>
            <w:r>
              <w:rPr>
                <w:rFonts w:ascii="Arial" w:cs="Arial" w:eastAsia="Arial" w:hAnsi="Arial"/>
                <w:b/>
                <w:bCs/>
              </w:rPr>
              <w:t xml:space="preserve">Mục tiêu: </w:t>
            </w:r>
            <w:r>
              <w:rPr>
                <w:rFonts w:ascii="Arial" w:cs="Arial" w:eastAsia="Arial" w:hAnsi="Arial"/>
              </w:rPr>
              <w:t xml:space="preserve">Không chạm tay vẫn thu tiền và giao đúng.</w:t>
            </w:r>
          </w:p>
          <w:p>
            <w:pPr>
              <w:spacing w:after="40"/>
            </w:pPr>
            <w:r>
              <w:rPr>
                <w:rFonts w:ascii="Arial" w:cs="Arial" w:eastAsia="Arial" w:hAnsi="Arial"/>
                <w:b/>
                <w:bCs/>
              </w:rPr>
              <w:t xml:space="preserve">Đầu vào: </w:t>
            </w:r>
            <w:r>
              <w:rPr>
                <w:rFonts w:ascii="Arial" w:cs="Arial" w:eastAsia="Arial" w:hAnsi="Arial"/>
              </w:rPr>
              <w:t xml:space="preserve">Đơn + xác nhận thanh toán.</w:t>
            </w:r>
          </w:p>
          <w:p>
            <w:pPr>
              <w:spacing w:after="40"/>
            </w:pPr>
            <w:r>
              <w:rPr>
                <w:rFonts w:ascii="Arial" w:cs="Arial" w:eastAsia="Arial" w:hAnsi="Arial"/>
                <w:b/>
                <w:bCs/>
              </w:rPr>
              <w:t xml:space="preserve">Xử lý: </w:t>
            </w:r>
            <w:r>
              <w:rPr>
                <w:rFonts w:ascii="Arial" w:cs="Arial" w:eastAsia="Arial" w:hAnsi="Arial"/>
              </w:rPr>
              <w:t xml:space="preserve">VietQR → Sepay webhook → khớp mã TXN → auto-giao link.</w:t>
            </w:r>
          </w:p>
          <w:p>
            <w:pPr>
              <w:spacing w:after="40"/>
            </w:pPr>
            <w:r>
              <w:rPr>
                <w:rFonts w:ascii="Arial" w:cs="Arial" w:eastAsia="Arial" w:hAnsi="Arial"/>
                <w:b/>
                <w:bCs/>
              </w:rPr>
              <w:t xml:space="preserve">Đầu ra: </w:t>
            </w:r>
            <w:r>
              <w:rPr>
                <w:rFonts w:ascii="Arial" w:cs="Arial" w:eastAsia="Arial" w:hAnsi="Arial"/>
              </w:rPr>
              <w:t xml:space="preserve">Tiền về, sản phẩm tới khách, admin được báo.</w:t>
            </w:r>
          </w:p>
          <w:p>
            <w:pPr>
              <w:spacing w:after="40"/>
            </w:pPr>
            <w:r>
              <w:rPr>
                <w:rFonts w:ascii="Arial" w:cs="Arial" w:eastAsia="Arial" w:hAnsi="Arial"/>
                <w:b/>
                <w:bCs/>
                <w:color w:val="2E75B6"/>
              </w:rPr>
              <w:t xml:space="preserve">KIT (lý thuyết): </w:t>
            </w:r>
            <w:r>
              <w:rPr>
                <w:rFonts w:ascii="Arial" w:cs="Arial" w:eastAsia="Arial" w:hAnsi="Arial"/>
              </w:rPr>
              <w:t xml:space="preserve">Deliver Agent · payment-setup, notification-setup, delivery-setup.</w:t>
            </w:r>
          </w:p>
          <w:p>
            <w:pPr>
              <w:spacing w:after="40"/>
            </w:pPr>
            <w:r>
              <w:rPr>
                <w:rFonts w:ascii="Arial" w:cs="Arial" w:eastAsia="Arial" w:hAnsi="Arial"/>
                <w:b/>
                <w:bCs/>
                <w:color w:val="1f8a5b"/>
              </w:rPr>
              <w:t xml:space="preserve">BOT (vận hành): </w:t>
            </w:r>
            <w:r>
              <w:rPr>
                <w:rFonts w:ascii="Arial" w:cs="Arial" w:eastAsia="Arial" w:hAnsi="Arial"/>
              </w:rPr>
              <w:t xml:space="preserve">Sepay→process_payment→deliver(); xử lý CK thiếu, log GD lệch.</w:t>
            </w:r>
          </w:p>
          <w:p>
            <w:pPr>
              <w:spacing w:after="40"/>
            </w:pPr>
            <w:r>
              <w:rPr>
                <w:rFonts w:ascii="Arial" w:cs="Arial" w:eastAsia="Arial" w:hAnsi="Arial"/>
                <w:b/>
                <w:bCs/>
              </w:rPr>
              <w:t xml:space="preserve">KPI then chốt: </w:t>
            </w:r>
            <w:r>
              <w:rPr>
                <w:rFonts w:ascii="Arial" w:cs="Arial" w:eastAsia="Arial" w:hAnsi="Arial"/>
              </w:rPr>
              <w:t xml:space="preserve">1f8a5b</w:t>
            </w:r>
          </w:p>
        </w:tc>
      </w:tr>
    </w:tbl>
    <w:p>
      <w:pPr>
        <w:spacing w:after="80"/>
      </w:pPr>
      <w:r>
        <w:rPr>
          <w:rFonts w:ascii="Arial" w:cs="Arial" w:eastAsia="Arial" w:hAnsi="Arial"/>
        </w:rPr>
        <w:t xml:space="preserve"/>
      </w:r>
    </w:p>
    <w:p>
      <w:pPr>
        <w:pStyle w:val="Heading3"/>
      </w:pPr>
      <w:r>
        <w:rPr>
          <w:rFonts w:ascii="Arial" w:cs="Arial" w:eastAsia="Arial" w:hAnsi="Arial"/>
        </w:rPr>
        <w:t xml:space="preserve">Trạm 5 · INSIGHT - Đo &amp; cải tiến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1f8a5b" w:sz="24"/>
              <w:bottom w:val="single" w:color="E2E8E5" w:sz="2"/>
              <w:right w:val="single" w:color="E2E8E5" w:sz="2"/>
            </w:tcBorders>
            <w:shd w:fill="F4F8F6" w:val="clear"/>
            <w:tcMar>
              <w:top w:type="dxa" w:w="120"/>
              <w:left w:type="dxa" w:w="200"/>
              <w:bottom w:type="dxa" w:w="120"/>
              <w:right w:type="dxa" w:w="160"/>
            </w:tcMar>
          </w:tcPr>
          <w:p>
            <w:pPr>
              <w:spacing w:after="40"/>
            </w:pPr>
            <w:r>
              <w:rPr>
                <w:rFonts w:ascii="Arial" w:cs="Arial" w:eastAsia="Arial" w:hAnsi="Arial"/>
                <w:b/>
                <w:bCs/>
              </w:rPr>
              <w:t xml:space="preserve">Mục tiêu: </w:t>
            </w:r>
            <w:r>
              <w:rPr>
                <w:rFonts w:ascii="Arial" w:cs="Arial" w:eastAsia="Arial" w:hAnsi="Arial"/>
              </w:rPr>
              <w:t xml:space="preserve">Biến dữ liệu thành quyết định cho vòng sau.</w:t>
            </w:r>
          </w:p>
          <w:p>
            <w:pPr>
              <w:spacing w:after="40"/>
            </w:pPr>
            <w:r>
              <w:rPr>
                <w:rFonts w:ascii="Arial" w:cs="Arial" w:eastAsia="Arial" w:hAnsi="Arial"/>
                <w:b/>
                <w:bCs/>
              </w:rPr>
              <w:t xml:space="preserve">Đầu vào: </w:t>
            </w:r>
            <w:r>
              <w:rPr>
                <w:rFonts w:ascii="Arial" w:cs="Arial" w:eastAsia="Arial" w:hAnsi="Arial"/>
              </w:rPr>
              <w:t xml:space="preserve">Số liệu social, doanh thu, lead, GD lệch.</w:t>
            </w:r>
          </w:p>
          <w:p>
            <w:pPr>
              <w:spacing w:after="40"/>
            </w:pPr>
            <w:r>
              <w:rPr>
                <w:rFonts w:ascii="Arial" w:cs="Arial" w:eastAsia="Arial" w:hAnsi="Arial"/>
                <w:b/>
                <w:bCs/>
              </w:rPr>
              <w:t xml:space="preserve">Xử lý: </w:t>
            </w:r>
            <w:r>
              <w:rPr>
                <w:rFonts w:ascii="Arial" w:cs="Arial" w:eastAsia="Arial" w:hAnsi="Arial"/>
              </w:rPr>
              <w:t xml:space="preserve">Đọc KPI → tìm nút thắt → xếp ưu tiên impact/effort.</w:t>
            </w:r>
          </w:p>
          <w:p>
            <w:pPr>
              <w:spacing w:after="40"/>
            </w:pPr>
            <w:r>
              <w:rPr>
                <w:rFonts w:ascii="Arial" w:cs="Arial" w:eastAsia="Arial" w:hAnsi="Arial"/>
                <w:b/>
                <w:bCs/>
              </w:rPr>
              <w:t xml:space="preserve">Đầu ra: </w:t>
            </w:r>
            <w:r>
              <w:rPr>
                <w:rFonts w:ascii="Arial" w:cs="Arial" w:eastAsia="Arial" w:hAnsi="Arial"/>
              </w:rPr>
              <w:t xml:space="preserve">Đề xuất cải tiến đẩy về Trạm 1 (Offer).</w:t>
            </w:r>
          </w:p>
          <w:p>
            <w:pPr>
              <w:spacing w:after="40"/>
            </w:pPr>
            <w:r>
              <w:rPr>
                <w:rFonts w:ascii="Arial" w:cs="Arial" w:eastAsia="Arial" w:hAnsi="Arial"/>
                <w:b/>
                <w:bCs/>
                <w:color w:val="2E75B6"/>
              </w:rPr>
              <w:t xml:space="preserve">KIT (lý thuyết): </w:t>
            </w:r>
            <w:r>
              <w:rPr>
                <w:rFonts w:ascii="Arial" w:cs="Arial" w:eastAsia="Arial" w:hAnsi="Arial"/>
              </w:rPr>
              <w:t xml:space="preserve">Insights Agent · social-analytics, revenue-report, optimization-advisor.</w:t>
            </w:r>
          </w:p>
          <w:p>
            <w:pPr>
              <w:spacing w:after="40"/>
            </w:pPr>
            <w:r>
              <w:rPr>
                <w:rFonts w:ascii="Arial" w:cs="Arial" w:eastAsia="Arial" w:hAnsi="Arial"/>
                <w:b/>
                <w:bCs/>
                <w:color w:val="1f8a5b"/>
              </w:rPr>
              <w:t xml:space="preserve">BOT (vận hành): </w:t>
            </w:r>
            <w:r>
              <w:rPr>
                <w:rFonts w:ascii="Arial" w:cs="Arial" w:eastAsia="Arial" w:hAnsi="Arial"/>
              </w:rPr>
              <w:t xml:space="preserve">/stats, leads.jsonl, bảng orders/unmatched làm nguồn dữ liệu.</w:t>
            </w:r>
          </w:p>
          <w:p>
            <w:pPr>
              <w:spacing w:after="40"/>
            </w:pPr>
            <w:r>
              <w:rPr>
                <w:rFonts w:ascii="Arial" w:cs="Arial" w:eastAsia="Arial" w:hAnsi="Arial"/>
                <w:b/>
                <w:bCs/>
              </w:rPr>
              <w:t xml:space="preserve">KPI then chốt: </w:t>
            </w:r>
            <w:r>
              <w:rPr>
                <w:rFonts w:ascii="Arial" w:cs="Arial" w:eastAsia="Arial" w:hAnsi="Arial"/>
              </w:rPr>
              <w:t xml:space="preserve">1f8a5b</w:t>
            </w:r>
          </w:p>
        </w:tc>
      </w:tr>
    </w:tbl>
    <w:p>
      <w:pPr>
        <w:spacing w:after="80"/>
      </w:pPr>
      <w:r>
        <w:rPr>
          <w:rFonts w:ascii="Arial" w:cs="Arial" w:eastAsia="Arial" w:hAnsi="Arial"/>
        </w:rPr>
        <w:t xml:space="preserve"/>
      </w:r>
    </w:p>
    <w:p>
      <w:r>
        <w:br w:type="page"/>
      </w:r>
    </w:p>
    <w:p>
      <w:pPr>
        <w:pStyle w:val="Heading1"/>
      </w:pPr>
      <w:r>
        <w:rPr>
          <w:rFonts w:ascii="Arial" w:cs="Arial" w:eastAsia="Arial" w:hAnsi="Arial"/>
        </w:rPr>
        <w:t xml:space="preserve">4 · Mapping KIT ↔ BOT (lý thuyết → vận hành)</w:t>
      </w:r>
    </w:p>
    <w:p>
      <w:pPr>
        <w:spacing w:after="120" w:line="276"/>
      </w:pPr>
      <w:r>
        <w:rPr>
          <w:rFonts w:ascii="Arial" w:cs="Arial" w:eastAsia="Arial" w:hAnsi="Arial"/>
        </w:rPr>
        <w:t xml:space="preserve">Bảng này là “cầu nối”: tại mỗi trạm, Lớp KIT sinh ra cái gì và Lớp BOT vận hành cái đó ở đâu. Đọc dọc để thấy một mạch duy nhất từ ý tưởng đến tiền về.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80"/>
        <w:gridCol w:w="278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Trạm</w:t>
            </w:r>
          </w:p>
        </w:tc>
        <w:tc>
          <w:tcPr>
            <w:tcW w:type="dxa" w:w="2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Lệnh KIT</w:t>
            </w:r>
          </w:p>
        </w:tc>
        <w:tc>
          <w:tcPr>
            <w:tcW w:type="dxa" w:w="278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Tài sản sinh ra</w:t>
            </w:r>
          </w:p>
        </w:tc>
        <w:tc>
          <w:tcPr>
            <w:tcW w:type="dxa" w:w="278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Điểm vận hành ở BOT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1 Offer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/research /competitor /offer</w:t>
            </w:r>
          </w:p>
        </w:tc>
        <w:tc>
          <w:tcPr>
            <w:tcW w:type="dxa" w:w="27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Niche scorecard, offer stack</w:t>
            </w:r>
          </w:p>
        </w:tc>
        <w:tc>
          <w:tcPr>
            <w:tcW w:type="dxa" w:w="27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PRODUCTS{} + giá trong config.py</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2 Attract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/funnel /content /lead-magnet</w:t>
            </w:r>
          </w:p>
        </w:tc>
        <w:tc>
          <w:tcPr>
            <w:tcW w:type="dxa" w:w="27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Lịch nội dung, seeding, lead magnet</w:t>
            </w:r>
          </w:p>
        </w:tc>
        <w:tc>
          <w:tcPr>
            <w:tcW w:type="dxa" w:w="27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Landing → nút CTA → /start bot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3 Convert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/sales-page /copy /objection</w:t>
            </w:r>
          </w:p>
        </w:tc>
        <w:tc>
          <w:tcPr>
            <w:tcW w:type="dxa" w:w="27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Sales page, copy, thư viện phản đối</w:t>
            </w:r>
          </w:p>
        </w:tc>
        <w:tc>
          <w:tcPr>
            <w:tcW w:type="dxa" w:w="27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advisor_brain.md + /start menu</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4 Deliver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/payment-setup /notification /delivery</w:t>
            </w:r>
          </w:p>
        </w:tc>
        <w:tc>
          <w:tcPr>
            <w:tcW w:type="dxa" w:w="27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Hướng dẫn cấu hình hạ tầng</w:t>
            </w:r>
          </w:p>
        </w:tc>
        <w:tc>
          <w:tcPr>
            <w:tcW w:type="dxa" w:w="27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/sepay-webhook, /set_link, deliver()</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5 Insight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/analytics /revenue /optimize</w:t>
            </w:r>
          </w:p>
        </w:tc>
        <w:tc>
          <w:tcPr>
            <w:tcW w:type="dxa" w:w="27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Báo cáo KPI, đề xuất tối ưu</w:t>
            </w:r>
          </w:p>
        </w:tc>
        <w:tc>
          <w:tcPr>
            <w:tcW w:type="dxa" w:w="27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/stats, leads.jsonl, bảng orders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1f8a5b" w:sz="24"/>
              <w:bottom w:val="single" w:color="E2E8E5" w:sz="2"/>
              <w:right w:val="single" w:color="E2E8E5" w:sz="2"/>
            </w:tcBorders>
            <w:shd w:fill="EAF3EF" w:val="clear"/>
            <w:tcMar>
              <w:top w:type="dxa" w:w="120"/>
              <w:left w:type="dxa" w:w="200"/>
              <w:bottom w:type="dxa" w:w="120"/>
              <w:right w:type="dxa" w:w="160"/>
            </w:tcMar>
          </w:tcPr>
          <w:p>
            <w:pPr>
              <w:spacing w:after="60"/>
            </w:pPr>
            <w:r>
              <w:rPr>
                <w:rFonts w:ascii="Arial" w:cs="Arial" w:eastAsia="Arial" w:hAnsi="Arial"/>
                <w:b/>
                <w:bCs/>
                <w:color w:val="1F4E79"/>
                <w:sz w:val="22"/>
                <w:szCs w:val="22"/>
              </w:rPr>
              <w:t xml:space="preserve">Nguyên tắc đồng bộ</w:t>
            </w:r>
          </w:p>
          <w:p>
            <w:pPr>
              <w:spacing w:after="40"/>
            </w:pPr>
            <w:r>
              <w:rPr>
                <w:rFonts w:ascii="Arial" w:cs="Arial" w:eastAsia="Arial" w:hAnsi="Arial"/>
                <w:sz w:val="21"/>
                <w:szCs w:val="21"/>
              </w:rPr>
              <w:t xml:space="preserve">Bất kỳ thay đổi nào ở Lớp KIT (giá, offer, copy) đều phải phản chiếu xuống Lớp BOT (config.py + advisor_brain.md + landing) và Lớp PRODUCTS (_SKU-REGISTRY.md). Một nguồn chân lý: SKU Registry.</w:t>
            </w:r>
          </w:p>
        </w:tc>
      </w:tr>
    </w:tbl>
    <w:p>
      <w:r>
        <w:br w:type="page"/>
      </w:r>
    </w:p>
    <w:p>
      <w:pPr>
        <w:pStyle w:val="Heading1"/>
      </w:pPr>
      <w:r>
        <w:rPr>
          <w:rFonts w:ascii="Arial" w:cs="Arial" w:eastAsia="Arial" w:hAnsi="Arial"/>
        </w:rPr>
        <w:t xml:space="preserve">5 · Cơ chế Cải tiến Liên tục</w:t>
      </w:r>
    </w:p>
    <w:p>
      <w:pPr>
        <w:spacing w:after="120" w:line="276"/>
      </w:pPr>
      <w:r>
        <w:rPr>
          <w:rFonts w:ascii="Arial" w:cs="Arial" w:eastAsia="Arial" w:hAnsi="Arial"/>
        </w:rPr>
        <w:t xml:space="preserve">Đây là phần làm cho OS “siêu thông minh”: vòng không dừng ở Deliver mà quay về Offer qua dữ liệu. Áp dụng PDCA (Plan-Do-Check-Act) với nhịp cố định.</w:t>
      </w:r>
    </w:p>
    <w:p>
      <w:pPr>
        <w:pStyle w:val="Heading2"/>
      </w:pPr>
      <w:r>
        <w:rPr>
          <w:rFonts w:ascii="Arial" w:cs="Arial" w:eastAsia="Arial" w:hAnsi="Arial"/>
        </w:rPr>
        <w:t xml:space="preserve">5.1 Vòng phản hồi Insight →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Tín hiệu (Check)</w:t>
            </w:r>
          </w:p>
        </w:tc>
        <w:tc>
          <w:tcPr>
            <w:tcW w:type="dxa" w:w="353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Nguồn dữ liệu</w:t>
            </w:r>
          </w:p>
        </w:tc>
        <w:tc>
          <w:tcPr>
            <w:tcW w:type="dxa" w:w="353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Hành động (Act) về Offer/Attract</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Tỷ lệ chốt thấp theo SKU</w:t>
            </w:r>
          </w:p>
        </w:tc>
        <w:tc>
          <w:tcPr>
            <w:tcW w:type="dxa" w:w="35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orders theo sku</w:t>
            </w:r>
          </w:p>
        </w:tc>
        <w:tc>
          <w:tcPr>
            <w:tcW w:type="dxa" w:w="35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Đổi định vị/giá, đóng gói lại offer</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Nhiều GD lệch/CK thiếu</w:t>
            </w:r>
          </w:p>
        </w:tc>
        <w:tc>
          <w:tcPr>
            <w:tcW w:type="dxa" w:w="35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bảng unmatched</w:t>
            </w:r>
          </w:p>
        </w:tc>
        <w:tc>
          <w:tcPr>
            <w:tcW w:type="dxa" w:w="35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Làm rõ hướng dẫn CK, sửa copy checkout</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Lead nhiều, mua ít</w:t>
            </w:r>
          </w:p>
        </w:tc>
        <w:tc>
          <w:tcPr>
            <w:tcW w:type="dxa" w:w="35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leads.jsonl vs orders</w:t>
            </w:r>
          </w:p>
        </w:tc>
        <w:tc>
          <w:tcPr>
            <w:tcW w:type="dxa" w:w="35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Tăng nurture, sửa objection handler</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Câu hỏi lặp của khách</w:t>
            </w:r>
          </w:p>
        </w:tc>
        <w:tc>
          <w:tcPr>
            <w:tcW w:type="dxa" w:w="35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log AI advisor</w:t>
            </w:r>
          </w:p>
        </w:tc>
        <w:tc>
          <w:tcPr>
            <w:tcW w:type="dxa" w:w="35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Bổ sung advisor_brain.md / FAQ</w:t>
            </w:r>
          </w:p>
        </w:tc>
      </w:tr>
    </w:tbl>
    <w:p>
      <w:pPr>
        <w:pStyle w:val="Heading2"/>
      </w:pPr>
      <w:r>
        <w:rPr>
          <w:rFonts w:ascii="Arial" w:cs="Arial" w:eastAsia="Arial" w:hAnsi="Arial"/>
        </w:rPr>
        <w:t xml:space="preserve">5.2 Nhịp vận hành</w:t>
      </w:r>
    </w:p>
    <w:p>
      <w:pPr>
        <w:pStyle w:val="ListParagraph"/>
        <w:numPr>
          <w:ilvl w:val="0"/>
          <w:numId w:val="2"/>
        </w:numPr>
        <w:spacing w:after="60"/>
      </w:pPr>
      <w:r>
        <w:rPr>
          <w:rFonts w:ascii="Arial" w:cs="Arial" w:eastAsia="Arial" w:hAnsi="Arial"/>
          <w:b/>
          <w:bCs/>
        </w:rPr>
        <w:t xml:space="preserve">Hằng ngày: </w:t>
      </w:r>
      <w:r>
        <w:rPr>
          <w:rFonts w:ascii="Arial" w:cs="Arial" w:eastAsia="Arial" w:hAnsi="Arial"/>
        </w:rPr>
        <w:t xml:space="preserve">kiểm /stats và /unmatched; xử lý đơn lệch trong ngày.</w:t>
      </w:r>
    </w:p>
    <w:p>
      <w:pPr>
        <w:pStyle w:val="ListParagraph"/>
        <w:numPr>
          <w:ilvl w:val="0"/>
          <w:numId w:val="2"/>
        </w:numPr>
        <w:spacing w:after="60"/>
      </w:pPr>
      <w:r>
        <w:rPr>
          <w:rFonts w:ascii="Arial" w:cs="Arial" w:eastAsia="Arial" w:hAnsi="Arial"/>
          <w:b/>
          <w:bCs/>
        </w:rPr>
        <w:t xml:space="preserve">Hằng tuần (1-2h): </w:t>
      </w:r>
      <w:r>
        <w:rPr>
          <w:rFonts w:ascii="Arial" w:cs="Arial" w:eastAsia="Arial" w:hAnsi="Arial"/>
        </w:rPr>
        <w:t xml:space="preserve">chạy Insights Agent → 1 nút thắt lớn nhất → 1 thử nghiệm cải tiến.</w:t>
      </w:r>
    </w:p>
    <w:p>
      <w:pPr>
        <w:pStyle w:val="ListParagraph"/>
        <w:numPr>
          <w:ilvl w:val="0"/>
          <w:numId w:val="2"/>
        </w:numPr>
        <w:spacing w:after="60"/>
      </w:pPr>
      <w:r>
        <w:rPr>
          <w:rFonts w:ascii="Arial" w:cs="Arial" w:eastAsia="Arial" w:hAnsi="Arial"/>
          <w:b/>
          <w:bCs/>
        </w:rPr>
        <w:t xml:space="preserve">Hằng tháng: </w:t>
      </w:r>
      <w:r>
        <w:rPr>
          <w:rFonts w:ascii="Arial" w:cs="Arial" w:eastAsia="Arial" w:hAnsi="Arial"/>
        </w:rPr>
        <w:t xml:space="preserve">rà value ladder + giá; cập nhật advisor_brain.md và landing theo dữ liệu.</w:t>
      </w:r>
    </w:p>
    <w:p>
      <w:pPr>
        <w:pStyle w:val="Heading2"/>
      </w:pPr>
      <w:r>
        <w:rPr>
          <w:rFonts w:ascii="Arial" w:cs="Arial" w:eastAsia="Arial" w:hAnsi="Arial"/>
        </w:rPr>
        <w:t xml:space="preserve">5.3 Quy tắc quyết định</w:t>
      </w:r>
    </w:p>
    <w:p>
      <w:pPr>
        <w:pStyle w:val="ListParagraph"/>
        <w:numPr>
          <w:ilvl w:val="0"/>
          <w:numId w:val="2"/>
        </w:numPr>
        <w:spacing w:after="60"/>
      </w:pPr>
      <w:r>
        <w:rPr>
          <w:rFonts w:ascii="Arial" w:cs="Arial" w:eastAsia="Arial" w:hAnsi="Arial"/>
        </w:rPr>
        <w:t xml:space="preserve">Ưu tiên thử nghiệm theo ma trận Impact/Effort - làm cái cao impact, thấp effort trước.</w:t>
      </w:r>
    </w:p>
    <w:p>
      <w:pPr>
        <w:pStyle w:val="ListParagraph"/>
        <w:numPr>
          <w:ilvl w:val="0"/>
          <w:numId w:val="2"/>
        </w:numPr>
        <w:spacing w:after="60"/>
      </w:pPr>
      <w:r>
        <w:rPr>
          <w:rFonts w:ascii="Arial" w:cs="Arial" w:eastAsia="Arial" w:hAnsi="Arial"/>
        </w:rPr>
        <w:t xml:space="preserve">Mỗi vòng chỉ đổi MỘT biến để biết nguyên nhân (one-variable-at-a-time).</w:t>
      </w:r>
    </w:p>
    <w:p>
      <w:pPr>
        <w:pStyle w:val="ListParagraph"/>
        <w:numPr>
          <w:ilvl w:val="0"/>
          <w:numId w:val="2"/>
        </w:numPr>
        <w:spacing w:after="60"/>
      </w:pPr>
      <w:r>
        <w:rPr>
          <w:rFonts w:ascii="Arial" w:cs="Arial" w:eastAsia="Arial" w:hAnsi="Arial"/>
          <w:b/>
          <w:bCs/>
        </w:rPr>
        <w:t xml:space="preserve">An toàn trước: </w:t>
      </w:r>
      <w:r>
        <w:rPr>
          <w:rFonts w:ascii="Arial" w:cs="Arial" w:eastAsia="Arial" w:hAnsi="Arial"/>
        </w:rPr>
        <w:t xml:space="preserve">không thử nghiệm nào được phá vỡ khâu thanh toán/giao hàng đang chạy.</w:t>
      </w:r>
    </w:p>
    <w:p>
      <w:r>
        <w:br w:type="page"/>
      </w:r>
    </w:p>
    <w:p>
      <w:pPr>
        <w:pStyle w:val="Heading1"/>
      </w:pPr>
      <w:r>
        <w:rPr>
          <w:rFonts w:ascii="Arial" w:cs="Arial" w:eastAsia="Arial" w:hAnsi="Arial"/>
        </w:rPr>
        <w:t xml:space="preserve">6 · Kho Sản phẩm Chuẩn hóa &amp; Value Ladder</w:t>
      </w:r>
    </w:p>
    <w:p>
      <w:pPr>
        <w:pStyle w:val="Heading2"/>
      </w:pPr>
      <w:r>
        <w:rPr>
          <w:rFonts w:ascii="Arial" w:cs="Arial" w:eastAsia="Arial" w:hAnsi="Arial"/>
        </w:rPr>
        <w:t xml:space="preserve">6.1 Value Ladder 3 tầng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SKU</w:t>
            </w:r>
          </w:p>
        </w:tc>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Giá</w:t>
            </w:r>
          </w:p>
        </w:tc>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Gốc</w:t>
            </w:r>
          </w:p>
        </w:tc>
        <w:tc>
          <w:tcPr>
            <w:tcW w:type="dxa" w:w="37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Vai trò trong ladder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FounderToolkit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139k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199k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Gói nền - entry, hạ rào cản, dùng thử</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Cỗ Máy Nội Dung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599k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890k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Gói lõi - giá trị chính (marketing system)</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bCs/>
                <w:sz w:val="20"/>
                <w:szCs w:val="20"/>
              </w:rPr>
              <w:t xml:space="preserve">Combo Founder Solo ⭐</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699k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999k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Gói cao nhất - neo giá, đáng nhất (lẻ 738k)</w:t>
            </w:r>
          </w:p>
        </w:tc>
      </w:tr>
    </w:tbl>
    <w:p>
      <w:pPr>
        <w:pStyle w:val="Heading2"/>
      </w:pPr>
      <w:r>
        <w:rPr>
          <w:rFonts w:ascii="Arial" w:cs="Arial" w:eastAsia="Arial" w:hAnsi="Arial"/>
        </w:rPr>
        <w:t xml:space="preserve">6.2 Cấu trúc kho canonical</w:t>
      </w:r>
    </w:p>
    <w:p>
      <w:pPr>
        <w:spacing w:after="120" w:line="276"/>
      </w:pPr>
      <w:r>
        <w:rPr>
          <w:rFonts w:ascii="Arial" w:cs="Arial" w:eastAsia="Arial" w:hAnsi="Arial"/>
        </w:rPr>
        <w:t xml:space="preserve">Mỗi SKU một thư mục, tách rõ bản master và bản giao: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2E75B6" w:sz="24"/>
              <w:bottom w:val="single" w:color="E2E8E5" w:sz="2"/>
              <w:right w:val="single" w:color="E2E8E5" w:sz="2"/>
            </w:tcBorders>
            <w:shd w:fill="F4F8F6" w:val="clear"/>
            <w:tcMar>
              <w:top w:type="dxa" w:w="120"/>
              <w:left w:type="dxa" w:w="200"/>
              <w:bottom w:type="dxa" w:w="120"/>
              <w:right w:type="dxa" w:w="160"/>
            </w:tcMar>
          </w:tcPr>
          <w:p>
            <w:pPr>
              <w:spacing w:after="40"/>
            </w:pPr>
            <w:r>
              <w:rPr>
                <w:rFonts w:ascii="Consolas" w:cs="Consolas" w:eastAsia="Consolas" w:hAnsi="Consolas"/>
                <w:b/>
                <w:bCs/>
              </w:rPr>
              <w:t xml:space="preserve">01-PRODUCTS/</w:t>
            </w:r>
          </w:p>
          <w:p>
            <w:pPr>
              <w:spacing w:after="40"/>
            </w:pPr>
            <w:r>
              <w:rPr>
                <w:rFonts w:ascii="Consolas" w:cs="Consolas" w:eastAsia="Consolas" w:hAnsi="Consolas"/>
              </w:rPr>
              <w:t xml:space="preserve">  |- _SKU-REGISTRY.md   </w:t>
            </w:r>
            <w:r>
              <w:rPr>
                <w:rFonts w:ascii="Arial" w:cs="Arial" w:eastAsia="Arial" w:hAnsi="Arial"/>
              </w:rPr>
              <w:t xml:space="preserve">&lt;- nguồn chân lý: giá, nguồn, link giao, lệnh /mua</w:t>
            </w:r>
          </w:p>
          <w:p>
            <w:pPr>
              <w:spacing w:after="40"/>
            </w:pPr>
            <w:r>
              <w:rPr>
                <w:rFonts w:ascii="Consolas" w:cs="Consolas" w:eastAsia="Consolas" w:hAnsi="Consolas"/>
              </w:rPr>
              <w:t xml:space="preserve">  |- SKU-FOUNDER-139k/{source, delivery}</w:t>
            </w:r>
          </w:p>
          <w:p>
            <w:pPr>
              <w:spacing w:after="40"/>
            </w:pPr>
            <w:r>
              <w:rPr>
                <w:rFonts w:ascii="Consolas" w:cs="Consolas" w:eastAsia="Consolas" w:hAnsi="Consolas"/>
              </w:rPr>
              <w:t xml:space="preserve">  |- SKU-COMAY-599k/{source, delivery}</w:t>
            </w:r>
          </w:p>
          <w:p>
            <w:pPr>
              <w:spacing w:after="40"/>
            </w:pPr>
            <w:r>
              <w:rPr>
                <w:rFonts w:ascii="Consolas" w:cs="Consolas" w:eastAsia="Consolas" w:hAnsi="Consolas"/>
              </w:rPr>
              <w:t xml:space="preserve">  |- SKU-COMBO-699k/{source, delivery}</w:t>
            </w:r>
          </w:p>
        </w:tc>
      </w:tr>
    </w:tbl>
    <w:p>
      <w:pPr>
        <w:pStyle w:val="Heading2"/>
      </w:pPr>
      <w:r>
        <w:rPr>
          <w:rFonts w:ascii="Arial" w:cs="Arial" w:eastAsia="Arial" w:hAnsi="Arial"/>
        </w:rPr>
        <w:t xml:space="preserve">6.3 Quy tắc đồng bộ Kho ↔ Bot</w:t>
      </w:r>
    </w:p>
    <w:p>
      <w:pPr>
        <w:pStyle w:val="ListParagraph"/>
        <w:numPr>
          <w:ilvl w:val="0"/>
          <w:numId w:val="3"/>
        </w:numPr>
        <w:spacing w:after="60"/>
      </w:pPr>
      <w:r>
        <w:rPr>
          <w:rFonts w:ascii="Arial" w:cs="Arial" w:eastAsia="Arial" w:hAnsi="Arial"/>
        </w:rPr>
        <w:t xml:space="preserve">Đổi giá: sửa _SKU-REGISTRY.md → config.py (PRODUCTS) → advisor_brain.md → landing.</w:t>
      </w:r>
    </w:p>
    <w:p>
      <w:pPr>
        <w:pStyle w:val="ListParagraph"/>
        <w:numPr>
          <w:ilvl w:val="0"/>
          <w:numId w:val="3"/>
        </w:numPr>
        <w:spacing w:after="60"/>
      </w:pPr>
      <w:r>
        <w:rPr>
          <w:rFonts w:ascii="Arial" w:cs="Arial" w:eastAsia="Arial" w:hAnsi="Arial"/>
        </w:rPr>
        <w:t xml:space="preserve">Đổi nội dung: sửa source/ → đóng gói lại delivery/*.zip → upload Drive → /set_link &lt;sku&gt; &lt;url&gt;.</w:t>
      </w:r>
    </w:p>
    <w:p>
      <w:pPr>
        <w:pStyle w:val="ListParagraph"/>
        <w:numPr>
          <w:ilvl w:val="0"/>
          <w:numId w:val="3"/>
        </w:numPr>
        <w:spacing w:after="60"/>
      </w:pPr>
      <w:r>
        <w:rPr>
          <w:rFonts w:ascii="Arial" w:cs="Arial" w:eastAsia="Arial" w:hAnsi="Arial"/>
        </w:rPr>
        <w:t xml:space="preserve">Thêm SKU: thêm dòng registry + dòng PRODUCTS + thư mục source/delivery + set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C79100" w:sz="24"/>
              <w:bottom w:val="single" w:color="E2E8E5" w:sz="2"/>
              <w:right w:val="single" w:color="E2E8E5" w:sz="2"/>
            </w:tcBorders>
            <w:shd w:fill="FFF6E0" w:val="clear"/>
            <w:tcMar>
              <w:top w:type="dxa" w:w="120"/>
              <w:left w:type="dxa" w:w="200"/>
              <w:bottom w:type="dxa" w:w="120"/>
              <w:right w:type="dxa" w:w="160"/>
            </w:tcMar>
          </w:tcPr>
          <w:p>
            <w:pPr>
              <w:spacing w:after="60"/>
            </w:pPr>
            <w:r>
              <w:rPr>
                <w:rFonts w:ascii="Arial" w:cs="Arial" w:eastAsia="Arial" w:hAnsi="Arial"/>
                <w:b/>
                <w:bCs/>
                <w:color w:val="1F4E79"/>
                <w:sz w:val="22"/>
                <w:szCs w:val="22"/>
              </w:rPr>
              <w:t xml:space="preserve">Đã loại bỏ (lưu vết)</w:t>
            </w:r>
          </w:p>
          <w:p>
            <w:pPr>
              <w:spacing w:after="40"/>
            </w:pPr>
            <w:r>
              <w:rPr>
                <w:rFonts w:ascii="Arial" w:cs="Arial" w:eastAsia="Arial" w:hAnsi="Arial"/>
                <w:sz w:val="21"/>
                <w:szCs w:val="21"/>
              </w:rPr>
              <w:t xml:space="preserve">Bản cũ FounderToolkit v1.0, gói giá cũ 199k, ba file zip export tạm (zi*), và các bản trùng md5. Non-destructive: bản gốc vẫn còn, chỉ đánh dấu “không dùng” trong registry.</w:t>
            </w:r>
          </w:p>
        </w:tc>
      </w:tr>
    </w:tbl>
    <w:p>
      <w:r>
        <w:br w:type="page"/>
      </w:r>
    </w:p>
    <w:p>
      <w:pPr>
        <w:pStyle w:val="Heading1"/>
      </w:pPr>
      <w:r>
        <w:rPr>
          <w:rFonts w:ascii="Arial" w:cs="Arial" w:eastAsia="Arial" w:hAnsi="Arial"/>
        </w:rPr>
        <w:t xml:space="preserve">7 · SOP Vận hành Đầu-Cuối</w:t>
      </w:r>
    </w:p>
    <w:p>
      <w:pPr>
        <w:spacing w:after="120" w:line="276"/>
      </w:pPr>
      <w:r>
        <w:rPr>
          <w:rFonts w:ascii="Arial" w:cs="Arial" w:eastAsia="Arial" w:hAnsi="Arial"/>
        </w:rPr>
        <w:t xml:space="preserve">Quy trình chuẩn một vòng, từ lý thuyết đến tiền về và quay lại cải tiến:</w:t>
      </w:r>
    </w:p>
    <w:p>
      <w:pPr>
        <w:pStyle w:val="ListParagraph"/>
        <w:numPr>
          <w:ilvl w:val="0"/>
          <w:numId w:val="3"/>
        </w:numPr>
        <w:spacing w:after="60"/>
      </w:pPr>
      <w:r>
        <w:rPr>
          <w:rFonts w:ascii="Arial" w:cs="Arial" w:eastAsia="Arial" w:hAnsi="Arial"/>
          <w:b/>
          <w:bCs/>
        </w:rPr>
        <w:t xml:space="preserve">OFFER - </w:t>
      </w:r>
      <w:r>
        <w:rPr>
          <w:rFonts w:ascii="Arial" w:cs="Arial" w:eastAsia="Arial" w:hAnsi="Arial"/>
        </w:rPr>
        <w:t xml:space="preserve">/research → /competitor → /offer. Chốt SKU + giá, cập nhật _SKU-REGISTRY.md và config.py.</w:t>
      </w:r>
    </w:p>
    <w:p>
      <w:pPr>
        <w:pStyle w:val="ListParagraph"/>
        <w:numPr>
          <w:ilvl w:val="0"/>
          <w:numId w:val="3"/>
        </w:numPr>
        <w:spacing w:after="60"/>
      </w:pPr>
      <w:r>
        <w:rPr>
          <w:rFonts w:ascii="Arial" w:cs="Arial" w:eastAsia="Arial" w:hAnsi="Arial"/>
          <w:b/>
          <w:bCs/>
        </w:rPr>
        <w:t xml:space="preserve">ATTRACT - </w:t>
      </w:r>
      <w:r>
        <w:rPr>
          <w:rFonts w:ascii="Arial" w:cs="Arial" w:eastAsia="Arial" w:hAnsi="Arial"/>
        </w:rPr>
        <w:t xml:space="preserve">/funnel → /content → /lead-magnet. Xuất lịch nội dung + 5 bài seeding; dựng landing dẫn về bot.</w:t>
      </w:r>
    </w:p>
    <w:p>
      <w:pPr>
        <w:pStyle w:val="ListParagraph"/>
        <w:numPr>
          <w:ilvl w:val="0"/>
          <w:numId w:val="3"/>
        </w:numPr>
        <w:spacing w:after="60"/>
      </w:pPr>
      <w:r>
        <w:rPr>
          <w:rFonts w:ascii="Arial" w:cs="Arial" w:eastAsia="Arial" w:hAnsi="Arial"/>
          <w:b/>
          <w:bCs/>
        </w:rPr>
        <w:t xml:space="preserve">CONVERT - </w:t>
      </w:r>
      <w:r>
        <w:rPr>
          <w:rFonts w:ascii="Arial" w:cs="Arial" w:eastAsia="Arial" w:hAnsi="Arial"/>
        </w:rPr>
        <w:t xml:space="preserve">/sales-page → /copy → /objection. Nạp tinh thần vào advisor_brain.md + menu /start.</w:t>
      </w:r>
    </w:p>
    <w:p>
      <w:pPr>
        <w:pStyle w:val="ListParagraph"/>
        <w:numPr>
          <w:ilvl w:val="0"/>
          <w:numId w:val="3"/>
        </w:numPr>
        <w:spacing w:after="60"/>
      </w:pPr>
      <w:r>
        <w:rPr>
          <w:rFonts w:ascii="Arial" w:cs="Arial" w:eastAsia="Arial" w:hAnsi="Arial"/>
          <w:b/>
          <w:bCs/>
        </w:rPr>
        <w:t xml:space="preserve">DELIVER - </w:t>
      </w:r>
      <w:r>
        <w:rPr>
          <w:rFonts w:ascii="Arial" w:cs="Arial" w:eastAsia="Arial" w:hAnsi="Arial"/>
        </w:rPr>
        <w:t xml:space="preserve">Cấu hình Sepay/Telegram/Zalo; đóng gói delivery/*.zip; /set_link. Khách /mua → CK → auto-giao.</w:t>
      </w:r>
    </w:p>
    <w:p>
      <w:pPr>
        <w:pStyle w:val="ListParagraph"/>
        <w:numPr>
          <w:ilvl w:val="0"/>
          <w:numId w:val="3"/>
        </w:numPr>
        <w:spacing w:after="60"/>
      </w:pPr>
      <w:r>
        <w:rPr>
          <w:rFonts w:ascii="Arial" w:cs="Arial" w:eastAsia="Arial" w:hAnsi="Arial"/>
          <w:b/>
          <w:bCs/>
        </w:rPr>
        <w:t xml:space="preserve">INSIGHT - </w:t>
      </w:r>
      <w:r>
        <w:rPr>
          <w:rFonts w:ascii="Arial" w:cs="Arial" w:eastAsia="Arial" w:hAnsi="Arial"/>
        </w:rPr>
        <w:t xml:space="preserve">/analytics → /revenue → /optimize. Đọc /stats, unmatched, leads → 1 cải tiến cho vòng sau.</w:t>
      </w:r>
    </w:p>
    <w:p>
      <w:pPr>
        <w:pStyle w:val="ListParagraph"/>
        <w:numPr>
          <w:ilvl w:val="0"/>
          <w:numId w:val="3"/>
        </w:numPr>
        <w:spacing w:after="60"/>
      </w:pPr>
      <w:r>
        <w:rPr>
          <w:rFonts w:ascii="Arial" w:cs="Arial" w:eastAsia="Arial" w:hAnsi="Arial"/>
          <w:b/>
          <w:bCs/>
        </w:rPr>
        <w:t xml:space="preserve">LẶP - </w:t>
      </w:r>
      <w:r>
        <w:rPr>
          <w:rFonts w:ascii="Arial" w:cs="Arial" w:eastAsia="Arial" w:hAnsi="Arial"/>
        </w:rPr>
        <w:t xml:space="preserve">Đưa kết luận Insight về OFFER. Bánh đà quay vòng kế, mạnh hơn.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1f8a5b" w:sz="24"/>
              <w:bottom w:val="single" w:color="E2E8E5" w:sz="2"/>
              <w:right w:val="single" w:color="E2E8E5" w:sz="2"/>
            </w:tcBorders>
            <w:shd w:fill="EAF3EF" w:val="clear"/>
            <w:tcMar>
              <w:top w:type="dxa" w:w="120"/>
              <w:left w:type="dxa" w:w="200"/>
              <w:bottom w:type="dxa" w:w="120"/>
              <w:right w:type="dxa" w:w="160"/>
            </w:tcMar>
          </w:tcPr>
          <w:p>
            <w:pPr>
              <w:spacing w:after="60"/>
            </w:pPr>
            <w:r>
              <w:rPr>
                <w:rFonts w:ascii="Arial" w:cs="Arial" w:eastAsia="Arial" w:hAnsi="Arial"/>
                <w:b/>
                <w:bCs/>
                <w:color w:val="1F4E79"/>
                <w:sz w:val="22"/>
                <w:szCs w:val="22"/>
              </w:rPr>
              <w:t xml:space="preserve">Tiêu chí “một vòng đạt”</w:t>
            </w:r>
          </w:p>
          <w:p>
            <w:pPr>
              <w:spacing w:after="40"/>
            </w:pPr>
            <w:r>
              <w:rPr>
                <w:rFonts w:ascii="Arial" w:cs="Arial" w:eastAsia="Arial" w:hAnsi="Arial"/>
                <w:sz w:val="21"/>
                <w:szCs w:val="21"/>
              </w:rPr>
              <w:t xml:space="preserve">Có đơn được giao tự động không cần can thiệp tay; có ít nhất một số liệu mới ghi nhận; có một quyết định cải tiến cho vòng sau. Nếu thiếu khâu đo - vòng chưa khép kín.</w:t>
            </w:r>
          </w:p>
        </w:tc>
      </w:tr>
    </w:tbl>
    <w:p>
      <w:r>
        <w:br w:type="page"/>
      </w:r>
    </w:p>
    <w:p>
      <w:pPr>
        <w:pStyle w:val="Heading1"/>
      </w:pPr>
      <w:r>
        <w:rPr>
          <w:rFonts w:ascii="Arial" w:cs="Arial" w:eastAsia="Arial" w:hAnsi="Arial"/>
        </w:rPr>
        <w:t xml:space="preserve">8 · Lộ trình Cải tiến &amp; Bảo hộ Bản quyền</w:t>
      </w:r>
    </w:p>
    <w:p>
      <w:pPr>
        <w:pStyle w:val="Heading2"/>
      </w:pPr>
      <w:r>
        <w:rPr>
          <w:rFonts w:ascii="Arial" w:cs="Arial" w:eastAsia="Arial" w:hAnsi="Arial"/>
        </w:rPr>
        <w:t xml:space="preserve">8.1 Lộ trình nâng cấp (gợi ý)</w:t>
      </w:r>
    </w:p>
    <w:p>
      <w:pPr>
        <w:pStyle w:val="ListParagraph"/>
        <w:numPr>
          <w:ilvl w:val="0"/>
          <w:numId w:val="2"/>
        </w:numPr>
        <w:spacing w:after="60"/>
      </w:pPr>
      <w:r>
        <w:rPr>
          <w:rFonts w:ascii="Arial" w:cs="Arial" w:eastAsia="Arial" w:hAnsi="Arial"/>
        </w:rPr>
        <w:t xml:space="preserve">v1.1 - Hợp nhất còn một codebase bot duy nhất (comay-bot); khai tử ai-sales-bot &amp; bot-addons.</w:t>
      </w:r>
    </w:p>
    <w:p>
      <w:pPr>
        <w:pStyle w:val="ListParagraph"/>
        <w:numPr>
          <w:ilvl w:val="0"/>
          <w:numId w:val="2"/>
        </w:numPr>
        <w:spacing w:after="60"/>
      </w:pPr>
      <w:r>
        <w:rPr>
          <w:rFonts w:ascii="Arial" w:cs="Arial" w:eastAsia="Arial" w:hAnsi="Arial"/>
        </w:rPr>
        <w:t xml:space="preserve">v1.2 - Tự động đóng gói delivery/*.zip + tự /set_link khi cập nhật source/.</w:t>
      </w:r>
    </w:p>
    <w:p>
      <w:pPr>
        <w:pStyle w:val="ListParagraph"/>
        <w:numPr>
          <w:ilvl w:val="0"/>
          <w:numId w:val="2"/>
        </w:numPr>
        <w:spacing w:after="60"/>
      </w:pPr>
      <w:r>
        <w:rPr>
          <w:rFonts w:ascii="Arial" w:cs="Arial" w:eastAsia="Arial" w:hAnsi="Arial"/>
        </w:rPr>
        <w:t xml:space="preserve">v1.3 - Dashboard Insight (artifact) đọc trực tiếp orders/leads để xem KPI realtime.</w:t>
      </w:r>
    </w:p>
    <w:p>
      <w:pPr>
        <w:pStyle w:val="ListParagraph"/>
        <w:numPr>
          <w:ilvl w:val="0"/>
          <w:numId w:val="2"/>
        </w:numPr>
        <w:spacing w:after="60"/>
      </w:pPr>
      <w:r>
        <w:rPr>
          <w:rFonts w:ascii="Arial" w:cs="Arial" w:eastAsia="Arial" w:hAnsi="Arial"/>
        </w:rPr>
        <w:t xml:space="preserve">v2.0 - Auto-refresh token Zalo; thêm kênh thanh toán dự phòng; A/B test offer tự động.</w:t>
      </w:r>
    </w:p>
    <w:p>
      <w:pPr>
        <w:pStyle w:val="Heading2"/>
      </w:pPr>
      <w:r>
        <w:rPr>
          <w:rFonts w:ascii="Arial" w:cs="Arial" w:eastAsia="Arial" w:hAnsi="Arial"/>
        </w:rPr>
        <w:t xml:space="preserve">8.2 Đăng ký quyền tác giả tại Việt Nam</w:t>
      </w:r>
    </w:p>
    <w:p>
      <w:pPr>
        <w:spacing w:after="120" w:line="276"/>
      </w:pPr>
      <w:r>
        <w:rPr>
          <w:rFonts w:ascii="Arial" w:cs="Arial" w:eastAsia="Arial" w:hAnsi="Arial"/>
        </w:rPr>
        <w:t xml:space="preserve">Quyền tác giả phát sinh tự động khi tác phẩm định hình, nhưng nên đăng ký để có Giấy chứng nhận làm chứng cứ ưu thế:</w:t>
      </w:r>
    </w:p>
    <w:p>
      <w:pPr>
        <w:pStyle w:val="ListParagraph"/>
        <w:numPr>
          <w:ilvl w:val="0"/>
          <w:numId w:val="3"/>
        </w:numPr>
        <w:spacing w:after="60"/>
      </w:pPr>
      <w:r>
        <w:rPr>
          <w:rFonts w:ascii="Arial" w:cs="Arial" w:eastAsia="Arial" w:hAnsi="Arial"/>
        </w:rPr>
        <w:t xml:space="preserve">Chuẩn bị: bản tài liệu (file này) + mã nguồn + tờ khai đăng ký + giấy tờ tác giả/chủ sở hữu.</w:t>
      </w:r>
    </w:p>
    <w:p>
      <w:pPr>
        <w:pStyle w:val="ListParagraph"/>
        <w:numPr>
          <w:ilvl w:val="0"/>
          <w:numId w:val="3"/>
        </w:numPr>
        <w:spacing w:after="60"/>
      </w:pPr>
      <w:r>
        <w:rPr>
          <w:rFonts w:ascii="Arial" w:cs="Arial" w:eastAsia="Arial" w:hAnsi="Arial"/>
        </w:rPr>
        <w:t xml:space="preserve">Nộp tại Cục Bản quyền tác giả (Bộ VH-TT-DL) hoặc văn phòng đại diện; loại hình “tác phẩm viết” và “chương trình máy tính”.</w:t>
      </w:r>
    </w:p>
    <w:p>
      <w:pPr>
        <w:pStyle w:val="ListParagraph"/>
        <w:numPr>
          <w:ilvl w:val="0"/>
          <w:numId w:val="3"/>
        </w:numPr>
        <w:spacing w:after="60"/>
      </w:pPr>
      <w:r>
        <w:rPr>
          <w:rFonts w:ascii="Arial" w:cs="Arial" w:eastAsia="Arial" w:hAnsi="Arial"/>
        </w:rPr>
        <w:t xml:space="preserve">Nhận Giấy chứng nhận đăng ký quyền tác giả (thường vài tuần).</w:t>
      </w:r>
    </w:p>
    <w:p>
      <w:pPr>
        <w:pStyle w:val="Heading2"/>
      </w:pPr>
      <w:r>
        <w:rPr>
          <w:rFonts w:ascii="Arial" w:cs="Arial" w:eastAsia="Arial" w:hAnsi="Arial"/>
        </w:rPr>
        <w:t xml:space="preserve">8.3 Các lớp bảo hộ song song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Loại</w:t>
            </w:r>
          </w:p>
        </w:tc>
        <w:tc>
          <w:tcPr>
            <w:tcW w:type="dxa" w:w="67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Áp dụng cho EcoSynTech Growth OS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Quyền tác giả</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Tài liệu này, sơ đồ, mã nguồn bot, advisor_brain.md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Nhãn hiệu (đăng ký riêng)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Tên “EcoSynTech Growth OS”, “Founder Solo”, “Cỗ Máy Nội Dung”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Bí mật kinh doanh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Công thức giá, quy tắc khớp thanh toán, prompt thương mại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E5" w:sz="2"/>
              <w:left w:val="single" w:color="C79100" w:sz="24"/>
              <w:bottom w:val="single" w:color="E2E8E5" w:sz="2"/>
              <w:right w:val="single" w:color="E2E8E5" w:sz="2"/>
            </w:tcBorders>
            <w:shd w:fill="FFF6E0" w:val="clear"/>
            <w:tcMar>
              <w:top w:type="dxa" w:w="120"/>
              <w:left w:type="dxa" w:w="200"/>
              <w:bottom w:type="dxa" w:w="120"/>
              <w:right w:type="dxa" w:w="160"/>
            </w:tcMar>
          </w:tcPr>
          <w:p>
            <w:pPr>
              <w:spacing w:after="60"/>
            </w:pPr>
            <w:r>
              <w:rPr>
                <w:rFonts w:ascii="Arial" w:cs="Arial" w:eastAsia="Arial" w:hAnsi="Arial"/>
                <w:b/>
                <w:bCs/>
                <w:color w:val="1F4E79"/>
                <w:sz w:val="22"/>
                <w:szCs w:val="22"/>
              </w:rPr>
              <w:t xml:space="preserve">Miễn trừ</w:t>
            </w:r>
          </w:p>
          <w:p>
            <w:pPr>
              <w:spacing w:after="40"/>
            </w:pPr>
            <w:r>
              <w:rPr>
                <w:rFonts w:ascii="Arial" w:cs="Arial" w:eastAsia="Arial" w:hAnsi="Arial"/>
                <w:sz w:val="21"/>
                <w:szCs w:val="21"/>
              </w:rPr>
              <w:t xml:space="preserve">Nội dung Chương 8 chỉ mang tính định hướng, không phải tư vấn pháp lý. Trước khi đăng ký, nên tham vấn luật sư sở hữu trí tuệ để tối ưu phạm vi bảo hộ.</w:t>
            </w:r>
          </w:p>
        </w:tc>
      </w:tr>
    </w:tbl>
    <w:p>
      <w:r>
        <w:br w:type="page"/>
      </w:r>
    </w:p>
    <w:p>
      <w:pPr>
        <w:pStyle w:val="Heading1"/>
      </w:pPr>
      <w:r>
        <w:rPr>
          <w:rFonts w:ascii="Arial" w:cs="Arial" w:eastAsia="Arial" w:hAnsi="Arial"/>
        </w:rPr>
        <w:t xml:space="preserve">Phụ lục A · Bản đồ 18 Lệnh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Agent</w:t>
            </w:r>
          </w:p>
        </w:tc>
        <w:tc>
          <w:tcPr>
            <w:tcW w:type="dxa" w:w="2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Lệnh</w:t>
            </w:r>
          </w:p>
        </w:tc>
        <w:tc>
          <w:tcPr>
            <w:tcW w:type="dxa" w:w="47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Công dụng</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bCs/>
                <w:sz w:val="20"/>
                <w:szCs w:val="20"/>
              </w:rPr>
              <w:t xml:space="preserve">Offer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/research /competitor /offer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Nghiên cứu thị trường · phân tích đối thủ · đóng gói offer</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bCs/>
                <w:sz w:val="20"/>
                <w:szCs w:val="20"/>
              </w:rPr>
              <w:t xml:space="preserve">Attraction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/funnel /content /lead-magnet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Thiết kế phễu · nội dung đa nền · lead magnet</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bCs/>
                <w:sz w:val="20"/>
                <w:szCs w:val="20"/>
              </w:rPr>
              <w:t xml:space="preserve">Conversion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/sales-page /copy /objection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Sales page · copywriting · xử lý từ chối</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bCs/>
                <w:sz w:val="20"/>
                <w:szCs w:val="20"/>
              </w:rPr>
              <w:t xml:space="preserve">Deliver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/payment-setup /notification /delivery /landing-page /deploy /payment-embed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Thanh toán · thông báo · giao hàng · landing · deploy · nhúng QR</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bCs/>
                <w:sz w:val="20"/>
                <w:szCs w:val="20"/>
              </w:rPr>
              <w:t xml:space="preserve">Insights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/analytics /revenue /optimize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Phân tích social · báo cáo doanh thu · tối ưu</w:t>
            </w:r>
          </w:p>
        </w:tc>
      </w:tr>
    </w:tbl>
    <w:p>
      <w:pPr>
        <w:pStyle w:val="Heading1"/>
      </w:pPr>
      <w:r>
        <w:rPr>
          <w:rFonts w:ascii="Arial" w:cs="Arial" w:eastAsia="Arial" w:hAnsi="Arial"/>
        </w:rPr>
        <w:t xml:space="preserve">Phụ lục B · Nhật ký phiên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Phiên bản</w:t>
            </w:r>
          </w:p>
        </w:tc>
        <w:tc>
          <w:tcPr>
            <w:tcW w:type="dxa" w:w="22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Ngày</w:t>
            </w:r>
          </w:p>
        </w:tc>
        <w:tc>
          <w:tcPr>
            <w:tcW w:type="dxa" w:w="51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pPr>
            <w:r>
              <w:rPr>
                <w:rFonts w:ascii="Arial" w:cs="Arial" w:eastAsia="Arial" w:hAnsi="Arial"/>
                <w:b/>
                <w:bCs/>
                <w:color w:val="FFFFFF"/>
                <w:sz w:val="20"/>
                <w:szCs w:val="20"/>
              </w:rPr>
              <w:t xml:space="preserve">Nội dung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25/05/2026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pPr>
            <w:r>
              <w:rPr>
                <w:rFonts w:ascii="Arial" w:cs="Arial" w:eastAsia="Arial" w:hAnsi="Arial"/>
                <w:b w:val="false"/>
                <w:bCs w:val="false"/>
                <w:sz w:val="20"/>
                <w:szCs w:val="20"/>
              </w:rPr>
              <w:t xml:space="preserve">Phát hành Master Framework; chuẩn hóa kho 3 SKU; sơ đồ Vòng Khép Kín 5 Trạm.</w:t>
            </w:r>
          </w:p>
        </w:tc>
      </w:tr>
    </w:tbl>
    <w:p>
      <w:pPr>
        <w:spacing w:after="160"/>
      </w:pPr>
      <w:r>
        <w:rPr>
          <w:rFonts w:ascii="Arial" w:cs="Arial" w:eastAsia="Arial" w:hAnsi="Arial"/>
        </w:rPr>
        <w:t xml:space="preserve"/>
      </w:r>
    </w:p>
    <w:p>
      <w:pPr>
        <w:jc w:val="center"/>
      </w:pPr>
      <w:r>
        <w:rPr>
          <w:rFonts w:ascii="Arial" w:cs="Arial" w:eastAsia="Arial" w:hAnsi="Arial"/>
          <w:color w:val="5b6776"/>
        </w:rPr>
        <w:t xml:space="preserve">— Hết —</w:t>
      </w:r>
    </w:p>
    <w:p>
      <w:pPr>
        <w:spacing w:before="80"/>
        <w:jc w:val="center"/>
      </w:pPr>
      <w:r>
        <w:rPr>
          <w:rFonts w:ascii="Arial" w:cs="Arial" w:eastAsia="Arial" w:hAnsi="Arial"/>
          <w:color w:val="5b6776"/>
          <w:sz w:val="18"/>
          <w:szCs w:val="18"/>
        </w:rPr>
        <w:t xml:space="preserve">© 2026 David Ta / EcoSynTech Global. Bảo lưu mọi quyền.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E5" w:sz="4" w:space="6"/>
      </w:pBdr>
      <w:jc w:val="center"/>
    </w:pPr>
    <w:r>
      <w:rPr>
        <w:rFonts w:ascii="Arial" w:cs="Arial" w:eastAsia="Arial" w:hAnsi="Arial"/>
        <w:color w:val="5b6776"/>
        <w:sz w:val="16"/>
        <w:szCs w:val="16"/>
      </w:rPr>
      <w:t xml:space="preserve">EcoSynTech Growth OS - Master Framework  ·  © 2026 David Ta / EcoSynTech Global  ·  Trang </w:t>
    </w:r>
    <w:r>
      <w:rPr>
        <w:rFonts w:ascii="Arial" w:cs="Arial" w:eastAsia="Arial" w:hAnsi="Arial"/>
        <w:color w:val="5b67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60" w:before="140"/>
      <w:outlineLvl w:val="2"/>
    </w:pPr>
    <w:rPr>
      <w:rFonts w:ascii="Arial" w:cs="Arial" w:eastAsia="Arial" w:hAnsi="Arial"/>
      <w:b/>
      <w:bCs/>
      <w:color w:val="1a22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77a5eb465f17e6d653e03f376e78aa84a18bd1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EcoSynTech Growth OS - Master Framework</dc:title>
  <dc:creator>David Ta - EcoSynTech Global</dc:creator>
  <dc:description>He phuong phap tang truong khep kin cho Founder Solo</dc:description>
  <cp:lastModifiedBy>Un-named</cp:lastModifiedBy>
  <cp:revision>1</cp:revision>
  <dcterms:created xsi:type="dcterms:W3CDTF">2026-05-24T19:42:42.974Z</dcterms:created>
  <dcterms:modified xsi:type="dcterms:W3CDTF">2026-05-24T19:42:42.974Z</dcterms:modified>
</cp:coreProperties>
</file>

<file path=docProps/custom.xml><?xml version="1.0" encoding="utf-8"?>
<Properties xmlns="http://schemas.openxmlformats.org/officeDocument/2006/custom-properties" xmlns:vt="http://schemas.openxmlformats.org/officeDocument/2006/docPropsVTypes"/>
</file>