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1CC" w:rsidRPr="00BF01CC" w:rsidRDefault="00BF01CC" w:rsidP="00BF01C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BF01CC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48"/>
          <w:szCs w:val="48"/>
          <w:lang w:eastAsia="pt-BR"/>
        </w:rPr>
        <w:drawing>
          <wp:inline distT="0" distB="0" distL="0" distR="0">
            <wp:extent cx="2047875" cy="390525"/>
            <wp:effectExtent l="0" t="0" r="9525" b="0"/>
            <wp:docPr id="6" name="Imagem 6" descr="https://raw.githubusercontent.com/ecraft2learn/OER/master/Logos/Logo_eCraft2Lea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ecraft2learn/OER/master/Logos/Logo_eCraft2Lear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1CC" w:rsidRPr="00BF01CC" w:rsidRDefault="00BF01CC" w:rsidP="00BF01C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BF01C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LDR sensor</w:t>
      </w:r>
    </w:p>
    <w:tbl>
      <w:tblPr>
        <w:tblW w:w="92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7"/>
        <w:gridCol w:w="6328"/>
      </w:tblGrid>
      <w:tr w:rsidR="00BF01CC" w:rsidRPr="00BF01CC" w:rsidTr="00BF01CC">
        <w:trPr>
          <w:trHeight w:val="4016"/>
          <w:tblCellSpacing w:w="15" w:type="dxa"/>
        </w:trPr>
        <w:tc>
          <w:tcPr>
            <w:tcW w:w="2862" w:type="dxa"/>
            <w:vAlign w:val="center"/>
            <w:hideMark/>
          </w:tcPr>
          <w:p w:rsidR="00BF01CC" w:rsidRPr="00BF01CC" w:rsidRDefault="00BF01CC" w:rsidP="00BF0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F01C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43050" cy="1543050"/>
                  <wp:effectExtent l="0" t="0" r="0" b="0"/>
                  <wp:docPr id="5" name="Imagem 5" descr="https://github.com/ecraft2learn/OER/blob/master/LDR%20sensor/LDR%20sensor.jp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github.com/ecraft2learn/OER/blob/master/LDR%20sensor/LDR%20sensor.jp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F01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283" w:type="dxa"/>
            <w:vAlign w:val="center"/>
            <w:hideMark/>
          </w:tcPr>
          <w:p w:rsidR="00BF01CC" w:rsidRPr="00BF01CC" w:rsidRDefault="00BF01CC" w:rsidP="00BF01C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BF01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A light sensor is something that a robot can use to detect the current ambient light level - i.e. </w:t>
            </w:r>
            <w:r w:rsidR="000B36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how bright/dark it is. There is</w:t>
            </w:r>
            <w:r w:rsidRPr="00BF01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a range of different types of light sensors, including '</w:t>
            </w:r>
            <w:proofErr w:type="spellStart"/>
            <w:r w:rsidRPr="00BF01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Photoresistors</w:t>
            </w:r>
            <w:proofErr w:type="spellEnd"/>
            <w:r w:rsidRPr="00BF01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'.</w:t>
            </w:r>
          </w:p>
          <w:tbl>
            <w:tblPr>
              <w:tblW w:w="5581" w:type="dxa"/>
              <w:tblCellSpacing w:w="15" w:type="dxa"/>
              <w:tblInd w:w="29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81"/>
            </w:tblGrid>
            <w:tr w:rsidR="00BF01CC" w:rsidRPr="00BF01CC" w:rsidTr="00BF01CC">
              <w:trPr>
                <w:trHeight w:val="1622"/>
                <w:tblCellSpacing w:w="15" w:type="dxa"/>
              </w:trPr>
              <w:tc>
                <w:tcPr>
                  <w:tcW w:w="55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BF01CC" w:rsidRPr="00BF01CC" w:rsidRDefault="00BF01CC" w:rsidP="00BF01CC">
                  <w:pPr>
                    <w:spacing w:before="100" w:beforeAutospacing="1" w:after="100" w:afterAutospacing="1" w:line="240" w:lineRule="auto"/>
                    <w:jc w:val="center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en-US" w:eastAsia="pt-BR"/>
                    </w:rPr>
                  </w:pPr>
                  <w:r w:rsidRPr="00BF01CC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en-US" w:eastAsia="pt-BR"/>
                    </w:rPr>
                    <w:t xml:space="preserve">A </w:t>
                  </w:r>
                  <w:proofErr w:type="spellStart"/>
                  <w:r w:rsidRPr="00BF01CC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en-US" w:eastAsia="pt-BR"/>
                    </w:rPr>
                    <w:t>photoresistor</w:t>
                  </w:r>
                  <w:proofErr w:type="spellEnd"/>
                  <w:r w:rsidRPr="00BF01CC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en-US" w:eastAsia="pt-BR"/>
                    </w:rPr>
                    <w:t xml:space="preserve"> or LDR (light dependent resistor) sensor changes its re</w:t>
                  </w:r>
                  <w:r w:rsidR="000B3692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en-US" w:eastAsia="pt-BR"/>
                    </w:rPr>
                    <w:t>sistance analogue value</w:t>
                  </w:r>
                  <w:r w:rsidRPr="00BF01CC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en-US" w:eastAsia="pt-BR"/>
                    </w:rPr>
                    <w:t xml:space="preserve"> based on the amount of light that falls upon it. The net effect is an improvement in its conductivi</w:t>
                  </w:r>
                  <w:bookmarkStart w:id="0" w:name="_GoBack"/>
                  <w:bookmarkEnd w:id="0"/>
                  <w:r w:rsidRPr="00BF01CC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en-US" w:eastAsia="pt-BR"/>
                    </w:rPr>
                    <w:t xml:space="preserve">ty </w:t>
                  </w:r>
                  <w:proofErr w:type="gramStart"/>
                  <w:r w:rsidRPr="00BF01CC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en-US" w:eastAsia="pt-BR"/>
                    </w:rPr>
                    <w:t>with a decrease in resistance for an increase in illumination</w:t>
                  </w:r>
                  <w:proofErr w:type="gramEnd"/>
                  <w:r w:rsidRPr="00BF01CC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en-US" w:eastAsia="pt-BR"/>
                    </w:rPr>
                    <w:t>.</w:t>
                  </w:r>
                </w:p>
              </w:tc>
            </w:tr>
          </w:tbl>
          <w:p w:rsidR="00BF01CC" w:rsidRPr="00BF01CC" w:rsidRDefault="00BF01CC" w:rsidP="00BF01C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BF01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In this </w:t>
            </w:r>
            <w:hyperlink r:id="rId6" w:history="1">
              <w:proofErr w:type="gramStart"/>
              <w:r w:rsidRPr="00BF01C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pt-BR"/>
                </w:rPr>
                <w:t>video</w:t>
              </w:r>
              <w:proofErr w:type="gramEnd"/>
            </w:hyperlink>
            <w:r w:rsidRPr="00BF01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you can learn how to make LDR darkness sensor circuit. </w:t>
            </w:r>
          </w:p>
        </w:tc>
      </w:tr>
    </w:tbl>
    <w:p w:rsidR="00BF01CC" w:rsidRPr="00BF01CC" w:rsidRDefault="00BF01CC" w:rsidP="00BF0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</w:pPr>
      <w:r w:rsidRPr="00BF01C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t> </w:t>
      </w:r>
    </w:p>
    <w:p w:rsidR="00BF01CC" w:rsidRPr="00BF01CC" w:rsidRDefault="00BF01CC" w:rsidP="00BF0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F01CC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3143250" cy="628650"/>
            <wp:effectExtent l="0" t="0" r="0" b="0"/>
            <wp:docPr id="4" name="Imagem 4" descr="https://raw.githubusercontent.com/ecraft2learn/OER/master/Logos/Logo_EU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ecraft2learn/OER/master/Logos/Logo_EU_whit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1C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 </w:t>
      </w:r>
      <w:r w:rsidRPr="00BF01CC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pt-BR"/>
        </w:rPr>
        <w:drawing>
          <wp:inline distT="0" distB="0" distL="0" distR="0">
            <wp:extent cx="1352550" cy="476250"/>
            <wp:effectExtent l="0" t="0" r="0" b="0"/>
            <wp:docPr id="3" name="Imagem 3" descr="Licença Creative Common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cença Creative Common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F75" w:rsidRPr="00205F75" w:rsidRDefault="00205F75" w:rsidP="00205F75">
      <w:pPr>
        <w:rPr>
          <w:lang w:val="en-US"/>
        </w:rPr>
      </w:pPr>
    </w:p>
    <w:sectPr w:rsidR="00205F75" w:rsidRPr="00205F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75"/>
    <w:rsid w:val="000B3692"/>
    <w:rsid w:val="00205F75"/>
    <w:rsid w:val="002B09FC"/>
    <w:rsid w:val="00BF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3A5621-A0A3-4252-B2D3-291BEDB0B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F01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F01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05F7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nfase">
    <w:name w:val="Emphasis"/>
    <w:basedOn w:val="Fontepargpadro"/>
    <w:uiPriority w:val="20"/>
    <w:qFormat/>
    <w:rsid w:val="00205F7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05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05F75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BF01C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F01C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F01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8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/4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qHOPSL2MMU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96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</dc:creator>
  <cp:keywords/>
  <dc:description/>
  <cp:lastModifiedBy>Lais</cp:lastModifiedBy>
  <cp:revision>4</cp:revision>
  <dcterms:created xsi:type="dcterms:W3CDTF">2018-01-13T17:00:00Z</dcterms:created>
  <dcterms:modified xsi:type="dcterms:W3CDTF">2018-02-01T11:59:00Z</dcterms:modified>
</cp:coreProperties>
</file>