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09C" w:rsidRPr="003D109C" w:rsidRDefault="003D109C" w:rsidP="003D109C">
      <w:pPr>
        <w:pStyle w:val="Default"/>
        <w:rPr>
          <w:sz w:val="22"/>
          <w:szCs w:val="22"/>
          <w:lang w:val="en-US"/>
        </w:rPr>
      </w:pPr>
      <w:r w:rsidRPr="003D109C">
        <w:rPr>
          <w:b/>
          <w:bCs/>
          <w:sz w:val="22"/>
          <w:szCs w:val="22"/>
          <w:lang w:val="en-US"/>
        </w:rPr>
        <w:t xml:space="preserve">Jumper wires </w:t>
      </w:r>
    </w:p>
    <w:p w:rsidR="0056479B" w:rsidRDefault="003D109C" w:rsidP="003D109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hyperlink r:id="rId4" w:tooltip="Electrical wire" w:history="1">
        <w:r w:rsidRPr="003D109C">
          <w:rPr>
            <w:rStyle w:val="Hyperlink"/>
            <w:rFonts w:ascii="Arial" w:hAnsi="Arial" w:cs="Arial"/>
            <w:color w:val="0B0080"/>
            <w:sz w:val="21"/>
            <w:szCs w:val="21"/>
            <w:lang w:val="en-US"/>
          </w:rPr>
          <w:t>electrical wire</w:t>
        </w:r>
      </w:hyperlink>
      <w:r w:rsidRPr="003D109C">
        <w:rPr>
          <w:rFonts w:ascii="Arial" w:hAnsi="Arial" w:cs="Arial"/>
          <w:color w:val="222222"/>
          <w:sz w:val="21"/>
          <w:szCs w:val="21"/>
          <w:lang w:val="en-US"/>
        </w:rPr>
        <w:t> or group of them in a cable with a connector or pin at each end, which is normally used to interconnect the components of a </w:t>
      </w:r>
      <w:hyperlink r:id="rId5" w:tooltip="Breadboard" w:history="1">
        <w:r w:rsidRPr="003D109C">
          <w:rPr>
            <w:rStyle w:val="Hyperlink"/>
            <w:rFonts w:ascii="Arial" w:hAnsi="Arial" w:cs="Arial"/>
            <w:color w:val="0B0080"/>
            <w:sz w:val="21"/>
            <w:szCs w:val="21"/>
            <w:lang w:val="en-US"/>
          </w:rPr>
          <w:t>breadboard</w:t>
        </w:r>
      </w:hyperlink>
      <w:r w:rsidRPr="003D109C">
        <w:rPr>
          <w:rFonts w:ascii="Arial" w:hAnsi="Arial" w:cs="Arial"/>
          <w:color w:val="222222"/>
          <w:sz w:val="21"/>
          <w:szCs w:val="21"/>
          <w:lang w:val="en-US"/>
        </w:rPr>
        <w:t> or other prototype or test circuit, internally or with other equipment or components, without soldering</w:t>
      </w:r>
      <w:r>
        <w:rPr>
          <w:rFonts w:ascii="Arial" w:hAnsi="Arial" w:cs="Arial"/>
          <w:color w:val="222222"/>
          <w:sz w:val="21"/>
          <w:szCs w:val="21"/>
          <w:lang w:val="en-US"/>
        </w:rPr>
        <w:t>.</w:t>
      </w:r>
    </w:p>
    <w:p w:rsidR="003D109C" w:rsidRPr="003D109C" w:rsidRDefault="003D109C" w:rsidP="003D109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3D109C">
        <w:rPr>
          <w:rFonts w:ascii="Arial" w:hAnsi="Arial" w:cs="Arial"/>
          <w:noProof/>
          <w:color w:val="222222"/>
          <w:sz w:val="21"/>
          <w:szCs w:val="21"/>
        </w:rPr>
        <w:drawing>
          <wp:inline distT="0" distB="0" distL="0" distR="0">
            <wp:extent cx="5400040" cy="3603101"/>
            <wp:effectExtent l="0" t="0" r="0" b="0"/>
            <wp:docPr id="2" name="Imagem 2" descr="C:\Users\Lais\Documents\Ecraft\OER\jumper wires\jumper wir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is\Documents\Ecraft\OER\jumper wires\jumper wires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3D109C">
        <w:rPr>
          <w:rFonts w:ascii="Arial" w:hAnsi="Arial" w:cs="Arial"/>
          <w:noProof/>
          <w:color w:val="222222"/>
          <w:sz w:val="21"/>
          <w:szCs w:val="21"/>
        </w:rPr>
        <w:drawing>
          <wp:inline distT="0" distB="0" distL="0" distR="0">
            <wp:extent cx="5400040" cy="3768184"/>
            <wp:effectExtent l="0" t="0" r="0" b="3810"/>
            <wp:docPr id="1" name="Imagem 1" descr="C:\Users\Lais\Documents\Ecraft\OER\jumper wires\jumper wi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is\Documents\Ecraft\OER\jumper wires\jumper wir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109C" w:rsidRPr="003D1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09C"/>
    <w:rsid w:val="003D109C"/>
    <w:rsid w:val="0056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5709C-C64E-407A-A757-6EC911E8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D1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D1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D10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4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en.wikipedia.org/wiki/Breadboard" TargetMode="External"/><Relationship Id="rId4" Type="http://schemas.openxmlformats.org/officeDocument/2006/relationships/hyperlink" Target="https://en.wikipedia.org/wiki/Electrical_wi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362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1</cp:revision>
  <dcterms:created xsi:type="dcterms:W3CDTF">2018-01-12T16:28:00Z</dcterms:created>
  <dcterms:modified xsi:type="dcterms:W3CDTF">2018-01-12T16:31:00Z</dcterms:modified>
</cp:coreProperties>
</file>