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F6" w:rsidRDefault="00C105F6" w:rsidP="00C105F6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9780" cy="394335"/>
            <wp:effectExtent l="0" t="0" r="7620" b="0"/>
            <wp:docPr id="4" name="Imagem 4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F6" w:rsidRPr="00C105F6" w:rsidRDefault="00C105F6" w:rsidP="00C105F6">
      <w:pPr>
        <w:pStyle w:val="Ttulo1"/>
        <w:rPr>
          <w:color w:val="000000"/>
          <w:lang w:val="en-US"/>
        </w:rPr>
      </w:pPr>
      <w:r w:rsidRPr="00C105F6">
        <w:rPr>
          <w:color w:val="000000"/>
          <w:lang w:val="en-US"/>
        </w:rPr>
        <w:t>Sensor</w:t>
      </w:r>
    </w:p>
    <w:p w:rsidR="00C105F6" w:rsidRPr="00C105F6" w:rsidRDefault="00C105F6" w:rsidP="00C105F6">
      <w:pPr>
        <w:pStyle w:val="NormalWeb"/>
        <w:jc w:val="both"/>
        <w:rPr>
          <w:color w:val="000000"/>
          <w:lang w:val="en-US"/>
        </w:rPr>
      </w:pPr>
      <w:r w:rsidRPr="00C105F6">
        <w:rPr>
          <w:color w:val="000000"/>
          <w:lang w:val="en-US"/>
        </w:rPr>
        <w:t>An input device whose purpose is to detect events or changes in its environment and send the information to other electronics, frequently a computer processor. </w:t>
      </w:r>
    </w:p>
    <w:p w:rsidR="00C105F6" w:rsidRPr="00C105F6" w:rsidRDefault="00C105F6" w:rsidP="00C105F6">
      <w:pPr>
        <w:pStyle w:val="NormalWeb"/>
        <w:jc w:val="both"/>
        <w:rPr>
          <w:color w:val="000000"/>
          <w:lang w:val="en-US"/>
        </w:rPr>
      </w:pPr>
      <w:r w:rsidRPr="00C105F6">
        <w:rPr>
          <w:color w:val="000000"/>
          <w:lang w:val="en-US"/>
        </w:rPr>
        <w:t>There are digital or analogue sensors.</w:t>
      </w:r>
    </w:p>
    <w:tbl>
      <w:tblPr>
        <w:tblW w:w="8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7"/>
      </w:tblGrid>
      <w:tr w:rsidR="00C105F6" w:rsidRPr="00C105F6" w:rsidTr="00C105F6">
        <w:trPr>
          <w:trHeight w:val="759"/>
          <w:tblCellSpacing w:w="15" w:type="dxa"/>
        </w:trPr>
        <w:tc>
          <w:tcPr>
            <w:tcW w:w="8597" w:type="dxa"/>
            <w:vAlign w:val="center"/>
            <w:hideMark/>
          </w:tcPr>
          <w:p w:rsidR="00C105F6" w:rsidRPr="00C105F6" w:rsidRDefault="00C105F6">
            <w:pPr>
              <w:pStyle w:val="Ttulo3"/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jc w:val="center"/>
              <w:rPr>
                <w:lang w:val="en-US"/>
              </w:rPr>
            </w:pPr>
            <w:r w:rsidRPr="00C105F6">
              <w:rPr>
                <w:lang w:val="en-US"/>
              </w:rPr>
              <w:t>Analog sensors capture analog signals that can assume any value in a range. Digital sensors output a range of values that increase in steps. For example, consider a push button: it binary and has only two values - "on" or "off".</w:t>
            </w:r>
          </w:p>
        </w:tc>
      </w:tr>
    </w:tbl>
    <w:p w:rsidR="00C105F6" w:rsidRPr="00C105F6" w:rsidRDefault="00C105F6" w:rsidP="00C105F6">
      <w:pPr>
        <w:pStyle w:val="NormalWeb"/>
        <w:jc w:val="both"/>
        <w:rPr>
          <w:color w:val="000000"/>
          <w:lang w:val="en-US"/>
        </w:rPr>
      </w:pPr>
      <w:r w:rsidRPr="00C105F6">
        <w:rPr>
          <w:color w:val="000000"/>
          <w:lang w:val="en-US"/>
        </w:rPr>
        <w:t>In this </w:t>
      </w:r>
      <w:hyperlink r:id="rId5" w:tgtFrame="_blank" w:history="1">
        <w:r w:rsidRPr="00C105F6">
          <w:rPr>
            <w:rStyle w:val="Hyperlink"/>
            <w:lang w:val="en-US"/>
          </w:rPr>
          <w:t>video</w:t>
        </w:r>
      </w:hyperlink>
      <w:r w:rsidRPr="00C105F6">
        <w:rPr>
          <w:color w:val="000000"/>
          <w:lang w:val="en-US"/>
        </w:rPr>
        <w:t xml:space="preserve"> you </w:t>
      </w:r>
      <w:proofErr w:type="spellStart"/>
      <w:r w:rsidRPr="00C105F6">
        <w:rPr>
          <w:color w:val="000000"/>
          <w:lang w:val="en-US"/>
        </w:rPr>
        <w:t>discorver</w:t>
      </w:r>
      <w:proofErr w:type="spellEnd"/>
      <w:r w:rsidRPr="00C105F6">
        <w:rPr>
          <w:color w:val="000000"/>
          <w:lang w:val="en-US"/>
        </w:rPr>
        <w:t xml:space="preserve"> much more about </w:t>
      </w:r>
      <w:proofErr w:type="gramStart"/>
      <w:r w:rsidRPr="00C105F6">
        <w:rPr>
          <w:color w:val="000000"/>
          <w:lang w:val="en-US"/>
        </w:rPr>
        <w:t>the it</w:t>
      </w:r>
      <w:proofErr w:type="gramEnd"/>
      <w:r w:rsidRPr="00C105F6">
        <w:rPr>
          <w:color w:val="000000"/>
          <w:lang w:val="en-US"/>
        </w:rPr>
        <w:t>. </w:t>
      </w:r>
    </w:p>
    <w:p w:rsidR="00C105F6" w:rsidRDefault="00C105F6" w:rsidP="00C105F6">
      <w:pPr>
        <w:pStyle w:val="NormalWeb"/>
        <w:rPr>
          <w:color w:val="000000"/>
        </w:rPr>
      </w:pPr>
    </w:p>
    <w:p w:rsidR="00C105F6" w:rsidRDefault="00C105F6" w:rsidP="00C105F6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noProof/>
          <w:color w:val="000000"/>
          <w:sz w:val="27"/>
          <w:szCs w:val="27"/>
        </w:rPr>
        <w:drawing>
          <wp:inline distT="0" distB="0" distL="0" distR="0">
            <wp:extent cx="3137535" cy="630555"/>
            <wp:effectExtent l="0" t="0" r="5715" b="0"/>
            <wp:docPr id="2" name="Imagem 2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229995" cy="441325"/>
            <wp:effectExtent l="0" t="0" r="8255" b="0"/>
            <wp:docPr id="1" name="Imagem 1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6A" w:rsidRPr="00E364B2" w:rsidRDefault="00E364B2" w:rsidP="00BD326A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E364B2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</w:p>
    <w:sectPr w:rsidR="00BD326A" w:rsidRPr="00E36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6A"/>
    <w:rsid w:val="00560D2D"/>
    <w:rsid w:val="00BD326A"/>
    <w:rsid w:val="00C105F6"/>
    <w:rsid w:val="00E364B2"/>
    <w:rsid w:val="00F0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9CEF1-6EC6-4A7C-A5D1-F61490D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05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10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D32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D326A"/>
    <w:rPr>
      <w:color w:val="0000FF"/>
      <w:u w:val="single"/>
    </w:rPr>
  </w:style>
  <w:style w:type="character" w:customStyle="1" w:styleId="gingersoftwaremark">
    <w:name w:val="ginger_software_mark"/>
    <w:basedOn w:val="Fontepargpadro"/>
    <w:rsid w:val="00E364B2"/>
  </w:style>
  <w:style w:type="character" w:customStyle="1" w:styleId="Ttulo1Char">
    <w:name w:val="Título 1 Char"/>
    <w:basedOn w:val="Fontepargpadro"/>
    <w:link w:val="Ttulo1"/>
    <w:uiPriority w:val="9"/>
    <w:rsid w:val="00C105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105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WxJKXGugfh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2018-01-12T13:49:00Z</dcterms:created>
  <dcterms:modified xsi:type="dcterms:W3CDTF">2018-02-02T17:59:00Z</dcterms:modified>
</cp:coreProperties>
</file>