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72BC" w14:textId="5B86B654" w:rsidR="00CC63D4" w:rsidRDefault="00CC63D4" w:rsidP="00CC63D4">
      <w:r>
        <w:rPr>
          <w:cs/>
        </w:rPr>
        <w:t xml:space="preserve">หมวดที่  10 กระบวนการทางศุลกากรเกี่ยวกับการคืนอากรตามมาตรา  29  แห่งพระราชบัญญัติศุลกากร  พ.ศ.  2560    </w:t>
      </w:r>
    </w:p>
    <w:p w14:paraId="6DFD6771" w14:textId="77777777" w:rsidR="00CC63D4" w:rsidRDefault="00CC63D4" w:rsidP="00CC63D4">
      <w:r>
        <w:rPr>
          <w:cs/>
        </w:rPr>
        <w:t xml:space="preserve">ข้อ 84 ผู้นำของเข้าที่ประสงค์จะยื่นแสดงความจำนงขออนุมัติหลักการเพื่อขอคืนอากร </w:t>
      </w:r>
    </w:p>
    <w:p w14:paraId="2D764F64" w14:textId="77777777" w:rsidR="00CC63D4" w:rsidRDefault="00CC63D4" w:rsidP="00CC63D4">
      <w:r>
        <w:rPr>
          <w:cs/>
        </w:rPr>
        <w:t xml:space="preserve">ตามมาตรา  29  จะต้องเป็นนิติบุคคลประเภทบริษัทจำกัด  บริษัทมหาชนจำกัด  ห้างหุ้นส่วนจำกัด   </w:t>
      </w:r>
    </w:p>
    <w:p w14:paraId="2ED07430" w14:textId="77777777" w:rsidR="00CC63D4" w:rsidRDefault="00CC63D4" w:rsidP="00CC63D4">
      <w:r>
        <w:rPr>
          <w:cs/>
        </w:rPr>
        <w:t xml:space="preserve">หรือห้างหุ้นส่วนสามัญนิติบุคคล  และต้องยื่นแสดงความจำนงขออนุมัติหลักการ  ต่อสำนักสิทธิประโยชน์ </w:t>
      </w:r>
    </w:p>
    <w:p w14:paraId="0E062C82" w14:textId="77777777" w:rsidR="00CC63D4" w:rsidRDefault="00CC63D4" w:rsidP="00CC63D4">
      <w:r>
        <w:rPr>
          <w:cs/>
        </w:rPr>
        <w:t xml:space="preserve">ทางภาษีอากร  เมื่อได้รับการอนุมัติหลักการแล้ว  จะได้รับเลขรหัสผู้นำของเข้าและเลขทะเบียนสิทธิ </w:t>
      </w:r>
    </w:p>
    <w:p w14:paraId="1DE62D41" w14:textId="77777777" w:rsidR="00CC63D4" w:rsidRDefault="00CC63D4" w:rsidP="00CC63D4">
      <w:r>
        <w:rPr>
          <w:cs/>
        </w:rPr>
        <w:t xml:space="preserve">ประโยชน์  ให้นำเฉพาะเลขทะเบียนสิทธิประโยชน์ไปสำแดงในการปฏิบัติพิธีการ </w:t>
      </w:r>
    </w:p>
    <w:p w14:paraId="597C184B" w14:textId="77777777" w:rsidR="00CC63D4" w:rsidRDefault="00CC63D4" w:rsidP="00CC63D4"/>
    <w:p w14:paraId="4EEB4A75" w14:textId="77777777" w:rsidR="00CC63D4" w:rsidRDefault="00CC63D4" w:rsidP="00CC63D4"/>
    <w:p w14:paraId="2262C8AB" w14:textId="77777777" w:rsidR="00CC63D4" w:rsidRDefault="00CC63D4" w:rsidP="00CC63D4">
      <w:r>
        <w:rPr>
          <w:cs/>
        </w:rPr>
        <w:t>ข้อ 85 ก่อนผ่านพิธีการศุลกากรหรือส่งข้อมูลใบขนสินค้าขาออก  ให้ผู้นำของเข้ายื่นบัญชี</w:t>
      </w:r>
    </w:p>
    <w:p w14:paraId="42B9087C" w14:textId="77777777" w:rsidR="00CC63D4" w:rsidRDefault="00CC63D4" w:rsidP="00CC63D4">
      <w:r>
        <w:rPr>
          <w:cs/>
        </w:rPr>
        <w:t>วัตถุดิบและสูตรการผลิต  (ถ้ามี)  เพื่อใช้เป็นเกณฑ์ในการคำนวณคืนอากรตามมาตรา  29  ตามแบบ</w:t>
      </w:r>
    </w:p>
    <w:p w14:paraId="4F875802" w14:textId="77777777" w:rsidR="00CC63D4" w:rsidRDefault="00CC63D4" w:rsidP="00CC63D4">
      <w:r>
        <w:rPr>
          <w:cs/>
        </w:rPr>
        <w:t>แสดงสูตรการผลิต  และข้อมูลรายละเอียดของผลิตภัณฑ์ที่ส่งออกในรูปสื่ออิเล็กทรอนิกส์ตามแบบที่</w:t>
      </w:r>
    </w:p>
    <w:p w14:paraId="16483233" w14:textId="77777777" w:rsidR="00CC63D4" w:rsidRDefault="00CC63D4" w:rsidP="00CC63D4">
      <w:r>
        <w:rPr>
          <w:cs/>
        </w:rPr>
        <w:t xml:space="preserve">ศุลกากรกำหนด  ยื่นต่อสำนักสิทธิประโยชน์ทางภาษีอากร  เพื่อนำเข้าสู่ระบบคอมพิวเตอร์ของศุลกากร  </w:t>
      </w:r>
    </w:p>
    <w:p w14:paraId="591780C3" w14:textId="77777777" w:rsidR="00CC63D4" w:rsidRDefault="00CC63D4" w:rsidP="00CC63D4">
      <w:r>
        <w:rPr>
          <w:cs/>
        </w:rPr>
        <w:t xml:space="preserve">เมื่อได้รับเลขที่สูตรการผลิตแล้วให้นำไปสำแดงในการส่งออก    </w:t>
      </w:r>
    </w:p>
    <w:p w14:paraId="065C5FE3" w14:textId="77777777" w:rsidR="00CC63D4" w:rsidRDefault="00CC63D4" w:rsidP="00CC63D4"/>
    <w:p w14:paraId="6ABA9076" w14:textId="75B39B5E" w:rsidR="00CC63D4" w:rsidRDefault="00CC63D4" w:rsidP="00CC63D4">
      <w:r>
        <w:rPr>
          <w:cs/>
        </w:rPr>
        <w:t xml:space="preserve"> </w:t>
      </w:r>
    </w:p>
    <w:p w14:paraId="1244F914" w14:textId="77777777" w:rsidR="00CC63D4" w:rsidRDefault="00CC63D4" w:rsidP="00CC63D4">
      <w:r>
        <w:rPr>
          <w:cs/>
        </w:rPr>
        <w:t xml:space="preserve">ข้อ 86 ก่อนผ่านพิธีการศุลกากรหรือส่งข้อมูลใบขนสินค้าขาออก  ให้ผู้ส่งของออกที่ผ่านพิธีการ </w:t>
      </w:r>
    </w:p>
    <w:p w14:paraId="7B14318E" w14:textId="77777777" w:rsidR="00CC63D4" w:rsidRDefault="00CC63D4" w:rsidP="00CC63D4">
      <w:r>
        <w:rPr>
          <w:cs/>
        </w:rPr>
        <w:t xml:space="preserve">ศุลกากรทางอิเล็กทรอนิกส์และมีการโอนสิทธิ์การขอคืนอากรให้ผู้นำของเข้าใช้ข้อมูลการส่งออก </w:t>
      </w:r>
    </w:p>
    <w:p w14:paraId="50BE04C1" w14:textId="77777777" w:rsidR="00CC63D4" w:rsidRDefault="00CC63D4" w:rsidP="00CC63D4">
      <w:r>
        <w:rPr>
          <w:cs/>
        </w:rPr>
        <w:t xml:space="preserve">สำหรับตัดบัญชีวัตถุดิบที่นำเข้าเพื่อขอคืนอากรตามมาตรา  29  จัดทำตารางโอนสิทธิ์  โดยสำแดงข้อมูล </w:t>
      </w:r>
    </w:p>
    <w:p w14:paraId="24C936CF" w14:textId="77777777" w:rsidR="00CC63D4" w:rsidRDefault="00CC63D4" w:rsidP="00CC63D4">
      <w:r>
        <w:rPr>
          <w:cs/>
        </w:rPr>
        <w:t xml:space="preserve">ของผู้โอนสิทธิ์  (ผู้ส่งของออก)  และข้อมูลของผู้รับโอนสิทธิ์  (ผู้นำของเข้า)  ในแบบแสดงรายการโอนสิทธิ์   </w:t>
      </w:r>
    </w:p>
    <w:p w14:paraId="56485CBE" w14:textId="77777777" w:rsidR="00CC63D4" w:rsidRDefault="00CC63D4" w:rsidP="00CC63D4">
      <w:r>
        <w:rPr>
          <w:cs/>
        </w:rPr>
        <w:t xml:space="preserve">และบันทึกลงสื่ออิเล็กทรอนิกส์ตามแบบที่ศุลกากรกำหนด  ยื่นต่อสำนักสิทธิประโยชน์ทางภาษีอากร   </w:t>
      </w:r>
    </w:p>
    <w:p w14:paraId="311AD20C" w14:textId="77777777" w:rsidR="00CC63D4" w:rsidRDefault="00CC63D4" w:rsidP="00CC63D4">
      <w:r>
        <w:rPr>
          <w:cs/>
        </w:rPr>
        <w:t xml:space="preserve">เพื่อนำเข้าสู่ระบบคอมพิวเตอร์ของศุลกากร  เมื่อได้รับเลขที่ตารางโอนสิทธิ์แล้วให้ไปสำแดงในการส่งออก  </w:t>
      </w:r>
    </w:p>
    <w:p w14:paraId="6CF8D4D9" w14:textId="77777777" w:rsidR="00CC63D4" w:rsidRDefault="00CC63D4" w:rsidP="00CC63D4">
      <w:r>
        <w:rPr>
          <w:cs/>
        </w:rPr>
        <w:t xml:space="preserve">(กรณีผู้ส่งของออกไม่ใช่ผู้นำของเข้า) </w:t>
      </w:r>
    </w:p>
    <w:p w14:paraId="210A7568" w14:textId="77777777" w:rsidR="00CC63D4" w:rsidRDefault="00CC63D4" w:rsidP="00CC63D4">
      <w:r>
        <w:rPr>
          <w:cs/>
        </w:rPr>
        <w:lastRenderedPageBreak/>
        <w:t xml:space="preserve">ข้อ 87 การนำของเข้าจากต่างประเทศ  ให้ผู้นำของเข้าที่ใช้สิทธิขอคืนอากรตามมาตรา  29  </w:t>
      </w:r>
    </w:p>
    <w:p w14:paraId="2946D1E7" w14:textId="77777777" w:rsidR="00CC63D4" w:rsidRDefault="00CC63D4" w:rsidP="00CC63D4">
      <w:r>
        <w:rPr>
          <w:cs/>
        </w:rPr>
        <w:t>จัดทำข้อมูลใบขนสินค้าขาเข้าตามมาตรฐานที่กรมศุลกากรกำหนด  แล้วส่งข้อมูลทางอิเล็กทรอนิกส์เข้าสู่</w:t>
      </w:r>
    </w:p>
    <w:p w14:paraId="1CEF4A76" w14:textId="77777777" w:rsidR="00CC63D4" w:rsidRDefault="00CC63D4" w:rsidP="00CC63D4">
      <w:r>
        <w:rPr>
          <w:cs/>
        </w:rPr>
        <w:t xml:space="preserve">ระบบคอมพิวเตอร์ของศุลกากร  โดย </w:t>
      </w:r>
    </w:p>
    <w:p w14:paraId="52217B56" w14:textId="77777777" w:rsidR="00CC63D4" w:rsidRDefault="00CC63D4" w:rsidP="00CC63D4"/>
    <w:p w14:paraId="1EC6FED9" w14:textId="77777777" w:rsidR="00CC63D4" w:rsidRPr="00CC63D4" w:rsidRDefault="00CC63D4" w:rsidP="00CC63D4">
      <w:pPr>
        <w:pStyle w:val="ListParagraph"/>
        <w:numPr>
          <w:ilvl w:val="0"/>
          <w:numId w:val="7"/>
        </w:numPr>
      </w:pPr>
      <w:r>
        <w:rPr>
          <w:cs/>
        </w:rPr>
        <w:t>ในส่วนรายละเอียดของใบขนสินค้าขาเข้าแต่ละรายการ  (</w:t>
      </w:r>
      <w:r>
        <w:t xml:space="preserve">Import  Declaration  Detail)  </w:t>
      </w:r>
      <w:r>
        <w:rPr>
          <w:cs/>
        </w:rPr>
        <w:t>ใน</w:t>
      </w:r>
      <w:r>
        <w:rPr>
          <w:rFonts w:cs="TH SarabunPSK"/>
          <w:cs/>
        </w:rPr>
        <w:t xml:space="preserve">ช่องการใช้สิทธิ์ขอคืนอากรตามมาตรา  29  ต้องมีค่าเท่ากับ  </w:t>
      </w:r>
      <w:r>
        <w:t xml:space="preserve">Y  </w:t>
      </w:r>
      <w:r>
        <w:rPr>
          <w:rFonts w:cs="TH SarabunPSK"/>
          <w:cs/>
        </w:rPr>
        <w:t xml:space="preserve">เท่านั้น  และให้ระบุเลขทะเบียนสิทธิประโยชน์ทางภาษีอากร  ในช่อง  </w:t>
      </w:r>
      <w:r>
        <w:t xml:space="preserve">Import  Tax  Incentives  ID </w:t>
      </w:r>
    </w:p>
    <w:p w14:paraId="1012D4C1" w14:textId="77777777" w:rsidR="00CC63D4" w:rsidRPr="00CC63D4" w:rsidRDefault="00CC63D4" w:rsidP="00CC63D4">
      <w:pPr>
        <w:pStyle w:val="ListParagraph"/>
        <w:numPr>
          <w:ilvl w:val="0"/>
          <w:numId w:val="7"/>
        </w:numPr>
      </w:pPr>
      <w:r>
        <w:rPr>
          <w:rFonts w:cs="TH SarabunPSK"/>
          <w:cs/>
        </w:rPr>
        <w:t>ในส่วนรายละเอียดของใบขนสินค้าขาเข้าแต่ละรายการ  (</w:t>
      </w:r>
      <w:r>
        <w:t xml:space="preserve">Import  Declaration  Detail)  </w:t>
      </w:r>
      <w:r>
        <w:rPr>
          <w:rFonts w:cs="TH SarabunPSK"/>
          <w:cs/>
        </w:rPr>
        <w:t>ช่องการใช้สิทธิพิเศษ  (</w:t>
      </w:r>
      <w:r>
        <w:t xml:space="preserve">Privilege  Code)  </w:t>
      </w:r>
      <w:r>
        <w:rPr>
          <w:rFonts w:cs="TH SarabunPSK"/>
          <w:cs/>
        </w:rPr>
        <w:t>ช่องอัตราอากรลดหย่อน  (เปอร์เซ็นต์)  (</w:t>
      </w:r>
      <w:r>
        <w:t xml:space="preserve">Exemption  Rate)  </w:t>
      </w:r>
      <w:r>
        <w:rPr>
          <w:rFonts w:cs="TH SarabunPSK"/>
          <w:cs/>
        </w:rPr>
        <w:t>ช่องค่าอากร  (</w:t>
      </w:r>
      <w:r>
        <w:t xml:space="preserve">Duty  Amount)  </w:t>
      </w:r>
      <w:r>
        <w:rPr>
          <w:rFonts w:cs="TH SarabunPSK"/>
          <w:cs/>
        </w:rPr>
        <w:t xml:space="preserve">ให้ปฏิบัติ  ดังนี้ </w:t>
      </w:r>
    </w:p>
    <w:p w14:paraId="01AF7821" w14:textId="77777777" w:rsidR="00CC63D4" w:rsidRPr="00CC63D4" w:rsidRDefault="00CC63D4" w:rsidP="00CC63D4">
      <w:pPr>
        <w:pStyle w:val="ListParagraph"/>
        <w:numPr>
          <w:ilvl w:val="1"/>
          <w:numId w:val="7"/>
        </w:numPr>
      </w:pPr>
      <w:r>
        <w:rPr>
          <w:rFonts w:cs="TH SarabunPSK"/>
          <w:cs/>
        </w:rPr>
        <w:t>กรณีชำระอากร  ให้ระบุสิทธิ์ที่มีขณะนำเข้า  เช่น  มาตรา  12</w:t>
      </w:r>
      <w:r>
        <w:t xml:space="preserve">,  WTO,  TAU,  AFTA  </w:t>
      </w:r>
      <w:r>
        <w:rPr>
          <w:rFonts w:cs="TH SarabunPSK"/>
          <w:cs/>
        </w:rPr>
        <w:t xml:space="preserve">เป็นต้น  และต้องคำนวณค่าภาษีอากรตามปกติ </w:t>
      </w:r>
    </w:p>
    <w:p w14:paraId="0E4367B8" w14:textId="77777777" w:rsidR="00CC63D4" w:rsidRPr="00CC63D4" w:rsidRDefault="00CC63D4" w:rsidP="00CC63D4">
      <w:pPr>
        <w:pStyle w:val="ListParagraph"/>
        <w:numPr>
          <w:ilvl w:val="1"/>
          <w:numId w:val="7"/>
        </w:numPr>
      </w:pPr>
      <w:r>
        <w:rPr>
          <w:rFonts w:cs="TH SarabunPSK"/>
          <w:cs/>
        </w:rPr>
        <w:t xml:space="preserve">กรณีวางประกันตามมาตรา  30  สำหรับผู้ได้รับอนุมัติหลักการให้ลดอัตราอากรลงเหลือกึ่งหนึ่งของอัตราที่เรียกเก็บเป็นการทั่วไป  ให้ระบุ  </w:t>
      </w:r>
      <w:r>
        <w:t xml:space="preserve">Privilege  Code  =  </w:t>
      </w:r>
      <w:r>
        <w:rPr>
          <w:rFonts w:cs="TH SarabunPSK"/>
          <w:cs/>
        </w:rPr>
        <w:t xml:space="preserve">226  และสำหรับผู้ได้รับอนุมัติหลักการให้ลดอัตราอากรลงเหลือร้อยละห้า  ให้ระบุ  </w:t>
      </w:r>
      <w:r>
        <w:t xml:space="preserve">Privilege  Code  =  </w:t>
      </w:r>
      <w:r>
        <w:rPr>
          <w:rFonts w:cs="TH SarabunPSK"/>
          <w:cs/>
        </w:rPr>
        <w:t xml:space="preserve">227  ตามอัตราปกติเท่านั้น  และการชำระอากรตรวจสอบกับหลักการตามมาตรา  29  เช่น </w:t>
      </w:r>
    </w:p>
    <w:p w14:paraId="1EA448FE" w14:textId="77777777" w:rsidR="00CC63D4" w:rsidRPr="00CC63D4" w:rsidRDefault="00CC63D4" w:rsidP="00CC63D4">
      <w:pPr>
        <w:pStyle w:val="ListParagraph"/>
        <w:numPr>
          <w:ilvl w:val="2"/>
          <w:numId w:val="7"/>
        </w:numPr>
      </w:pPr>
      <w:r>
        <w:rPr>
          <w:rFonts w:cs="TH SarabunPSK"/>
          <w:cs/>
        </w:rPr>
        <w:t xml:space="preserve">(ก) ชำระอากรเต็มจำนวน </w:t>
      </w:r>
    </w:p>
    <w:p w14:paraId="3B2C0C89" w14:textId="77777777" w:rsidR="00CC63D4" w:rsidRPr="00CC63D4" w:rsidRDefault="00CC63D4" w:rsidP="00CC63D4">
      <w:pPr>
        <w:pStyle w:val="ListParagraph"/>
        <w:numPr>
          <w:ilvl w:val="2"/>
          <w:numId w:val="7"/>
        </w:numPr>
      </w:pPr>
      <w:r>
        <w:rPr>
          <w:rFonts w:cs="TH SarabunPSK"/>
          <w:cs/>
        </w:rPr>
        <w:t xml:space="preserve">(ข) ลดเหลือกึ่งหนึ่งจากอากรที่เรียกเก็บเป็นการทั่วไป  ตามมาตรา  12  แห่งพระราชกำหนดพิกัดอัตราศุลกากร  ให้บันทึก  </w:t>
      </w:r>
      <w:r>
        <w:t xml:space="preserve">Exemption  Rate  =  </w:t>
      </w:r>
      <w:r>
        <w:rPr>
          <w:rFonts w:cs="TH SarabunPSK"/>
          <w:cs/>
        </w:rPr>
        <w:t xml:space="preserve">50 </w:t>
      </w:r>
    </w:p>
    <w:p w14:paraId="12A2918A" w14:textId="77777777" w:rsidR="00CC63D4" w:rsidRPr="00CC63D4" w:rsidRDefault="00CC63D4" w:rsidP="00CC63D4">
      <w:pPr>
        <w:pStyle w:val="ListParagraph"/>
        <w:numPr>
          <w:ilvl w:val="2"/>
          <w:numId w:val="7"/>
        </w:numPr>
      </w:pPr>
      <w:r>
        <w:rPr>
          <w:rFonts w:cs="TH SarabunPSK"/>
          <w:cs/>
        </w:rPr>
        <w:t xml:space="preserve">(ค) ลดลงเหลือร้อยละห้าจากอากรที่เรียกเก็บเป็นการทั่วไป  ตามมาตรา  12  แห่งพระราชกำหนดพิกัดอัตราศุลกากร  ให้บันทึก  </w:t>
      </w:r>
      <w:r>
        <w:t xml:space="preserve">Exemption  Rate  =  </w:t>
      </w:r>
      <w:r>
        <w:rPr>
          <w:rFonts w:cs="TH SarabunPSK"/>
          <w:cs/>
        </w:rPr>
        <w:t xml:space="preserve">5  </w:t>
      </w:r>
    </w:p>
    <w:p w14:paraId="72DA2D26" w14:textId="77777777" w:rsidR="00CC63D4" w:rsidRDefault="00CC63D4" w:rsidP="00CC63D4">
      <w:pPr>
        <w:ind w:left="720"/>
      </w:pPr>
    </w:p>
    <w:p w14:paraId="767CE963" w14:textId="600F7D9B" w:rsidR="00CC63D4" w:rsidRDefault="00CC63D4" w:rsidP="00CC63D4">
      <w:r w:rsidRPr="00CC63D4">
        <w:rPr>
          <w:cs/>
        </w:rPr>
        <w:lastRenderedPageBreak/>
        <w:t>การวางประกันตามมาตรา  30  สำหรับของนำเข้าตามมาตรา  29  ให้บันทึกการ</w:t>
      </w:r>
      <w:r>
        <w:rPr>
          <w:cs/>
        </w:rPr>
        <w:t xml:space="preserve">วางประกัน  โดยระบุเหตุผลการวางประกันในช่อง  </w:t>
      </w:r>
      <w:r>
        <w:t>Deposit  Reason  Code  (D</w:t>
      </w:r>
      <w:r>
        <w:rPr>
          <w:cs/>
        </w:rPr>
        <w:t>09)  ที่ส่วนรายการในใบขนสินค้า  (</w:t>
      </w:r>
      <w:r>
        <w:t xml:space="preserve">Deposit)  </w:t>
      </w:r>
      <w:r>
        <w:rPr>
          <w:cs/>
        </w:rPr>
        <w:t xml:space="preserve">ระบุจำนวนเงินวางประกันในช่อง  </w:t>
      </w:r>
      <w:r>
        <w:t xml:space="preserve">Deposit  Amount  </w:t>
      </w:r>
      <w:r>
        <w:rPr>
          <w:cs/>
        </w:rPr>
        <w:t>ที่ส่วนรายการในใบขนสินค้า  (</w:t>
      </w:r>
      <w:r>
        <w:t xml:space="preserve">Duty)  </w:t>
      </w:r>
      <w:r>
        <w:rPr>
          <w:cs/>
        </w:rPr>
        <w:t>และที่ส่วนรายการในใบขนสินค้า  (</w:t>
      </w:r>
      <w:r>
        <w:t xml:space="preserve">Deposit)  </w:t>
      </w:r>
      <w:r>
        <w:rPr>
          <w:cs/>
        </w:rPr>
        <w:t xml:space="preserve">โดย  อากรศุลกากรให้ยกยอดมาจากอากรศุลกากรที่ตรวจสอบกับหลักการ  มาวางประกัน  ภาษีรรพสามิตและค่าภาษีอากรอื่น ๆ  ต้องวางประกันเต็มจำนวน  ภาษีมูลค่าเพิ่มต้องชำระเต็มไม่สามารถวางประกันได้  สำหรับการวางประกันให้ปัดเศษของสตางค์  (ทศนิยมหลักที่สาม)  ตามหลักสากล </w:t>
      </w:r>
    </w:p>
    <w:p w14:paraId="7424439B" w14:textId="77777777" w:rsidR="00CC63D4" w:rsidRDefault="00CC63D4" w:rsidP="00CC63D4">
      <w:pPr>
        <w:rPr>
          <w:rFonts w:hint="cs"/>
        </w:rPr>
      </w:pPr>
    </w:p>
    <w:p w14:paraId="31127ADE" w14:textId="77777777" w:rsidR="00CC63D4" w:rsidRDefault="00CC63D4" w:rsidP="00CC63D4">
      <w:r>
        <w:rPr>
          <w:cs/>
        </w:rPr>
        <w:t xml:space="preserve">ข้อ 88 การส่งของออกไปต่างประเทศ  ให้จัดทำข้อมูลใบขนสินค้าขาออกตามมาตรฐานที่ </w:t>
      </w:r>
    </w:p>
    <w:p w14:paraId="2D0072E3" w14:textId="77777777" w:rsidR="00CC63D4" w:rsidRDefault="00CC63D4" w:rsidP="00CC63D4">
      <w:r>
        <w:rPr>
          <w:cs/>
        </w:rPr>
        <w:t xml:space="preserve">กรมศุลกากรกำหนด  แล้วส่งข้อมูลทางอิเล็กทรอนิกส์เข้าสู่ระบบคอมพิวเตอร์ของศุลกากร  โดย </w:t>
      </w:r>
    </w:p>
    <w:p w14:paraId="2FB2E60B" w14:textId="77777777" w:rsidR="00CC63D4" w:rsidRDefault="00CC63D4" w:rsidP="00CC63D4"/>
    <w:p w14:paraId="78F4474A" w14:textId="77777777" w:rsidR="00CC63D4" w:rsidRPr="00CC63D4" w:rsidRDefault="00CC63D4" w:rsidP="00CC63D4">
      <w:pPr>
        <w:pStyle w:val="ListParagraph"/>
        <w:numPr>
          <w:ilvl w:val="0"/>
          <w:numId w:val="8"/>
        </w:numPr>
      </w:pPr>
      <w:r>
        <w:rPr>
          <w:cs/>
        </w:rPr>
        <w:t>ระบุเลขทะเบียนสิทธิประโยชน์ทางภาษีอากร  ที่ส่วนควบคุม  (</w:t>
      </w:r>
      <w:r>
        <w:t xml:space="preserve">Control)  </w:t>
      </w:r>
      <w:r>
        <w:rPr>
          <w:cs/>
        </w:rPr>
        <w:t xml:space="preserve">ในช่อง  </w:t>
      </w:r>
      <w:r>
        <w:t xml:space="preserve">Export  Tax  Incentives  ID     </w:t>
      </w:r>
    </w:p>
    <w:p w14:paraId="0C991312" w14:textId="77777777" w:rsidR="00CC63D4" w:rsidRPr="00CC63D4" w:rsidRDefault="00CC63D4" w:rsidP="00CC63D4">
      <w:pPr>
        <w:pStyle w:val="ListParagraph"/>
        <w:numPr>
          <w:ilvl w:val="0"/>
          <w:numId w:val="8"/>
        </w:numPr>
      </w:pPr>
      <w:r>
        <w:rPr>
          <w:rFonts w:cs="TH SarabunPSK"/>
          <w:cs/>
        </w:rPr>
        <w:t>ในส่วนรายละเอียดของใบขนสินค้าขาออกแต่ละรายการ  (</w:t>
      </w:r>
      <w:r>
        <w:t xml:space="preserve">Export  Declaration  Detail)  </w:t>
      </w:r>
      <w:r>
        <w:rPr>
          <w:rFonts w:cs="TH SarabunPSK"/>
          <w:cs/>
        </w:rPr>
        <w:t xml:space="preserve">ในช่อง  การใช้สิทธิ์ขอคืนอากรตามมาตรา  29  ต้องมีค่าเท่ากับ  </w:t>
      </w:r>
      <w:r>
        <w:t xml:space="preserve">Y  </w:t>
      </w:r>
      <w:r>
        <w:rPr>
          <w:rFonts w:cs="TH SarabunPSK"/>
          <w:cs/>
        </w:rPr>
        <w:t xml:space="preserve">เท่านั้น   </w:t>
      </w:r>
    </w:p>
    <w:p w14:paraId="42C38A22" w14:textId="77777777" w:rsidR="00CC63D4" w:rsidRPr="00CC63D4" w:rsidRDefault="00CC63D4" w:rsidP="00CC63D4">
      <w:pPr>
        <w:pStyle w:val="ListParagraph"/>
        <w:numPr>
          <w:ilvl w:val="0"/>
          <w:numId w:val="8"/>
        </w:numPr>
      </w:pPr>
      <w:r>
        <w:rPr>
          <w:rFonts w:cs="TH SarabunPSK"/>
          <w:cs/>
        </w:rPr>
        <w:t xml:space="preserve"> ในส่วนรายละเอียดของใบขนสินค้าขาออกแต่ละรายการ  (</w:t>
      </w:r>
      <w:r>
        <w:t xml:space="preserve">Export  Declaration  </w:t>
      </w:r>
      <w:proofErr w:type="spellStart"/>
      <w:r>
        <w:t>etail</w:t>
      </w:r>
      <w:proofErr w:type="spellEnd"/>
      <w:r>
        <w:t xml:space="preserve">)  </w:t>
      </w:r>
      <w:r>
        <w:rPr>
          <w:rFonts w:cs="TH SarabunPSK"/>
          <w:cs/>
        </w:rPr>
        <w:t>ช่องการใช้สิทธิพิเศษ  (</w:t>
      </w:r>
      <w:r>
        <w:t xml:space="preserve">Privilege  Tariff)  </w:t>
      </w:r>
      <w:r>
        <w:rPr>
          <w:rFonts w:cs="TH SarabunPSK"/>
          <w:cs/>
        </w:rPr>
        <w:t>ช่องอัตราอากรขาออก  (</w:t>
      </w:r>
      <w:r>
        <w:t xml:space="preserve">Export  Tariff)  </w:t>
      </w:r>
      <w:r>
        <w:rPr>
          <w:rFonts w:cs="TH SarabunPSK"/>
          <w:cs/>
        </w:rPr>
        <w:t>ช่องพิกัดศุลกากร  (</w:t>
      </w:r>
      <w:r>
        <w:t xml:space="preserve">Tariff  Code)  </w:t>
      </w:r>
      <w:r>
        <w:rPr>
          <w:rFonts w:cs="TH SarabunPSK"/>
          <w:cs/>
        </w:rPr>
        <w:t xml:space="preserve">ให้ปฏิบัติตามระเบียบว่าด้วยวิธีการสำแดงใบขนสินค้าขาออก   </w:t>
      </w:r>
    </w:p>
    <w:p w14:paraId="4C153340" w14:textId="77777777" w:rsidR="00CC63D4" w:rsidRPr="00CC63D4" w:rsidRDefault="00CC63D4" w:rsidP="00CC63D4">
      <w:pPr>
        <w:pStyle w:val="ListParagraph"/>
        <w:numPr>
          <w:ilvl w:val="0"/>
          <w:numId w:val="8"/>
        </w:numPr>
      </w:pPr>
      <w:r>
        <w:rPr>
          <w:rFonts w:cs="TH SarabunPSK"/>
          <w:cs/>
        </w:rPr>
        <w:t>ในส่วนรายละเอียดของใบขนสินค้าขาออกแต่ละรายการ  (</w:t>
      </w:r>
      <w:r>
        <w:t xml:space="preserve">Export  Declaration  Detail)  </w:t>
      </w:r>
      <w:r>
        <w:rPr>
          <w:rFonts w:cs="TH SarabunPSK"/>
          <w:cs/>
        </w:rPr>
        <w:t>ให้ระบุสูตรการผลิตที่ขอคืนอากรตามมาตรา  29  ในช่อง  เลขที่สูตรการผลิต  (</w:t>
      </w:r>
      <w:r>
        <w:t xml:space="preserve">Model  Number)  </w:t>
      </w:r>
      <w:proofErr w:type="spellStart"/>
      <w:r>
        <w:rPr>
          <w:rFonts w:cs="TH SarabunPSK"/>
          <w:cs/>
        </w:rPr>
        <w:t>เวอร์ชั่น</w:t>
      </w:r>
      <w:proofErr w:type="spellEnd"/>
      <w:r>
        <w:rPr>
          <w:rFonts w:cs="TH SarabunPSK"/>
          <w:cs/>
        </w:rPr>
        <w:t>ของสูตรการผลิตในช่อง</w:t>
      </w:r>
      <w:proofErr w:type="spellStart"/>
      <w:r>
        <w:rPr>
          <w:rFonts w:cs="TH SarabunPSK"/>
          <w:cs/>
        </w:rPr>
        <w:t>เวอร์ชั่น</w:t>
      </w:r>
      <w:proofErr w:type="spellEnd"/>
      <w:r>
        <w:rPr>
          <w:rFonts w:cs="TH SarabunPSK"/>
          <w:cs/>
        </w:rPr>
        <w:t>ของสูตรการผลิต  (</w:t>
      </w:r>
      <w:r>
        <w:t xml:space="preserve">Model  Version)  </w:t>
      </w:r>
      <w:r>
        <w:rPr>
          <w:rFonts w:cs="TH SarabunPSK"/>
          <w:cs/>
        </w:rPr>
        <w:t xml:space="preserve">กรณีเป็นสูตรการผลิตจากระบบ  </w:t>
      </w:r>
      <w:r>
        <w:t xml:space="preserve">e-Formular  </w:t>
      </w:r>
      <w:r>
        <w:rPr>
          <w:rFonts w:cs="TH SarabunPSK"/>
          <w:cs/>
        </w:rPr>
        <w:t>ให้ใส่  “555”  หรือ  “999”  และเลขประจำตัวผู้เสียภาษีอากรของบริษัทผู้ยื่นสูตรการผลิตในช่องเลขประจำตัวผู้เสียภาษีอากร  (</w:t>
      </w:r>
      <w:r>
        <w:t xml:space="preserve">Model  Company  Tax  Number)   </w:t>
      </w:r>
    </w:p>
    <w:p w14:paraId="7AA439F8" w14:textId="64F3768F" w:rsidR="00CC63D4" w:rsidRDefault="00CC63D4" w:rsidP="00CC63D4">
      <w:pPr>
        <w:pStyle w:val="ListParagraph"/>
        <w:numPr>
          <w:ilvl w:val="0"/>
          <w:numId w:val="8"/>
        </w:numPr>
      </w:pPr>
      <w:r>
        <w:rPr>
          <w:rFonts w:cs="TH SarabunPSK"/>
          <w:cs/>
        </w:rPr>
        <w:lastRenderedPageBreak/>
        <w:t>ในส่วนรายละเอียดของใบขนสินค้าขาออกแต่ละรายการ  (</w:t>
      </w:r>
      <w:r>
        <w:t xml:space="preserve">Export  Declaration  Detail)  </w:t>
      </w:r>
      <w:r>
        <w:rPr>
          <w:rFonts w:cs="TH SarabunPSK"/>
          <w:cs/>
        </w:rPr>
        <w:t>ให้ระบุเลขที่ตารางโอนสิทธิ์ในช่องเลขที่ตารางโอนสิทธิ์  (29</w:t>
      </w:r>
      <w:r>
        <w:t xml:space="preserve">  Transfer  Number)   </w:t>
      </w:r>
      <w:r>
        <w:rPr>
          <w:rFonts w:cs="TH SarabunPSK"/>
          <w:cs/>
        </w:rPr>
        <w:t xml:space="preserve"> </w:t>
      </w:r>
    </w:p>
    <w:p w14:paraId="0950D15D" w14:textId="77777777" w:rsidR="00CC63D4" w:rsidRDefault="00CC63D4" w:rsidP="00CC63D4">
      <w:r>
        <w:rPr>
          <w:cs/>
        </w:rPr>
        <w:t xml:space="preserve"> </w:t>
      </w:r>
    </w:p>
    <w:p w14:paraId="57AD1C42" w14:textId="7C1FEF74" w:rsidR="00CC63D4" w:rsidRDefault="00CC63D4" w:rsidP="00CC63D4">
      <w:r>
        <w:rPr>
          <w:cs/>
        </w:rPr>
        <w:t xml:space="preserve">ข้อ 89 การโอนย้ายของออกจากคลังสินค้าทัณฑ์บน  เพื่อโอนย้ายของเข้าโดยใช้สิทธิ์ขอคืนอากรตามมาตรา  29  ให้จัดทำข้อมูลใบขนสินค้าตามมาตรฐานที่กรมศุลกากรกำหนด  แล้วส่งข้อมูลทางอิเล็กทรอนิกส์เข้าสู่ระบบคอมพิวเตอร์ของศุลกากร  ดังนี้ </w:t>
      </w:r>
    </w:p>
    <w:p w14:paraId="33159C16" w14:textId="77777777" w:rsidR="00CC63D4" w:rsidRDefault="00CC63D4" w:rsidP="00CC63D4"/>
    <w:p w14:paraId="27220551" w14:textId="3E731909" w:rsidR="00CC63D4" w:rsidRDefault="00CC63D4" w:rsidP="00CC63D4">
      <w:pPr>
        <w:pStyle w:val="ListParagraph"/>
        <w:numPr>
          <w:ilvl w:val="0"/>
          <w:numId w:val="9"/>
        </w:numPr>
      </w:pPr>
      <w:r>
        <w:rPr>
          <w:cs/>
        </w:rPr>
        <w:t>ผู้ส่งของออก  ส่งใบขนสินค้าขาออกโอนย้ายภายในประเทศ  (</w:t>
      </w:r>
      <w:r>
        <w:t xml:space="preserve">B)  </w:t>
      </w:r>
      <w:r>
        <w:rPr>
          <w:cs/>
        </w:rPr>
        <w:t xml:space="preserve">ให้ระบุค่า  ดังนี้ </w:t>
      </w:r>
    </w:p>
    <w:p w14:paraId="77846CB2" w14:textId="77777777" w:rsidR="00CC63D4" w:rsidRPr="00CC63D4" w:rsidRDefault="00CC63D4" w:rsidP="00CC63D4">
      <w:pPr>
        <w:pStyle w:val="ListParagraph"/>
        <w:numPr>
          <w:ilvl w:val="0"/>
          <w:numId w:val="11"/>
        </w:numPr>
      </w:pPr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 xml:space="preserve">รหัสสถานที่ตรวจปล่อยของคลังสินค้าทัณฑ์บนที่นำออก   </w:t>
      </w:r>
      <w:r>
        <w:rPr>
          <w:rFonts w:cs="TH SarabunPSK"/>
          <w:cs/>
        </w:rPr>
        <w:t xml:space="preserve">ที่ส่วนควบคุมในใบขนสินค้า </w:t>
      </w:r>
    </w:p>
    <w:p w14:paraId="459A68C1" w14:textId="77777777" w:rsidR="00CC63D4" w:rsidRPr="00CC63D4" w:rsidRDefault="00CC63D4" w:rsidP="00CC63D4">
      <w:pPr>
        <w:pStyle w:val="ListParagraph"/>
        <w:numPr>
          <w:ilvl w:val="0"/>
          <w:numId w:val="11"/>
        </w:numPr>
      </w:pPr>
      <w:r>
        <w:rPr>
          <w:rFonts w:cs="TH SarabunPSK"/>
          <w:cs/>
        </w:rPr>
        <w:t xml:space="preserve">ระบุ  </w:t>
      </w:r>
      <w:r>
        <w:t xml:space="preserve">Load  Port  =  </w:t>
      </w:r>
      <w:r>
        <w:rPr>
          <w:rFonts w:cs="TH SarabunPSK"/>
          <w:cs/>
        </w:rPr>
        <w:t xml:space="preserve">รหัสสถานที่รับบรรทุกของคลังสินค้าทัณฑ์บนที่นำออก  ที่ส่วนควบคุมในใบขนสินค้า </w:t>
      </w:r>
    </w:p>
    <w:p w14:paraId="2F1DB282" w14:textId="77777777" w:rsidR="00CC63D4" w:rsidRPr="00CC63D4" w:rsidRDefault="00CC63D4" w:rsidP="00CC63D4">
      <w:pPr>
        <w:pStyle w:val="ListParagraph"/>
        <w:numPr>
          <w:ilvl w:val="0"/>
          <w:numId w:val="11"/>
        </w:numPr>
      </w:pPr>
      <w:r>
        <w:rPr>
          <w:rFonts w:cs="TH SarabunPSK"/>
          <w:cs/>
        </w:rPr>
        <w:t xml:space="preserve">ระบุ  </w:t>
      </w:r>
      <w:r>
        <w:t xml:space="preserve">Export  Tax  Incentives  ID  =  </w:t>
      </w:r>
      <w:r>
        <w:rPr>
          <w:rFonts w:cs="TH SarabunPSK"/>
          <w:cs/>
        </w:rPr>
        <w:t xml:space="preserve">เลขทะเบียนสิทธิประโยชน์คลังสินค้าทัณฑ์บนที่นำของออก  ที่ส่วนควบคุมในใบขนสินค้า </w:t>
      </w:r>
    </w:p>
    <w:p w14:paraId="309F3F23" w14:textId="77777777" w:rsidR="00CC63D4" w:rsidRPr="00CC63D4" w:rsidRDefault="00CC63D4" w:rsidP="00CC63D4">
      <w:pPr>
        <w:pStyle w:val="ListParagraph"/>
        <w:numPr>
          <w:ilvl w:val="0"/>
          <w:numId w:val="11"/>
        </w:numPr>
      </w:pPr>
      <w:r>
        <w:rPr>
          <w:rFonts w:cs="TH SarabunPSK"/>
          <w:cs/>
        </w:rPr>
        <w:t xml:space="preserve">ระบุ  </w:t>
      </w:r>
      <w:r>
        <w:t xml:space="preserve">Bond  =  Y  </w:t>
      </w:r>
      <w:r>
        <w:rPr>
          <w:rFonts w:cs="TH SarabunPSK"/>
          <w:cs/>
        </w:rPr>
        <w:t xml:space="preserve">ที่ส่วนรายการในใบขนสินค้า </w:t>
      </w:r>
    </w:p>
    <w:p w14:paraId="15137B20" w14:textId="77777777" w:rsidR="00CC63D4" w:rsidRPr="00CC63D4" w:rsidRDefault="00CC63D4" w:rsidP="00CC63D4">
      <w:pPr>
        <w:pStyle w:val="ListParagraph"/>
        <w:numPr>
          <w:ilvl w:val="0"/>
          <w:numId w:val="11"/>
        </w:numPr>
      </w:pPr>
      <w:r>
        <w:rPr>
          <w:rFonts w:cs="TH SarabunPSK"/>
          <w:cs/>
        </w:rPr>
        <w:t xml:space="preserve">ระบุ  </w:t>
      </w:r>
      <w:r>
        <w:t xml:space="preserve">Import  Tax  Incentives  ID  =  </w:t>
      </w:r>
      <w:r>
        <w:rPr>
          <w:rFonts w:cs="TH SarabunPSK"/>
          <w:cs/>
        </w:rPr>
        <w:t xml:space="preserve">เลขทะเบียนสิทธิประโยชน์การขอคืนอากรตามมาตรา  29  ที่นำของเข้า  ที่ส่วนรายการในใบขนสินค้า </w:t>
      </w:r>
    </w:p>
    <w:p w14:paraId="3A2F0F0F" w14:textId="77777777" w:rsidR="00CC63D4" w:rsidRPr="00CC63D4" w:rsidRDefault="00CC63D4" w:rsidP="00CC63D4">
      <w:pPr>
        <w:pStyle w:val="ListParagraph"/>
        <w:numPr>
          <w:ilvl w:val="0"/>
          <w:numId w:val="11"/>
        </w:numPr>
      </w:pPr>
      <w:r>
        <w:rPr>
          <w:rFonts w:cs="TH SarabunPSK"/>
          <w:cs/>
        </w:rPr>
        <w:t>กรณีมีสูตรการผลิต  ให้ระบุสูตรการผลิตที่ขอคืนอากรตามมาตรา  29  ในช่อง  เลขที่สูตรการผลิต  (</w:t>
      </w:r>
      <w:r>
        <w:t xml:space="preserve">Model  Number)  </w:t>
      </w:r>
      <w:proofErr w:type="spellStart"/>
      <w:r>
        <w:rPr>
          <w:rFonts w:cs="TH SarabunPSK"/>
          <w:cs/>
        </w:rPr>
        <w:t>เวอร์ชั่น</w:t>
      </w:r>
      <w:proofErr w:type="spellEnd"/>
      <w:r>
        <w:rPr>
          <w:rFonts w:cs="TH SarabunPSK"/>
          <w:cs/>
        </w:rPr>
        <w:t>ของสูตรการผลิตในช่อง</w:t>
      </w:r>
      <w:proofErr w:type="spellStart"/>
      <w:r>
        <w:rPr>
          <w:rFonts w:cs="TH SarabunPSK"/>
          <w:cs/>
        </w:rPr>
        <w:t>เวอร์ชั่น</w:t>
      </w:r>
      <w:proofErr w:type="spellEnd"/>
      <w:r>
        <w:rPr>
          <w:rFonts w:cs="TH SarabunPSK"/>
          <w:cs/>
        </w:rPr>
        <w:t>ของสูตรการผลิต  (</w:t>
      </w:r>
      <w:r>
        <w:t xml:space="preserve">Model  Version)  </w:t>
      </w:r>
      <w:r>
        <w:rPr>
          <w:rFonts w:cs="TH SarabunPSK"/>
          <w:cs/>
        </w:rPr>
        <w:t xml:space="preserve">กรณีเป็นสูตรการผลิตจากระบบ  </w:t>
      </w:r>
      <w:r>
        <w:t xml:space="preserve">e-Formular  </w:t>
      </w:r>
      <w:r>
        <w:rPr>
          <w:rFonts w:cs="TH SarabunPSK"/>
          <w:cs/>
        </w:rPr>
        <w:t>ให้ใส่  “555”  หรือ  “999”  และเลขประจำตัวผู้เสียภาษีอากรของบริษัทผู้ยื่นสูตรการผลิตในช่องเลขประจำตัวผู้เสียภาษีอากร  (</w:t>
      </w:r>
      <w:r>
        <w:t xml:space="preserve">Model  Company  Tax  Number) </w:t>
      </w:r>
    </w:p>
    <w:p w14:paraId="3E89504C" w14:textId="77777777" w:rsidR="00CC63D4" w:rsidRPr="00CC63D4" w:rsidRDefault="00CC63D4" w:rsidP="00CC63D4">
      <w:pPr>
        <w:pStyle w:val="ListParagraph"/>
        <w:numPr>
          <w:ilvl w:val="0"/>
          <w:numId w:val="9"/>
        </w:numPr>
      </w:pPr>
      <w:r>
        <w:rPr>
          <w:rFonts w:cs="TH SarabunPSK"/>
          <w:cs/>
        </w:rPr>
        <w:t>ผู้นำของเข้า  ส่งใบขนสินค้าขาเข้าโอนย้ายภายในประเทศ  (</w:t>
      </w:r>
      <w:r>
        <w:t xml:space="preserve">A)  </w:t>
      </w:r>
      <w:r>
        <w:rPr>
          <w:rFonts w:cs="TH SarabunPSK"/>
          <w:cs/>
        </w:rPr>
        <w:t xml:space="preserve">ให้ระบุค่า  ดังนี้ </w:t>
      </w:r>
    </w:p>
    <w:p w14:paraId="7651B697" w14:textId="77777777" w:rsidR="00C13240" w:rsidRPr="00C13240" w:rsidRDefault="00CC63D4" w:rsidP="00CC63D4">
      <w:pPr>
        <w:pStyle w:val="ListParagraph"/>
        <w:numPr>
          <w:ilvl w:val="0"/>
          <w:numId w:val="13"/>
        </w:numPr>
      </w:pPr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 xml:space="preserve">รหัสสถานที่ตรวจปล่อยของคลังสินค้าทัณฑ์บนที่นำออก </w:t>
      </w:r>
    </w:p>
    <w:p w14:paraId="3DAC3CA7" w14:textId="77777777" w:rsidR="00C13240" w:rsidRPr="00C13240" w:rsidRDefault="00CC63D4" w:rsidP="00CC63D4">
      <w:pPr>
        <w:pStyle w:val="ListParagraph"/>
        <w:numPr>
          <w:ilvl w:val="0"/>
          <w:numId w:val="13"/>
        </w:numPr>
      </w:pPr>
      <w:r>
        <w:rPr>
          <w:rFonts w:cs="TH SarabunPSK"/>
          <w:cs/>
        </w:rPr>
        <w:lastRenderedPageBreak/>
        <w:t xml:space="preserve">ระบุ  </w:t>
      </w:r>
      <w:r>
        <w:t xml:space="preserve">Discharge  Port  =  </w:t>
      </w:r>
      <w:r>
        <w:rPr>
          <w:rFonts w:cs="TH SarabunPSK"/>
          <w:cs/>
        </w:rPr>
        <w:t xml:space="preserve">รหัสสถานที่รับบรรทุกของคลังสินค้าทัณฑ์บนที่นำออก   </w:t>
      </w:r>
    </w:p>
    <w:p w14:paraId="54A692C6" w14:textId="77777777" w:rsidR="00C13240" w:rsidRPr="00C13240" w:rsidRDefault="00CC63D4" w:rsidP="00CC63D4">
      <w:pPr>
        <w:pStyle w:val="ListParagraph"/>
        <w:numPr>
          <w:ilvl w:val="0"/>
          <w:numId w:val="13"/>
        </w:numPr>
      </w:pPr>
      <w:r>
        <w:rPr>
          <w:rFonts w:cs="TH SarabunPSK"/>
          <w:cs/>
        </w:rPr>
        <w:t xml:space="preserve">ระบุ  </w:t>
      </w:r>
      <w:r>
        <w:t xml:space="preserve">Export  Tax  Incentives  ID  =  </w:t>
      </w:r>
      <w:r>
        <w:rPr>
          <w:rFonts w:cs="TH SarabunPSK"/>
          <w:cs/>
        </w:rPr>
        <w:t xml:space="preserve">เลขทะเบียนสิทธิประโยชน์คลังสินค้าทัณฑ์บน ที่นำของออก  ที่ส่วนควบคุมในใบขนสินค้า </w:t>
      </w:r>
    </w:p>
    <w:p w14:paraId="1043EF2E" w14:textId="77777777" w:rsidR="00C13240" w:rsidRPr="00C13240" w:rsidRDefault="00CC63D4" w:rsidP="00CC63D4">
      <w:pPr>
        <w:pStyle w:val="ListParagraph"/>
        <w:numPr>
          <w:ilvl w:val="0"/>
          <w:numId w:val="13"/>
        </w:numPr>
      </w:pPr>
      <w:r>
        <w:rPr>
          <w:rFonts w:cs="TH SarabunPSK"/>
          <w:cs/>
        </w:rPr>
        <w:t xml:space="preserve">ระบุ  การใช้สิทธิ์ขอคืนอากรตามมาตรา  29  =  </w:t>
      </w:r>
      <w:r>
        <w:t xml:space="preserve">Y  </w:t>
      </w:r>
      <w:r>
        <w:rPr>
          <w:rFonts w:cs="TH SarabunPSK"/>
          <w:cs/>
        </w:rPr>
        <w:t xml:space="preserve">ที่ส่วนรายการในใบขนสินค้า  </w:t>
      </w:r>
    </w:p>
    <w:p w14:paraId="3974D861" w14:textId="77777777" w:rsidR="00C13240" w:rsidRPr="00C13240" w:rsidRDefault="00CC63D4" w:rsidP="00CC63D4">
      <w:pPr>
        <w:pStyle w:val="ListParagraph"/>
        <w:numPr>
          <w:ilvl w:val="0"/>
          <w:numId w:val="13"/>
        </w:numPr>
      </w:pPr>
      <w:r>
        <w:rPr>
          <w:rFonts w:cs="TH SarabunPSK"/>
          <w:cs/>
        </w:rPr>
        <w:t xml:space="preserve">ระบุ  </w:t>
      </w:r>
      <w:r>
        <w:t xml:space="preserve">Import  Tax  Incentives  ID  =  </w:t>
      </w:r>
      <w:r>
        <w:rPr>
          <w:rFonts w:cs="TH SarabunPSK"/>
          <w:cs/>
        </w:rPr>
        <w:t>เลขทะเบียนสิทธิประโยชน์การขอคืนอากรตามมาตรา  29  ที่นำของเข้า  ที่ส่วนรายการในใบขนสินค้า</w:t>
      </w:r>
    </w:p>
    <w:p w14:paraId="33990EB3" w14:textId="06E92674" w:rsidR="00CC63D4" w:rsidRDefault="00CC63D4" w:rsidP="00C13240">
      <w:pPr>
        <w:ind w:left="75"/>
      </w:pPr>
      <w:r w:rsidRPr="00C13240">
        <w:rPr>
          <w:cs/>
        </w:rPr>
        <w:t xml:space="preserve"> </w:t>
      </w:r>
    </w:p>
    <w:p w14:paraId="11D5B4A2" w14:textId="77777777" w:rsidR="00CC63D4" w:rsidRDefault="00CC63D4" w:rsidP="00CC63D4">
      <w:r>
        <w:rPr>
          <w:cs/>
        </w:rPr>
        <w:t>ข้อ 90 การโอนย้ายของออกจากสิทธิประโยชน์การคืนอากรตามมาตรา  29  เพื่อโอนย้ายของ</w:t>
      </w:r>
    </w:p>
    <w:p w14:paraId="4E7F68E4" w14:textId="77777777" w:rsidR="00CC63D4" w:rsidRDefault="00CC63D4" w:rsidP="00CC63D4">
      <w:r>
        <w:rPr>
          <w:cs/>
        </w:rPr>
        <w:t>เข้าไปในคลังสินค้าทัณฑ์บน  ให้จัดทำข้อมูลใบขนสินค้าตามมาตรฐานที่กรมศุลกากรกำหนด  แล้วส่งข้อมูล</w:t>
      </w:r>
    </w:p>
    <w:p w14:paraId="08E7DBF5" w14:textId="77777777" w:rsidR="00CC63D4" w:rsidRDefault="00CC63D4" w:rsidP="00CC63D4">
      <w:r>
        <w:rPr>
          <w:cs/>
        </w:rPr>
        <w:t xml:space="preserve">ทางอิเล็กทรอนิกส์เข้าสู่ระบบคอมพิวเตอร์ของศุลกากร  โดย </w:t>
      </w:r>
    </w:p>
    <w:p w14:paraId="449548E7" w14:textId="77777777" w:rsidR="00C13240" w:rsidRDefault="00C13240" w:rsidP="00CC63D4"/>
    <w:p w14:paraId="41EDF369" w14:textId="566053AF" w:rsidR="00CC63D4" w:rsidRDefault="00CC63D4" w:rsidP="00C13240">
      <w:pPr>
        <w:pStyle w:val="ListParagraph"/>
        <w:numPr>
          <w:ilvl w:val="0"/>
          <w:numId w:val="14"/>
        </w:numPr>
      </w:pPr>
      <w:r>
        <w:rPr>
          <w:cs/>
        </w:rPr>
        <w:t xml:space="preserve"> ผู้ส่งของออก  ส่งใบขนสินค้าขาออกโอนย้ายภายในประเทศ  (</w:t>
      </w:r>
      <w:r>
        <w:t xml:space="preserve">B)  </w:t>
      </w:r>
      <w:r>
        <w:rPr>
          <w:cs/>
        </w:rPr>
        <w:t xml:space="preserve">ให้ระบุค่า  ดังนี้ </w:t>
      </w:r>
    </w:p>
    <w:p w14:paraId="1363B9ED" w14:textId="77777777" w:rsidR="00C13240" w:rsidRPr="00C13240" w:rsidRDefault="00CC63D4" w:rsidP="00CC63D4">
      <w:pPr>
        <w:pStyle w:val="ListParagraph"/>
        <w:numPr>
          <w:ilvl w:val="0"/>
          <w:numId w:val="13"/>
        </w:numPr>
      </w:pPr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 xml:space="preserve">รหัสสถานที่ตรวจปล่อยของคลังสินค้าทัณฑ์บนที่นำสินค้าเข้าเก็บ </w:t>
      </w:r>
      <w:r>
        <w:rPr>
          <w:rFonts w:cs="TH SarabunPSK"/>
          <w:cs/>
        </w:rPr>
        <w:t xml:space="preserve">ที่ส่วนควบคุมในใบขนสินค้า </w:t>
      </w:r>
    </w:p>
    <w:p w14:paraId="38CEFD12" w14:textId="77777777" w:rsidR="00C13240" w:rsidRPr="00C13240" w:rsidRDefault="00CC63D4" w:rsidP="00CC63D4">
      <w:pPr>
        <w:pStyle w:val="ListParagraph"/>
        <w:numPr>
          <w:ilvl w:val="0"/>
          <w:numId w:val="13"/>
        </w:numPr>
      </w:pPr>
      <w:r>
        <w:rPr>
          <w:rFonts w:cs="TH SarabunPSK"/>
          <w:cs/>
        </w:rPr>
        <w:t xml:space="preserve">ระบุ  </w:t>
      </w:r>
      <w:r>
        <w:t xml:space="preserve">Load  Port  =  </w:t>
      </w:r>
      <w:r>
        <w:rPr>
          <w:rFonts w:cs="TH SarabunPSK"/>
          <w:cs/>
        </w:rPr>
        <w:t xml:space="preserve">รหัสสถานที่รับบรรทุกของคลังสินค้าทัณฑ์บนที่นำสินค้าเข้าเก็บที่ส่วนควบคุมในใบขนสินค้า </w:t>
      </w:r>
    </w:p>
    <w:p w14:paraId="29101F43" w14:textId="77777777" w:rsidR="00C13240" w:rsidRPr="00C13240" w:rsidRDefault="00CC63D4" w:rsidP="00CC63D4">
      <w:pPr>
        <w:pStyle w:val="ListParagraph"/>
        <w:numPr>
          <w:ilvl w:val="0"/>
          <w:numId w:val="13"/>
        </w:numPr>
      </w:pPr>
      <w:r>
        <w:rPr>
          <w:rFonts w:cs="TH SarabunPSK"/>
          <w:cs/>
        </w:rPr>
        <w:t xml:space="preserve">ระบุ  </w:t>
      </w:r>
      <w:r>
        <w:t xml:space="preserve">Export  Tax  Incentives  ID  =  </w:t>
      </w:r>
      <w:r>
        <w:rPr>
          <w:rFonts w:cs="TH SarabunPSK"/>
          <w:cs/>
        </w:rPr>
        <w:t xml:space="preserve">เลขทะเบียนสิทธิประโยชน์การคืนอากร ตามมาตรา  29  ที่ส่วนควบคุมในใบขนสินค้า </w:t>
      </w:r>
    </w:p>
    <w:p w14:paraId="465C2386" w14:textId="77777777" w:rsidR="00C13240" w:rsidRPr="00C13240" w:rsidRDefault="00CC63D4" w:rsidP="00CC63D4">
      <w:pPr>
        <w:pStyle w:val="ListParagraph"/>
        <w:numPr>
          <w:ilvl w:val="0"/>
          <w:numId w:val="13"/>
        </w:numPr>
      </w:pPr>
      <w:r>
        <w:rPr>
          <w:rFonts w:cs="TH SarabunPSK"/>
          <w:cs/>
        </w:rPr>
        <w:t xml:space="preserve">ระบุ  การใช้สิทธิ์ขอคืนอากรตามมาตรา  29  =  </w:t>
      </w:r>
      <w:r>
        <w:t xml:space="preserve">Y  </w:t>
      </w:r>
      <w:r>
        <w:rPr>
          <w:rFonts w:cs="TH SarabunPSK"/>
          <w:cs/>
        </w:rPr>
        <w:t xml:space="preserve">ที่ส่วนรายการในใบขนสินค้า   </w:t>
      </w:r>
    </w:p>
    <w:p w14:paraId="09642891" w14:textId="77777777" w:rsidR="00C13240" w:rsidRPr="00C13240" w:rsidRDefault="00CC63D4" w:rsidP="00CC63D4">
      <w:pPr>
        <w:pStyle w:val="ListParagraph"/>
        <w:numPr>
          <w:ilvl w:val="0"/>
          <w:numId w:val="13"/>
        </w:numPr>
      </w:pPr>
      <w:r>
        <w:rPr>
          <w:rFonts w:cs="TH SarabunPSK"/>
          <w:cs/>
        </w:rPr>
        <w:t>ให้ระบุสูตรการผลิตที่ขอคืนอากรตามมาตรา  29  ในช่อง  เลขที่สูตรการผลิต  (</w:t>
      </w:r>
      <w:r>
        <w:t xml:space="preserve">Model  Number)  </w:t>
      </w:r>
      <w:proofErr w:type="spellStart"/>
      <w:r>
        <w:rPr>
          <w:rFonts w:cs="TH SarabunPSK"/>
          <w:cs/>
        </w:rPr>
        <w:t>เวอร์ชั่น</w:t>
      </w:r>
      <w:proofErr w:type="spellEnd"/>
      <w:r>
        <w:rPr>
          <w:rFonts w:cs="TH SarabunPSK"/>
          <w:cs/>
        </w:rPr>
        <w:t>ของสูตรการผลิตในช่อง</w:t>
      </w:r>
      <w:proofErr w:type="spellStart"/>
      <w:r>
        <w:rPr>
          <w:rFonts w:cs="TH SarabunPSK"/>
          <w:cs/>
        </w:rPr>
        <w:t>เวอร์ชั่น</w:t>
      </w:r>
      <w:proofErr w:type="spellEnd"/>
      <w:r>
        <w:rPr>
          <w:rFonts w:cs="TH SarabunPSK"/>
          <w:cs/>
        </w:rPr>
        <w:t>ของสูตรการผลิต  (</w:t>
      </w:r>
      <w:r>
        <w:t xml:space="preserve">Model  Version)  </w:t>
      </w:r>
      <w:r>
        <w:rPr>
          <w:rFonts w:cs="TH SarabunPSK"/>
          <w:cs/>
        </w:rPr>
        <w:t xml:space="preserve">กรณีเป็นสูตรการผลิตจากระบบ  </w:t>
      </w:r>
      <w:r>
        <w:t xml:space="preserve">e-Formular  </w:t>
      </w:r>
      <w:r>
        <w:rPr>
          <w:rFonts w:cs="TH SarabunPSK"/>
          <w:cs/>
        </w:rPr>
        <w:t>ให้ใส่  “555”  หรือ  “999”  และเลข</w:t>
      </w:r>
      <w:r>
        <w:rPr>
          <w:rFonts w:cs="TH SarabunPSK"/>
          <w:cs/>
        </w:rPr>
        <w:lastRenderedPageBreak/>
        <w:t>ประจำตัวผู้เสียภาษีอากร ของบริษัทผู้ยื่นสูตรการผลิตในช่องเลขประจำตัวผู้เสียภาษีอากร  (</w:t>
      </w:r>
      <w:r>
        <w:t xml:space="preserve">Model  Company  Tax  Number) </w:t>
      </w:r>
    </w:p>
    <w:p w14:paraId="4076E699" w14:textId="0532D00D" w:rsidR="00CC63D4" w:rsidRDefault="00CC63D4" w:rsidP="00CC63D4">
      <w:pPr>
        <w:pStyle w:val="ListParagraph"/>
        <w:numPr>
          <w:ilvl w:val="0"/>
          <w:numId w:val="13"/>
        </w:numPr>
      </w:pPr>
      <w:r>
        <w:rPr>
          <w:rFonts w:cs="TH SarabunPSK"/>
          <w:cs/>
        </w:rPr>
        <w:t xml:space="preserve">ระบุ  </w:t>
      </w:r>
      <w:r>
        <w:t xml:space="preserve">Import  Tax  Incentives  ID  =  </w:t>
      </w:r>
      <w:r>
        <w:rPr>
          <w:rFonts w:cs="TH SarabunPSK"/>
          <w:cs/>
        </w:rPr>
        <w:t xml:space="preserve">เลขทะเบียนสิทธิประโยชน์คลังสินค้าทัณฑ์บน </w:t>
      </w:r>
    </w:p>
    <w:p w14:paraId="2C7955B9" w14:textId="77777777" w:rsidR="00CC63D4" w:rsidRDefault="00CC63D4" w:rsidP="00CC63D4">
      <w:r>
        <w:rPr>
          <w:cs/>
        </w:rPr>
        <w:t xml:space="preserve">ที่นำของเข้าที่ส่วนรายการในใบขนสินค้า </w:t>
      </w:r>
    </w:p>
    <w:p w14:paraId="65D7023B" w14:textId="7AC45B79" w:rsidR="00CC63D4" w:rsidRDefault="00CC63D4" w:rsidP="00CC63D4">
      <w:pPr>
        <w:pStyle w:val="ListParagraph"/>
        <w:numPr>
          <w:ilvl w:val="0"/>
          <w:numId w:val="14"/>
        </w:numPr>
      </w:pPr>
      <w:r>
        <w:rPr>
          <w:cs/>
        </w:rPr>
        <w:t>ผู้นำของเข้า  ส่งใบขนสินค้าขาเข้าโอนย้ายภายในประเทศ  (</w:t>
      </w:r>
      <w:r>
        <w:t xml:space="preserve">A)  </w:t>
      </w:r>
      <w:r>
        <w:rPr>
          <w:cs/>
        </w:rPr>
        <w:t xml:space="preserve">ให้ระบุค่า  ดังนี้ </w:t>
      </w:r>
      <w:r>
        <w:rPr>
          <w:rFonts w:cs="TH SarabunPSK"/>
          <w:cs/>
        </w:rPr>
        <w:t xml:space="preserve"> </w:t>
      </w:r>
    </w:p>
    <w:p w14:paraId="7DBF3860" w14:textId="77777777" w:rsidR="00C13240" w:rsidRPr="00C13240" w:rsidRDefault="00CC63D4" w:rsidP="00CC63D4">
      <w:pPr>
        <w:pStyle w:val="ListParagraph"/>
        <w:numPr>
          <w:ilvl w:val="0"/>
          <w:numId w:val="17"/>
        </w:numPr>
      </w:pPr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>รหัสสถานที่ตรวจปล่อยของคลังสินค้าทัณฑ์บนที่นำสินค้าเข้าเก็บ</w:t>
      </w:r>
      <w:r>
        <w:rPr>
          <w:rFonts w:cs="TH SarabunPSK"/>
          <w:cs/>
        </w:rPr>
        <w:t xml:space="preserve">ที่ส่วนควบคุมในใบขนสินค้า </w:t>
      </w:r>
    </w:p>
    <w:p w14:paraId="7B409C00" w14:textId="77777777" w:rsidR="00C13240" w:rsidRPr="00C13240" w:rsidRDefault="00CC63D4" w:rsidP="00CC63D4">
      <w:pPr>
        <w:pStyle w:val="ListParagraph"/>
        <w:numPr>
          <w:ilvl w:val="0"/>
          <w:numId w:val="17"/>
        </w:numPr>
      </w:pPr>
      <w:r>
        <w:rPr>
          <w:rFonts w:cs="TH SarabunPSK"/>
          <w:cs/>
        </w:rPr>
        <w:t xml:space="preserve">ระบุ  </w:t>
      </w:r>
      <w:r>
        <w:t xml:space="preserve">Discharge  Port  =  </w:t>
      </w:r>
      <w:r>
        <w:rPr>
          <w:rFonts w:cs="TH SarabunPSK"/>
          <w:cs/>
        </w:rPr>
        <w:t xml:space="preserve">รหัสสถานที่รับบรรทุกของคลังสินค้าทัณฑ์บนที่นำสินค้าเข้าเก็บ  ที่ส่วนควบคุมในใบขนสินค้า </w:t>
      </w:r>
    </w:p>
    <w:p w14:paraId="7107A0C8" w14:textId="77777777" w:rsidR="00C13240" w:rsidRPr="00C13240" w:rsidRDefault="00CC63D4" w:rsidP="00CC63D4">
      <w:pPr>
        <w:pStyle w:val="ListParagraph"/>
        <w:numPr>
          <w:ilvl w:val="0"/>
          <w:numId w:val="17"/>
        </w:numPr>
      </w:pPr>
      <w:r>
        <w:rPr>
          <w:rFonts w:cs="TH SarabunPSK"/>
          <w:cs/>
        </w:rPr>
        <w:t xml:space="preserve">ระบุ  </w:t>
      </w:r>
      <w:r>
        <w:t xml:space="preserve">Export  Tax  Incentives  ID  =  </w:t>
      </w:r>
      <w:r>
        <w:rPr>
          <w:rFonts w:cs="TH SarabunPSK"/>
          <w:cs/>
        </w:rPr>
        <w:t xml:space="preserve">เลขทะเบียนสิทธิประโยชน์การขอคืนอากรตามมาตรา  29  ที่ส่วนควบคุมในใบขนสินค้า </w:t>
      </w:r>
    </w:p>
    <w:p w14:paraId="7D69D77B" w14:textId="77777777" w:rsidR="00C13240" w:rsidRPr="00C13240" w:rsidRDefault="00CC63D4" w:rsidP="00CC63D4">
      <w:pPr>
        <w:pStyle w:val="ListParagraph"/>
        <w:numPr>
          <w:ilvl w:val="0"/>
          <w:numId w:val="17"/>
        </w:numPr>
      </w:pPr>
      <w:r>
        <w:rPr>
          <w:rFonts w:cs="TH SarabunPSK"/>
          <w:cs/>
        </w:rPr>
        <w:t xml:space="preserve">ระบุ  </w:t>
      </w:r>
      <w:r>
        <w:t xml:space="preserve">Bond  =  Y  </w:t>
      </w:r>
      <w:r>
        <w:rPr>
          <w:rFonts w:cs="TH SarabunPSK"/>
          <w:cs/>
        </w:rPr>
        <w:t xml:space="preserve">ที่ส่วนรายการในใบขนสินค้า </w:t>
      </w:r>
    </w:p>
    <w:p w14:paraId="2D3B680B" w14:textId="46998837" w:rsidR="00CC63D4" w:rsidRDefault="00CC63D4" w:rsidP="00CC63D4">
      <w:pPr>
        <w:pStyle w:val="ListParagraph"/>
        <w:numPr>
          <w:ilvl w:val="0"/>
          <w:numId w:val="17"/>
        </w:numPr>
      </w:pPr>
      <w:r>
        <w:rPr>
          <w:rFonts w:cs="TH SarabunPSK"/>
          <w:cs/>
        </w:rPr>
        <w:t xml:space="preserve">ระบุ  </w:t>
      </w:r>
      <w:r>
        <w:t xml:space="preserve">Import  Tax  Incentives  ID  =  </w:t>
      </w:r>
      <w:r>
        <w:rPr>
          <w:rFonts w:cs="TH SarabunPSK"/>
          <w:cs/>
        </w:rPr>
        <w:t xml:space="preserve">เลขทะเบียนสิทธิประโยชน์คลังสินค้าทัณฑ์บนที่นำของเข้า  ที่ส่วนรายการในใบขนสินค้า </w:t>
      </w:r>
    </w:p>
    <w:p w14:paraId="5398086F" w14:textId="77777777" w:rsidR="00C13240" w:rsidRDefault="00C13240" w:rsidP="00CC63D4">
      <w:pPr>
        <w:pStyle w:val="ListParagraph"/>
        <w:numPr>
          <w:ilvl w:val="0"/>
          <w:numId w:val="17"/>
        </w:numPr>
      </w:pPr>
    </w:p>
    <w:p w14:paraId="5B133FD1" w14:textId="77777777" w:rsidR="00CC63D4" w:rsidRDefault="00CC63D4" w:rsidP="00CC63D4">
      <w:r>
        <w:rPr>
          <w:cs/>
        </w:rPr>
        <w:t xml:space="preserve">ข้อ 91 การโอนย้ายของออกจากเขตปลอดอากร  เพื่อโอนย้ายของเข้าโดยใช้สิทธิประโยชน์ </w:t>
      </w:r>
    </w:p>
    <w:p w14:paraId="0C841C41" w14:textId="77777777" w:rsidR="00CC63D4" w:rsidRDefault="00CC63D4" w:rsidP="00CC63D4">
      <w:r>
        <w:rPr>
          <w:cs/>
        </w:rPr>
        <w:t>การคืนอากรตามมาตรา  29  ให้จัดทำข้อมูลใบขนสินค้าตามมาตรฐานที่กรมศุลกากรกำหนด  แล้วส่ง</w:t>
      </w:r>
    </w:p>
    <w:p w14:paraId="433CAF99" w14:textId="77777777" w:rsidR="00CC63D4" w:rsidRDefault="00CC63D4" w:rsidP="00CC63D4">
      <w:r>
        <w:rPr>
          <w:cs/>
        </w:rPr>
        <w:t>ข้อมูลทางอิเล็กทรอนิกส์เข้าสู่ระบบคอมพิวเตอร์ของศุลกากร  โดย  ผู้นำของเข้า  ส่งใบขนสินค้าขาเข้า</w:t>
      </w:r>
    </w:p>
    <w:p w14:paraId="6D7F09EC" w14:textId="0A886CEF" w:rsidR="00CC63D4" w:rsidRDefault="00CC63D4" w:rsidP="00CC63D4">
      <w:r>
        <w:rPr>
          <w:cs/>
        </w:rPr>
        <w:t>โอนย้ายออกจากเขตปลอดอากร  (</w:t>
      </w:r>
      <w:r>
        <w:t xml:space="preserve">C)  </w:t>
      </w:r>
      <w:r>
        <w:rPr>
          <w:cs/>
        </w:rPr>
        <w:t xml:space="preserve">ให้ระบุค่า  ดังนี้  </w:t>
      </w:r>
    </w:p>
    <w:p w14:paraId="3B52B724" w14:textId="77777777" w:rsidR="00C13240" w:rsidRPr="00C13240" w:rsidRDefault="00CC63D4" w:rsidP="00CC63D4">
      <w:pPr>
        <w:pStyle w:val="ListParagraph"/>
        <w:numPr>
          <w:ilvl w:val="0"/>
          <w:numId w:val="19"/>
        </w:numPr>
      </w:pPr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>รหัสสถานที่ตรวจปล่อยของเขตปลอดอากรที่นำออก</w:t>
      </w:r>
      <w:r w:rsidR="00C13240">
        <w:rPr>
          <w:rFonts w:hint="cs"/>
          <w:cs/>
        </w:rPr>
        <w:t xml:space="preserve"> </w:t>
      </w:r>
      <w:r>
        <w:rPr>
          <w:rFonts w:cs="TH SarabunPSK"/>
          <w:cs/>
        </w:rPr>
        <w:t xml:space="preserve">ที่ส่วนควบคุมในใบขนสินค้า </w:t>
      </w:r>
    </w:p>
    <w:p w14:paraId="1BFEFD09" w14:textId="77777777" w:rsidR="00C13240" w:rsidRPr="00C13240" w:rsidRDefault="00CC63D4" w:rsidP="00CC63D4">
      <w:pPr>
        <w:pStyle w:val="ListParagraph"/>
        <w:numPr>
          <w:ilvl w:val="0"/>
          <w:numId w:val="19"/>
        </w:numPr>
      </w:pPr>
      <w:r>
        <w:rPr>
          <w:rFonts w:cs="TH SarabunPSK"/>
          <w:cs/>
        </w:rPr>
        <w:t xml:space="preserve">ระบุ  </w:t>
      </w:r>
      <w:r>
        <w:t xml:space="preserve">Load  Port  =  </w:t>
      </w:r>
      <w:r>
        <w:rPr>
          <w:rFonts w:cs="TH SarabunPSK"/>
          <w:cs/>
        </w:rPr>
        <w:t xml:space="preserve">รหัสสถานที่รับบรรทุกของเขตปลอดอากรที่นำออก  ที่ส่วนควบคุมในใบขนสินค้า </w:t>
      </w:r>
    </w:p>
    <w:p w14:paraId="2E7CC7FE" w14:textId="2264BFDF" w:rsidR="00C13240" w:rsidRDefault="00CC63D4" w:rsidP="00CC63D4">
      <w:pPr>
        <w:pStyle w:val="ListParagraph"/>
        <w:numPr>
          <w:ilvl w:val="0"/>
          <w:numId w:val="19"/>
        </w:numPr>
      </w:pPr>
      <w:r>
        <w:rPr>
          <w:rFonts w:cs="TH SarabunPSK"/>
          <w:cs/>
        </w:rPr>
        <w:lastRenderedPageBreak/>
        <w:t xml:space="preserve">ระบุ  </w:t>
      </w:r>
      <w:r>
        <w:t xml:space="preserve">Export  Tax  Incentives  ID  =  </w:t>
      </w:r>
      <w:r>
        <w:rPr>
          <w:rFonts w:cs="TH SarabunPSK"/>
          <w:cs/>
        </w:rPr>
        <w:t xml:space="preserve">เลขทะเบียนสิทธิประโยชน์เขตปลอดอากร ที่นำของออก  ที่ส่วนควบคุมในใบขนสินค้า </w:t>
      </w:r>
    </w:p>
    <w:p w14:paraId="0D255730" w14:textId="77777777" w:rsidR="00C13240" w:rsidRPr="00C13240" w:rsidRDefault="00CC63D4" w:rsidP="00CC63D4">
      <w:pPr>
        <w:pStyle w:val="ListParagraph"/>
        <w:numPr>
          <w:ilvl w:val="0"/>
          <w:numId w:val="20"/>
        </w:numPr>
      </w:pPr>
      <w:r>
        <w:rPr>
          <w:cs/>
        </w:rPr>
        <w:t xml:space="preserve">ระบุ  การใช้สิทธิ์ขอคืนอากรตามมาตรา  29    =  </w:t>
      </w:r>
      <w:r>
        <w:t xml:space="preserve">Y  </w:t>
      </w:r>
      <w:r>
        <w:rPr>
          <w:cs/>
        </w:rPr>
        <w:t xml:space="preserve">ที่ส่วนรายการในใบขนสินค้า   </w:t>
      </w:r>
    </w:p>
    <w:p w14:paraId="05B42EB7" w14:textId="086885A0" w:rsidR="00CC63D4" w:rsidRDefault="00CC63D4" w:rsidP="00CC63D4">
      <w:pPr>
        <w:pStyle w:val="ListParagraph"/>
        <w:numPr>
          <w:ilvl w:val="0"/>
          <w:numId w:val="20"/>
        </w:numPr>
      </w:pPr>
      <w:r>
        <w:rPr>
          <w:rFonts w:cs="TH SarabunPSK"/>
          <w:cs/>
        </w:rPr>
        <w:t xml:space="preserve">ระบุ  </w:t>
      </w:r>
      <w:r>
        <w:t xml:space="preserve">Import  Tax  Incentives  ID  =  </w:t>
      </w:r>
      <w:r>
        <w:rPr>
          <w:rFonts w:cs="TH SarabunPSK"/>
          <w:cs/>
        </w:rPr>
        <w:t xml:space="preserve">เลขทะเบียนสิทธิประโยชน์การคืนอากรตามมาตรา  29  ที่ส่วนรายการในใบขนสินค้า </w:t>
      </w:r>
    </w:p>
    <w:p w14:paraId="664F83AB" w14:textId="77777777" w:rsidR="00C13240" w:rsidRDefault="00C13240" w:rsidP="00CC63D4">
      <w:pPr>
        <w:pStyle w:val="ListParagraph"/>
        <w:numPr>
          <w:ilvl w:val="0"/>
          <w:numId w:val="20"/>
        </w:numPr>
      </w:pPr>
    </w:p>
    <w:p w14:paraId="6C70CD7D" w14:textId="77777777" w:rsidR="00CC63D4" w:rsidRDefault="00CC63D4" w:rsidP="00CC63D4">
      <w:r>
        <w:rPr>
          <w:cs/>
        </w:rPr>
        <w:t xml:space="preserve">ข้อ 92 การโอนย้ายของออกจากสิทธิประโยชน์การคืนอากรตามมาตรา  29  เพื่อโอนย้าย </w:t>
      </w:r>
    </w:p>
    <w:p w14:paraId="3E88184A" w14:textId="77777777" w:rsidR="00CC63D4" w:rsidRDefault="00CC63D4" w:rsidP="00CC63D4">
      <w:r>
        <w:rPr>
          <w:cs/>
        </w:rPr>
        <w:t xml:space="preserve">ของเข้าโดยใช้สิทธิเขตปลอดอากร  ให้จัดทำข้อมูลใบขนสินค้าตามมาตรฐานที่กรมศุลกากรกำหนด   </w:t>
      </w:r>
    </w:p>
    <w:p w14:paraId="0618ADAC" w14:textId="77777777" w:rsidR="00CC63D4" w:rsidRDefault="00CC63D4" w:rsidP="00CC63D4">
      <w:r>
        <w:rPr>
          <w:cs/>
        </w:rPr>
        <w:t>แล้วส่งข้อมูลทางอิเล็กทรอนิกส์เข้าสู่ระบบคอมพิวเตอร์ของศุลกากร  โดย  ผู้ส่งของออก  ส่งใบขนสินค้า</w:t>
      </w:r>
    </w:p>
    <w:p w14:paraId="4EA0BCAC" w14:textId="30DAF780" w:rsidR="00CC63D4" w:rsidRDefault="00CC63D4" w:rsidP="00C13240">
      <w:r>
        <w:rPr>
          <w:cs/>
        </w:rPr>
        <w:t>ขาออกโอนย้ายเข้าเขตปลอดอากร  (</w:t>
      </w:r>
      <w:r>
        <w:t xml:space="preserve">D)  </w:t>
      </w:r>
      <w:r>
        <w:rPr>
          <w:cs/>
        </w:rPr>
        <w:t xml:space="preserve">ให้ระบุค่า  ดังนี้  </w:t>
      </w:r>
    </w:p>
    <w:p w14:paraId="4AAB44DE" w14:textId="77777777" w:rsidR="00C13240" w:rsidRPr="00C13240" w:rsidRDefault="00CC63D4" w:rsidP="00CC63D4">
      <w:pPr>
        <w:pStyle w:val="ListParagraph"/>
        <w:numPr>
          <w:ilvl w:val="0"/>
          <w:numId w:val="23"/>
        </w:numPr>
      </w:pPr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 xml:space="preserve">รหัสสถานที่ตรวจปล่อยของเขตปลอดอากรที่นำของเข้า  </w:t>
      </w:r>
      <w:r>
        <w:rPr>
          <w:rFonts w:cs="TH SarabunPSK"/>
          <w:cs/>
        </w:rPr>
        <w:t xml:space="preserve">ที่ส่วนควบคุมในใบขนสินค้า </w:t>
      </w:r>
    </w:p>
    <w:p w14:paraId="6A30A78A" w14:textId="77777777" w:rsidR="00C13240" w:rsidRPr="00C13240" w:rsidRDefault="00CC63D4" w:rsidP="00CC63D4">
      <w:pPr>
        <w:pStyle w:val="ListParagraph"/>
        <w:numPr>
          <w:ilvl w:val="0"/>
          <w:numId w:val="23"/>
        </w:numPr>
      </w:pPr>
      <w:r>
        <w:rPr>
          <w:rFonts w:cs="TH SarabunPSK"/>
          <w:cs/>
        </w:rPr>
        <w:t xml:space="preserve">ระบุ  </w:t>
      </w:r>
      <w:r>
        <w:t xml:space="preserve">Load  Port  =  </w:t>
      </w:r>
      <w:r>
        <w:rPr>
          <w:rFonts w:cs="TH SarabunPSK"/>
          <w:cs/>
        </w:rPr>
        <w:t xml:space="preserve">รหัสสถานที่รับบรรทุกของเขตปลอดอากรที่นำของเข้า   ที่ส่วนควบคุมในใบขนสินค้า </w:t>
      </w:r>
    </w:p>
    <w:p w14:paraId="40B7C52B" w14:textId="77777777" w:rsidR="00C13240" w:rsidRPr="00C13240" w:rsidRDefault="00CC63D4" w:rsidP="00CC63D4">
      <w:pPr>
        <w:pStyle w:val="ListParagraph"/>
        <w:numPr>
          <w:ilvl w:val="0"/>
          <w:numId w:val="23"/>
        </w:numPr>
      </w:pPr>
      <w:r>
        <w:rPr>
          <w:rFonts w:cs="TH SarabunPSK"/>
          <w:cs/>
        </w:rPr>
        <w:t xml:space="preserve">ระบุ  </w:t>
      </w:r>
      <w:r>
        <w:t xml:space="preserve">Export  Tax  Incentives  ID  =  </w:t>
      </w:r>
      <w:r>
        <w:rPr>
          <w:rFonts w:cs="TH SarabunPSK"/>
          <w:cs/>
        </w:rPr>
        <w:t xml:space="preserve">เลขทะเบียนสิทธิประโยชน์การคืนอากรตามมาตรา  29  ที่ส่วนควบคุมในใบขนสินค้า </w:t>
      </w:r>
    </w:p>
    <w:p w14:paraId="207D2608" w14:textId="77777777" w:rsidR="00C13240" w:rsidRPr="00C13240" w:rsidRDefault="00CC63D4" w:rsidP="00CC63D4">
      <w:pPr>
        <w:pStyle w:val="ListParagraph"/>
        <w:numPr>
          <w:ilvl w:val="0"/>
          <w:numId w:val="23"/>
        </w:numPr>
      </w:pPr>
      <w:r>
        <w:rPr>
          <w:rFonts w:cs="TH SarabunPSK"/>
          <w:cs/>
        </w:rPr>
        <w:t xml:space="preserve">ระบุ  การใช้สิทธิ์ขอคืนอากรตามมาตรา  29    =  </w:t>
      </w:r>
      <w:r>
        <w:t xml:space="preserve">Y  </w:t>
      </w:r>
      <w:r>
        <w:rPr>
          <w:rFonts w:cs="TH SarabunPSK"/>
          <w:cs/>
        </w:rPr>
        <w:t xml:space="preserve">ที่ส่วนรายการในใบขนสินค้า   </w:t>
      </w:r>
    </w:p>
    <w:p w14:paraId="4C402074" w14:textId="77777777" w:rsidR="00C13240" w:rsidRPr="00C13240" w:rsidRDefault="00CC63D4" w:rsidP="00CC63D4">
      <w:pPr>
        <w:pStyle w:val="ListParagraph"/>
        <w:numPr>
          <w:ilvl w:val="0"/>
          <w:numId w:val="23"/>
        </w:numPr>
      </w:pPr>
      <w:r w:rsidRPr="00C13240">
        <w:rPr>
          <w:rFonts w:cs="TH SarabunPSK"/>
          <w:cs/>
        </w:rPr>
        <w:t>ให้ระบุสูตรการผลิตที่ขอคืนอากรตามมาตรา  29  ในช่อง  เลขที่สูตรการผลิต  (</w:t>
      </w:r>
      <w:r>
        <w:t xml:space="preserve">Model  Number)  </w:t>
      </w:r>
      <w:proofErr w:type="spellStart"/>
      <w:r w:rsidRPr="00C13240">
        <w:rPr>
          <w:rFonts w:cs="TH SarabunPSK"/>
          <w:cs/>
        </w:rPr>
        <w:t>เวอร์ชั่น</w:t>
      </w:r>
      <w:proofErr w:type="spellEnd"/>
      <w:r w:rsidRPr="00C13240">
        <w:rPr>
          <w:rFonts w:cs="TH SarabunPSK"/>
          <w:cs/>
        </w:rPr>
        <w:t>ของสูตรการผลิตในช่อง</w:t>
      </w:r>
      <w:proofErr w:type="spellStart"/>
      <w:r w:rsidRPr="00C13240">
        <w:rPr>
          <w:rFonts w:cs="TH SarabunPSK"/>
          <w:cs/>
        </w:rPr>
        <w:t>เวอร์ชั่น</w:t>
      </w:r>
      <w:proofErr w:type="spellEnd"/>
      <w:r w:rsidRPr="00C13240">
        <w:rPr>
          <w:rFonts w:cs="TH SarabunPSK"/>
          <w:cs/>
        </w:rPr>
        <w:t>ของสูตรการผลิต  (</w:t>
      </w:r>
      <w:r>
        <w:t xml:space="preserve">Model  Version)   </w:t>
      </w:r>
      <w:r w:rsidRPr="00C13240">
        <w:rPr>
          <w:rFonts w:cs="TH SarabunPSK"/>
          <w:cs/>
        </w:rPr>
        <w:t xml:space="preserve">กรณีเป็นสูตรการผลิตจากระบบ  </w:t>
      </w:r>
      <w:r>
        <w:t xml:space="preserve">e-Formular  </w:t>
      </w:r>
      <w:r w:rsidRPr="00C13240">
        <w:rPr>
          <w:rFonts w:cs="TH SarabunPSK"/>
          <w:cs/>
        </w:rPr>
        <w:t>ให้ใส่  “555”  หรือ  “999”  และเลขประจำตัวผู้เสียภาษีอากรของบริษัทผู้ยื่นสูตรการผลิตในช่องเลขประจำตัวผู้เสียภาษีอากร  (</w:t>
      </w:r>
      <w:r>
        <w:t xml:space="preserve">Model  Company  Tax  Number) </w:t>
      </w:r>
      <w:r w:rsidR="00C13240">
        <w:t xml:space="preserve"> </w:t>
      </w:r>
    </w:p>
    <w:p w14:paraId="1E41DF45" w14:textId="02492C96" w:rsidR="00CC63D4" w:rsidRDefault="00CC63D4" w:rsidP="00CC63D4">
      <w:pPr>
        <w:pStyle w:val="ListParagraph"/>
        <w:numPr>
          <w:ilvl w:val="0"/>
          <w:numId w:val="23"/>
        </w:numPr>
      </w:pPr>
      <w:r w:rsidRPr="00C13240">
        <w:rPr>
          <w:rFonts w:cs="TH SarabunPSK"/>
          <w:cs/>
        </w:rPr>
        <w:lastRenderedPageBreak/>
        <w:t xml:space="preserve">ระบุ  </w:t>
      </w:r>
      <w:r>
        <w:t xml:space="preserve">Import  Tax  Incentives  ID  =  </w:t>
      </w:r>
      <w:r w:rsidRPr="00C13240">
        <w:rPr>
          <w:rFonts w:cs="TH SarabunPSK"/>
          <w:cs/>
        </w:rPr>
        <w:t xml:space="preserve">เลขทะเบียนสิทธิประโยชน์ผู้ประกอบการ ในเขตปลอดอากรที่นำของเข้า  ที่ส่วนรายการในใบขนสินค้า </w:t>
      </w:r>
    </w:p>
    <w:p w14:paraId="064B277C" w14:textId="77777777" w:rsidR="00C13240" w:rsidRDefault="00C13240" w:rsidP="00C13240">
      <w:pPr>
        <w:ind w:left="75"/>
      </w:pPr>
    </w:p>
    <w:p w14:paraId="601F248B" w14:textId="77777777" w:rsidR="00CC63D4" w:rsidRDefault="00CC63D4" w:rsidP="00CC63D4">
      <w:r>
        <w:rPr>
          <w:cs/>
        </w:rPr>
        <w:t xml:space="preserve">ข้อ 93 การโอนย้ายของออกจากสิทธิประโยชน์การคืนอากรตามมาตรา  29  เพื่อโอนย้าย </w:t>
      </w:r>
    </w:p>
    <w:p w14:paraId="25C9D778" w14:textId="77777777" w:rsidR="00CC63D4" w:rsidRDefault="00CC63D4" w:rsidP="00CC63D4">
      <w:r>
        <w:rPr>
          <w:cs/>
        </w:rPr>
        <w:t xml:space="preserve">ของเข้าโดยใช้สิทธิเขตประกอบการเสรี  ให้จัดทำข้อมูลใบขนสินค้าตามมาตรฐานที่กรมศุลกากรกำหนด  </w:t>
      </w:r>
    </w:p>
    <w:p w14:paraId="4B5BCA72" w14:textId="77777777" w:rsidR="00CC63D4" w:rsidRDefault="00CC63D4" w:rsidP="00CC63D4">
      <w:r>
        <w:rPr>
          <w:cs/>
        </w:rPr>
        <w:t>แล้วส่งข้อมูลทางอิเล็กทรอนิกส์เข้าสู่ระบบคอมพิวเตอร์ของศุลกากร  โดย  ผู้ส่งของออก  ส่งใบขนสินค้า</w:t>
      </w:r>
    </w:p>
    <w:p w14:paraId="1E6A784D" w14:textId="77777777" w:rsidR="00C13240" w:rsidRDefault="00CC63D4" w:rsidP="00CC63D4">
      <w:r>
        <w:rPr>
          <w:cs/>
        </w:rPr>
        <w:t>ขาออกโอนย้ายเข้าเขตประกอบการเสรี  (</w:t>
      </w:r>
      <w:r>
        <w:t xml:space="preserve">D)  </w:t>
      </w:r>
      <w:r>
        <w:rPr>
          <w:cs/>
        </w:rPr>
        <w:t xml:space="preserve">ให้ระบุค่า  ดังนี้ </w:t>
      </w:r>
    </w:p>
    <w:p w14:paraId="45C12375" w14:textId="77777777" w:rsidR="00C13240" w:rsidRPr="00C13240" w:rsidRDefault="00CC63D4" w:rsidP="00CC63D4">
      <w:pPr>
        <w:pStyle w:val="ListParagraph"/>
        <w:numPr>
          <w:ilvl w:val="0"/>
          <w:numId w:val="24"/>
        </w:numPr>
      </w:pPr>
      <w:r>
        <w:rPr>
          <w:cs/>
        </w:rPr>
        <w:t xml:space="preserve">ระบุ  </w:t>
      </w:r>
      <w:r>
        <w:t xml:space="preserve">Release  Port  =  </w:t>
      </w:r>
      <w:r>
        <w:rPr>
          <w:cs/>
        </w:rPr>
        <w:t xml:space="preserve">รหัสสถานที่ตรวจปล่อยของเขตประกอบการเสรีที่นำของเข้า  </w:t>
      </w:r>
      <w:r>
        <w:rPr>
          <w:rFonts w:cs="TH SarabunPSK"/>
          <w:cs/>
        </w:rPr>
        <w:t xml:space="preserve">ที่ส่วนควบคุมในใบขนสินค้า </w:t>
      </w:r>
    </w:p>
    <w:p w14:paraId="687566B5" w14:textId="77777777" w:rsidR="00C13240" w:rsidRPr="00C13240" w:rsidRDefault="00CC63D4" w:rsidP="00CC63D4">
      <w:pPr>
        <w:pStyle w:val="ListParagraph"/>
        <w:numPr>
          <w:ilvl w:val="0"/>
          <w:numId w:val="24"/>
        </w:numPr>
      </w:pPr>
      <w:r>
        <w:rPr>
          <w:rFonts w:cs="TH SarabunPSK"/>
          <w:cs/>
        </w:rPr>
        <w:t xml:space="preserve">ระบุ  </w:t>
      </w:r>
      <w:r>
        <w:t xml:space="preserve">Load  Port  =  </w:t>
      </w:r>
      <w:r>
        <w:rPr>
          <w:rFonts w:cs="TH SarabunPSK"/>
          <w:cs/>
        </w:rPr>
        <w:t xml:space="preserve">รหัสสถานที่รับบรรทุกของเขตประกอบการเสรีที่นำของเข้า  ที่ส่วนควบคุมในใบขนสินค้า </w:t>
      </w:r>
    </w:p>
    <w:p w14:paraId="4FAD0B31" w14:textId="77777777" w:rsidR="00C13240" w:rsidRPr="00C13240" w:rsidRDefault="00CC63D4" w:rsidP="00CC63D4">
      <w:pPr>
        <w:pStyle w:val="ListParagraph"/>
        <w:numPr>
          <w:ilvl w:val="0"/>
          <w:numId w:val="24"/>
        </w:numPr>
      </w:pPr>
      <w:r>
        <w:rPr>
          <w:rFonts w:cs="TH SarabunPSK"/>
          <w:cs/>
        </w:rPr>
        <w:t xml:space="preserve">ระบุ  </w:t>
      </w:r>
      <w:r>
        <w:t xml:space="preserve">Export  Tax  Incentives  ID  =  </w:t>
      </w:r>
      <w:r>
        <w:rPr>
          <w:rFonts w:cs="TH SarabunPSK"/>
          <w:cs/>
        </w:rPr>
        <w:t xml:space="preserve">เลขทะเบียนสิทธิประโยชน์การคืนอากร ตามมาตรา  29  ที่ส่วนควบคุมในใบขนสินค้า </w:t>
      </w:r>
    </w:p>
    <w:p w14:paraId="484FB421" w14:textId="77777777" w:rsidR="00C13240" w:rsidRPr="00C13240" w:rsidRDefault="00CC63D4" w:rsidP="00CC63D4">
      <w:pPr>
        <w:pStyle w:val="ListParagraph"/>
        <w:numPr>
          <w:ilvl w:val="0"/>
          <w:numId w:val="24"/>
        </w:numPr>
      </w:pPr>
      <w:r>
        <w:rPr>
          <w:rFonts w:cs="TH SarabunPSK"/>
          <w:cs/>
        </w:rPr>
        <w:t xml:space="preserve">ระบุ  การใช้สิทธิ์ขอคืนอากรตามมาตรา  29    =  </w:t>
      </w:r>
      <w:r>
        <w:t xml:space="preserve">Y  </w:t>
      </w:r>
      <w:r>
        <w:rPr>
          <w:rFonts w:cs="TH SarabunPSK"/>
          <w:cs/>
        </w:rPr>
        <w:t xml:space="preserve">ที่ส่วนรายการในใบขนสินค้า   </w:t>
      </w:r>
    </w:p>
    <w:p w14:paraId="74C219E0" w14:textId="77777777" w:rsidR="00C13240" w:rsidRPr="00C13240" w:rsidRDefault="00CC63D4" w:rsidP="00CC63D4">
      <w:pPr>
        <w:pStyle w:val="ListParagraph"/>
        <w:numPr>
          <w:ilvl w:val="0"/>
          <w:numId w:val="24"/>
        </w:numPr>
      </w:pPr>
      <w:r>
        <w:rPr>
          <w:rFonts w:cs="TH SarabunPSK"/>
          <w:cs/>
        </w:rPr>
        <w:t>ให้ระบุสูตรการผลิตที่ขอคืนอากรตามมาตรา  29  ในช่อง  เลขที่สูตรการผลิต  (</w:t>
      </w:r>
      <w:r>
        <w:t xml:space="preserve">Model  Number)  </w:t>
      </w:r>
      <w:proofErr w:type="spellStart"/>
      <w:r>
        <w:rPr>
          <w:rFonts w:cs="TH SarabunPSK"/>
          <w:cs/>
        </w:rPr>
        <w:t>เวอร์ชั่น</w:t>
      </w:r>
      <w:proofErr w:type="spellEnd"/>
      <w:r>
        <w:rPr>
          <w:rFonts w:cs="TH SarabunPSK"/>
          <w:cs/>
        </w:rPr>
        <w:t>ของสูตรการผลิตในช่อง</w:t>
      </w:r>
      <w:proofErr w:type="spellStart"/>
      <w:r>
        <w:rPr>
          <w:rFonts w:cs="TH SarabunPSK"/>
          <w:cs/>
        </w:rPr>
        <w:t>เวอร์ชั่น</w:t>
      </w:r>
      <w:proofErr w:type="spellEnd"/>
      <w:r>
        <w:rPr>
          <w:rFonts w:cs="TH SarabunPSK"/>
          <w:cs/>
        </w:rPr>
        <w:t>ของสูตรการผลิต  (</w:t>
      </w:r>
      <w:r>
        <w:t xml:space="preserve">Model  Version)  </w:t>
      </w:r>
      <w:r>
        <w:rPr>
          <w:rFonts w:cs="TH SarabunPSK"/>
          <w:cs/>
        </w:rPr>
        <w:t xml:space="preserve">กรณีเป็นสูตรการผลิตจากระบบ  </w:t>
      </w:r>
      <w:r>
        <w:t xml:space="preserve">e-Formular  </w:t>
      </w:r>
      <w:r>
        <w:rPr>
          <w:rFonts w:cs="TH SarabunPSK"/>
          <w:cs/>
        </w:rPr>
        <w:t>ให้ใส่  “555”  หรือ  “999”  และเลขประจำตัวผู้เสียภาษีอากรของบริษัทผู้ยื่นสูตรการผลิตในช่องเลขประจำตัวผู้เสียภาษีอากร  (</w:t>
      </w:r>
      <w:r>
        <w:t xml:space="preserve">Model  Company  Tax  Number) </w:t>
      </w:r>
    </w:p>
    <w:p w14:paraId="473935DF" w14:textId="7D5AC6D4" w:rsidR="00FE7A9D" w:rsidRPr="00CC63D4" w:rsidRDefault="00CC63D4" w:rsidP="00CC63D4">
      <w:pPr>
        <w:pStyle w:val="ListParagraph"/>
        <w:numPr>
          <w:ilvl w:val="0"/>
          <w:numId w:val="24"/>
        </w:numPr>
      </w:pPr>
      <w:r>
        <w:rPr>
          <w:rFonts w:cs="TH SarabunPSK"/>
          <w:cs/>
        </w:rPr>
        <w:t xml:space="preserve">ระบุ  </w:t>
      </w:r>
      <w:r>
        <w:t xml:space="preserve">Import  Tax  Incentives  ID  =  </w:t>
      </w:r>
      <w:r>
        <w:rPr>
          <w:rFonts w:cs="TH SarabunPSK"/>
          <w:cs/>
        </w:rPr>
        <w:t>เลขทะเบียนสิทธิประโยชน์ผู้ประกอบการในเขตประกอบการเสรีที่นำของเข้า  ที่ส่วนรายการในใบขนสินค้า</w:t>
      </w:r>
    </w:p>
    <w:sectPr w:rsidR="00FE7A9D" w:rsidRPr="00CC63D4" w:rsidSect="00276F16"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A04"/>
    <w:multiLevelType w:val="hybridMultilevel"/>
    <w:tmpl w:val="20EE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314F8"/>
    <w:multiLevelType w:val="hybridMultilevel"/>
    <w:tmpl w:val="3A34374C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C6268"/>
    <w:multiLevelType w:val="hybridMultilevel"/>
    <w:tmpl w:val="D3249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57D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0446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9F6406"/>
    <w:multiLevelType w:val="hybridMultilevel"/>
    <w:tmpl w:val="F2485000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63092"/>
    <w:multiLevelType w:val="hybridMultilevel"/>
    <w:tmpl w:val="FEB61918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31F88"/>
    <w:multiLevelType w:val="hybridMultilevel"/>
    <w:tmpl w:val="AB6E4870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A491C"/>
    <w:multiLevelType w:val="hybridMultilevel"/>
    <w:tmpl w:val="D3108604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24470"/>
    <w:multiLevelType w:val="hybridMultilevel"/>
    <w:tmpl w:val="714CD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75362"/>
    <w:multiLevelType w:val="hybridMultilevel"/>
    <w:tmpl w:val="1AC65E16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00714"/>
    <w:multiLevelType w:val="hybridMultilevel"/>
    <w:tmpl w:val="A308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97AD9"/>
    <w:multiLevelType w:val="multilevel"/>
    <w:tmpl w:val="31D65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A876FCF"/>
    <w:multiLevelType w:val="hybridMultilevel"/>
    <w:tmpl w:val="6A3A91B4"/>
    <w:lvl w:ilvl="0" w:tplc="B19415C4">
      <w:start w:val="1"/>
      <w:numFmt w:val="bullet"/>
      <w:lvlText w:val="-"/>
      <w:lvlJc w:val="left"/>
      <w:pPr>
        <w:ind w:left="115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6A65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7E2D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605D26"/>
    <w:multiLevelType w:val="hybridMultilevel"/>
    <w:tmpl w:val="86F87DC6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80DBE"/>
    <w:multiLevelType w:val="hybridMultilevel"/>
    <w:tmpl w:val="D3FC146A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B43D2"/>
    <w:multiLevelType w:val="hybridMultilevel"/>
    <w:tmpl w:val="30488B2A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93C2E"/>
    <w:multiLevelType w:val="hybridMultilevel"/>
    <w:tmpl w:val="458EA4F4"/>
    <w:lvl w:ilvl="0" w:tplc="B19415C4">
      <w:start w:val="1"/>
      <w:numFmt w:val="bullet"/>
      <w:lvlText w:val="-"/>
      <w:lvlJc w:val="left"/>
      <w:pPr>
        <w:ind w:left="43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6B0F5F65"/>
    <w:multiLevelType w:val="hybridMultilevel"/>
    <w:tmpl w:val="061A8CA2"/>
    <w:lvl w:ilvl="0" w:tplc="B19415C4">
      <w:start w:val="1"/>
      <w:numFmt w:val="bullet"/>
      <w:lvlText w:val="-"/>
      <w:lvlJc w:val="left"/>
      <w:pPr>
        <w:ind w:left="79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6F43CC"/>
    <w:multiLevelType w:val="hybridMultilevel"/>
    <w:tmpl w:val="6E540AD6"/>
    <w:lvl w:ilvl="0" w:tplc="B19415C4">
      <w:start w:val="1"/>
      <w:numFmt w:val="bullet"/>
      <w:lvlText w:val="-"/>
      <w:lvlJc w:val="left"/>
      <w:pPr>
        <w:ind w:left="124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746B7C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623A10"/>
    <w:multiLevelType w:val="hybridMultilevel"/>
    <w:tmpl w:val="8246310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841316403">
    <w:abstractNumId w:val="3"/>
  </w:num>
  <w:num w:numId="2" w16cid:durableId="740758791">
    <w:abstractNumId w:val="4"/>
  </w:num>
  <w:num w:numId="3" w16cid:durableId="963081518">
    <w:abstractNumId w:val="15"/>
  </w:num>
  <w:num w:numId="4" w16cid:durableId="1936547221">
    <w:abstractNumId w:val="12"/>
  </w:num>
  <w:num w:numId="5" w16cid:durableId="231500548">
    <w:abstractNumId w:val="14"/>
  </w:num>
  <w:num w:numId="6" w16cid:durableId="272370543">
    <w:abstractNumId w:val="11"/>
  </w:num>
  <w:num w:numId="7" w16cid:durableId="1775321539">
    <w:abstractNumId w:val="22"/>
  </w:num>
  <w:num w:numId="8" w16cid:durableId="1526940608">
    <w:abstractNumId w:val="2"/>
  </w:num>
  <w:num w:numId="9" w16cid:durableId="1720473473">
    <w:abstractNumId w:val="9"/>
  </w:num>
  <w:num w:numId="10" w16cid:durableId="908735324">
    <w:abstractNumId w:val="23"/>
  </w:num>
  <w:num w:numId="11" w16cid:durableId="589630636">
    <w:abstractNumId w:val="19"/>
  </w:num>
  <w:num w:numId="12" w16cid:durableId="1968505711">
    <w:abstractNumId w:val="21"/>
  </w:num>
  <w:num w:numId="13" w16cid:durableId="1615793309">
    <w:abstractNumId w:val="5"/>
  </w:num>
  <w:num w:numId="14" w16cid:durableId="1289435897">
    <w:abstractNumId w:val="0"/>
  </w:num>
  <w:num w:numId="15" w16cid:durableId="1054815493">
    <w:abstractNumId w:val="13"/>
  </w:num>
  <w:num w:numId="16" w16cid:durableId="1188251334">
    <w:abstractNumId w:val="20"/>
  </w:num>
  <w:num w:numId="17" w16cid:durableId="1602490618">
    <w:abstractNumId w:val="17"/>
  </w:num>
  <w:num w:numId="18" w16cid:durableId="69236360">
    <w:abstractNumId w:val="6"/>
  </w:num>
  <w:num w:numId="19" w16cid:durableId="107938911">
    <w:abstractNumId w:val="18"/>
  </w:num>
  <w:num w:numId="20" w16cid:durableId="371804984">
    <w:abstractNumId w:val="16"/>
  </w:num>
  <w:num w:numId="21" w16cid:durableId="1285118876">
    <w:abstractNumId w:val="10"/>
  </w:num>
  <w:num w:numId="22" w16cid:durableId="24908180">
    <w:abstractNumId w:val="1"/>
  </w:num>
  <w:num w:numId="23" w16cid:durableId="1327051055">
    <w:abstractNumId w:val="8"/>
  </w:num>
  <w:num w:numId="24" w16cid:durableId="18689125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FB"/>
    <w:rsid w:val="00093F90"/>
    <w:rsid w:val="001F20FB"/>
    <w:rsid w:val="00276F16"/>
    <w:rsid w:val="004467FE"/>
    <w:rsid w:val="00500766"/>
    <w:rsid w:val="005959DE"/>
    <w:rsid w:val="0079747C"/>
    <w:rsid w:val="007B7054"/>
    <w:rsid w:val="00BC5EC7"/>
    <w:rsid w:val="00C13240"/>
    <w:rsid w:val="00CC63D4"/>
    <w:rsid w:val="00F6200F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20CF"/>
  <w15:chartTrackingRefBased/>
  <w15:docId w15:val="{43FF0173-0472-436C-A731-3AA57E43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16"/>
    <w:pPr>
      <w:ind w:left="720"/>
      <w:contextualSpacing/>
    </w:pPr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 (โย)</dc:creator>
  <cp:keywords/>
  <dc:description/>
  <cp:lastModifiedBy>Sarawut Wongsanga (โย)</cp:lastModifiedBy>
  <cp:revision>3</cp:revision>
  <dcterms:created xsi:type="dcterms:W3CDTF">2023-07-19T17:37:00Z</dcterms:created>
  <dcterms:modified xsi:type="dcterms:W3CDTF">2023-07-19T18:16:00Z</dcterms:modified>
</cp:coreProperties>
</file>