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BF6B0" w14:textId="77777777" w:rsidR="00DE47C7" w:rsidRDefault="00DE47C7" w:rsidP="00DE47C7">
      <w:pPr>
        <w:pStyle w:val="1TAB-titolinonegativo"/>
        <w:framePr w:hSpace="141" w:wrap="around" w:hAnchor="margin" w:y="-563"/>
        <w:tabs>
          <w:tab w:val="left" w:pos="6298"/>
        </w:tabs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it-IT"/>
        </w:rPr>
      </w:pPr>
      <w:r w:rsidRPr="0022531C"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it-IT"/>
        </w:rPr>
        <w:t>Classe Vs</w:t>
      </w:r>
    </w:p>
    <w:p w14:paraId="04BF4E6E" w14:textId="77777777" w:rsidR="00FB193D" w:rsidRPr="0022531C" w:rsidRDefault="00FB193D" w:rsidP="00DE47C7">
      <w:pPr>
        <w:pStyle w:val="1TAB-titolinonegativo"/>
        <w:framePr w:hSpace="141" w:wrap="around" w:hAnchor="margin" w:y="-563"/>
        <w:tabs>
          <w:tab w:val="left" w:pos="6298"/>
        </w:tabs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it-IT"/>
        </w:rPr>
      </w:pPr>
    </w:p>
    <w:p w14:paraId="51D3A1AB" w14:textId="77777777" w:rsidR="00DE47C7" w:rsidRDefault="00DE47C7" w:rsidP="00DE47C7">
      <w:pPr>
        <w:pStyle w:val="1TAB-titolinonegativo"/>
        <w:framePr w:hSpace="141" w:wrap="around" w:hAnchor="margin" w:y="-563"/>
        <w:tabs>
          <w:tab w:val="left" w:pos="6298"/>
        </w:tabs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it-IT"/>
        </w:rPr>
      </w:pPr>
      <w:r w:rsidRPr="0022531C"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it-IT"/>
        </w:rPr>
        <w:t>Docente: prof.ssa Luisa Malagamba</w:t>
      </w:r>
    </w:p>
    <w:p w14:paraId="5F29973C" w14:textId="77777777" w:rsidR="00FB193D" w:rsidRPr="0022531C" w:rsidRDefault="00FB193D" w:rsidP="00DE47C7">
      <w:pPr>
        <w:pStyle w:val="1TAB-titolinonegativo"/>
        <w:framePr w:hSpace="141" w:wrap="around" w:hAnchor="margin" w:y="-563"/>
        <w:tabs>
          <w:tab w:val="left" w:pos="6298"/>
        </w:tabs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it-IT"/>
        </w:rPr>
      </w:pPr>
    </w:p>
    <w:p w14:paraId="3EEDEDE5" w14:textId="77777777" w:rsidR="00DE47C7" w:rsidRDefault="00DE47C7" w:rsidP="00DE47C7">
      <w:pPr>
        <w:pStyle w:val="1TAB-titolinonegativo"/>
        <w:framePr w:hSpace="141" w:wrap="around" w:hAnchor="margin" w:y="-563"/>
        <w:tabs>
          <w:tab w:val="left" w:pos="6298"/>
        </w:tabs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it-IT"/>
        </w:rPr>
      </w:pPr>
      <w:r w:rsidRPr="0022531C"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it-IT"/>
        </w:rPr>
        <w:t xml:space="preserve">Libro di testo: Growing into old Age di Revellino, Schinardi e tellier </w:t>
      </w:r>
      <w:proofErr w:type="gramStart"/>
      <w:r w:rsidRPr="0022531C"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it-IT"/>
        </w:rPr>
        <w:t>ed:cLitt</w:t>
      </w:r>
      <w:proofErr w:type="gramEnd"/>
    </w:p>
    <w:p w14:paraId="488AC192" w14:textId="77777777" w:rsidR="00FB193D" w:rsidRPr="0022531C" w:rsidRDefault="00FB193D" w:rsidP="00DE47C7">
      <w:pPr>
        <w:pStyle w:val="1TAB-titolinonegativo"/>
        <w:framePr w:hSpace="141" w:wrap="around" w:hAnchor="margin" w:y="-563"/>
        <w:tabs>
          <w:tab w:val="left" w:pos="6298"/>
        </w:tabs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it-IT"/>
        </w:rPr>
      </w:pPr>
    </w:p>
    <w:p w14:paraId="48CC3CB0" w14:textId="77777777" w:rsidR="00DE47C7" w:rsidRPr="0022531C" w:rsidRDefault="00DE47C7" w:rsidP="00DE47C7">
      <w:pPr>
        <w:pStyle w:val="1TAB-titolinonegativo"/>
        <w:framePr w:hSpace="141" w:wrap="around" w:hAnchor="margin" w:y="-563"/>
        <w:tabs>
          <w:tab w:val="left" w:pos="6298"/>
        </w:tabs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it-IT"/>
        </w:rPr>
      </w:pPr>
      <w:r w:rsidRPr="0022531C"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it-IT"/>
        </w:rPr>
        <w:t>Primo quadrimestre</w:t>
      </w:r>
      <w:r w:rsidRPr="0022531C"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it-IT"/>
        </w:rPr>
        <w:tab/>
      </w:r>
    </w:p>
    <w:p w14:paraId="5E410540" w14:textId="77777777" w:rsidR="00DE47C7" w:rsidRPr="0022531C" w:rsidRDefault="00DE47C7" w:rsidP="00DE47C7">
      <w:pPr>
        <w:pStyle w:val="1Testotabprogrammazroman"/>
        <w:framePr w:hSpace="141" w:wrap="around" w:hAnchor="margin" w:y="-563"/>
        <w:rPr>
          <w:rStyle w:val="helveticaboldcorsivieneri"/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22531C">
        <w:rPr>
          <w:rStyle w:val="helveticaboldcorsivieneri"/>
          <w:rFonts w:ascii="Times New Roman" w:hAnsi="Times New Roman" w:cs="Times New Roman"/>
          <w:sz w:val="24"/>
          <w:szCs w:val="24"/>
          <w:lang w:val="it-IT"/>
        </w:rPr>
        <w:t>Unita’</w:t>
      </w:r>
      <w:proofErr w:type="spellEnd"/>
      <w:r w:rsidRPr="0022531C">
        <w:rPr>
          <w:rStyle w:val="helveticaboldcorsivieneri"/>
          <w:rFonts w:ascii="Times New Roman" w:hAnsi="Times New Roman" w:cs="Times New Roman"/>
          <w:sz w:val="24"/>
          <w:szCs w:val="24"/>
          <w:lang w:val="it-IT"/>
        </w:rPr>
        <w:t xml:space="preserve"> di apprendimento 1 periodo settembre /ottobre</w:t>
      </w:r>
    </w:p>
    <w:p w14:paraId="7F7355DE" w14:textId="77777777" w:rsidR="00DE47C7" w:rsidRPr="0022531C" w:rsidRDefault="00DE47C7" w:rsidP="00DE47C7">
      <w:pPr>
        <w:pStyle w:val="1Testotabprogrammazroman"/>
        <w:framePr w:hSpace="141" w:wrap="around" w:hAnchor="margin" w:y="-563"/>
        <w:rPr>
          <w:rStyle w:val="helveticaboldcorsivieneri"/>
          <w:rFonts w:ascii="Times New Roman" w:hAnsi="Times New Roman" w:cs="Times New Roman"/>
          <w:sz w:val="24"/>
          <w:szCs w:val="24"/>
        </w:rPr>
      </w:pPr>
      <w:proofErr w:type="gramStart"/>
      <w:r w:rsidRPr="0022531C">
        <w:rPr>
          <w:rStyle w:val="helveticaboldcorsivieneri"/>
          <w:rFonts w:ascii="Times New Roman" w:hAnsi="Times New Roman" w:cs="Times New Roman"/>
          <w:sz w:val="24"/>
          <w:szCs w:val="24"/>
          <w:lang w:val="it-IT"/>
        </w:rPr>
        <w:t>Tirolo:</w:t>
      </w:r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>Growing</w:t>
      </w:r>
      <w:proofErr w:type="gramEnd"/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 xml:space="preserve"> old</w:t>
      </w:r>
    </w:p>
    <w:p w14:paraId="06B21BE4" w14:textId="77777777" w:rsidR="00DE47C7" w:rsidRPr="0022531C" w:rsidRDefault="00DE47C7" w:rsidP="00DE47C7">
      <w:pPr>
        <w:pStyle w:val="1Testotabprogrammazroman"/>
        <w:framePr w:hSpace="141" w:wrap="around" w:hAnchor="margin" w:y="-563"/>
        <w:rPr>
          <w:rStyle w:val="helveticaboldcorsivieneri"/>
          <w:rFonts w:ascii="Times New Roman" w:hAnsi="Times New Roman" w:cs="Times New Roman"/>
          <w:sz w:val="24"/>
          <w:szCs w:val="24"/>
          <w:lang w:val="it-IT"/>
        </w:rPr>
      </w:pPr>
      <w:r w:rsidRPr="0022531C">
        <w:rPr>
          <w:rStyle w:val="helveticaboldcorsivieneri"/>
          <w:rFonts w:ascii="Times New Roman" w:hAnsi="Times New Roman" w:cs="Times New Roman"/>
          <w:sz w:val="24"/>
          <w:szCs w:val="24"/>
          <w:lang w:val="it-IT"/>
        </w:rPr>
        <w:t>Contenuti</w:t>
      </w:r>
    </w:p>
    <w:p w14:paraId="79E49F37" w14:textId="77777777" w:rsidR="00DE47C7" w:rsidRPr="0022531C" w:rsidRDefault="00DE47C7" w:rsidP="00DE47C7">
      <w:pPr>
        <w:pStyle w:val="1TABChapitre-testoelenco"/>
        <w:framePr w:hSpace="141" w:wrap="around" w:hAnchor="margin" w:y="-563"/>
        <w:tabs>
          <w:tab w:val="clear" w:pos="113"/>
        </w:tabs>
        <w:spacing w:line="276" w:lineRule="auto"/>
        <w:ind w:left="227" w:hanging="227"/>
        <w:rPr>
          <w:rFonts w:ascii="Times New Roman" w:hAnsi="Times New Roman" w:cs="Times New Roman"/>
          <w:sz w:val="24"/>
          <w:szCs w:val="24"/>
        </w:rPr>
      </w:pPr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>•</w:t>
      </w:r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ab/>
        <w:t>What does getting old mean?</w:t>
      </w:r>
      <w:r w:rsidRPr="0022531C">
        <w:rPr>
          <w:rFonts w:ascii="Times New Roman" w:hAnsi="Times New Roman" w:cs="Times New Roman"/>
          <w:sz w:val="24"/>
          <w:szCs w:val="24"/>
        </w:rPr>
        <w:t xml:space="preserve"> p. 224</w:t>
      </w:r>
    </w:p>
    <w:p w14:paraId="52BCF352" w14:textId="77777777" w:rsidR="00DE47C7" w:rsidRPr="0022531C" w:rsidRDefault="00DE47C7" w:rsidP="00DE47C7">
      <w:pPr>
        <w:pStyle w:val="1TABChapitre-testoelenco"/>
        <w:framePr w:hSpace="141" w:wrap="around" w:hAnchor="margin" w:y="-563"/>
        <w:tabs>
          <w:tab w:val="clear" w:pos="113"/>
        </w:tabs>
        <w:spacing w:line="276" w:lineRule="auto"/>
        <w:ind w:left="227" w:hanging="227"/>
        <w:rPr>
          <w:rFonts w:ascii="Times New Roman" w:hAnsi="Times New Roman" w:cs="Times New Roman"/>
          <w:sz w:val="24"/>
          <w:szCs w:val="24"/>
        </w:rPr>
      </w:pPr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>•</w:t>
      </w:r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ab/>
      </w:r>
      <w:r w:rsidRPr="0022531C">
        <w:rPr>
          <w:rFonts w:ascii="Times New Roman" w:hAnsi="Times New Roman" w:cs="Times New Roman"/>
          <w:sz w:val="24"/>
          <w:szCs w:val="24"/>
        </w:rPr>
        <w:t xml:space="preserve">Ageing, </w:t>
      </w:r>
      <w:proofErr w:type="gramStart"/>
      <w:r w:rsidRPr="0022531C">
        <w:rPr>
          <w:rFonts w:ascii="Times New Roman" w:hAnsi="Times New Roman" w:cs="Times New Roman"/>
          <w:sz w:val="24"/>
          <w:szCs w:val="24"/>
        </w:rPr>
        <w:t>senescence</w:t>
      </w:r>
      <w:proofErr w:type="gramEnd"/>
      <w:r w:rsidRPr="0022531C">
        <w:rPr>
          <w:rFonts w:ascii="Times New Roman" w:hAnsi="Times New Roman" w:cs="Times New Roman"/>
          <w:sz w:val="24"/>
          <w:szCs w:val="24"/>
        </w:rPr>
        <w:t xml:space="preserve"> and senility p. 224</w:t>
      </w:r>
    </w:p>
    <w:p w14:paraId="35CF71D2" w14:textId="77777777" w:rsidR="00DE47C7" w:rsidRPr="0022531C" w:rsidRDefault="00DE47C7" w:rsidP="00DE47C7">
      <w:pPr>
        <w:pStyle w:val="1TABChapitre-testoelenco"/>
        <w:framePr w:hSpace="141" w:wrap="around" w:hAnchor="margin" w:y="-563"/>
        <w:tabs>
          <w:tab w:val="clear" w:pos="113"/>
        </w:tabs>
        <w:spacing w:line="276" w:lineRule="auto"/>
        <w:ind w:left="227" w:hanging="227"/>
        <w:rPr>
          <w:rFonts w:ascii="Times New Roman" w:hAnsi="Times New Roman" w:cs="Times New Roman"/>
          <w:sz w:val="24"/>
          <w:szCs w:val="24"/>
        </w:rPr>
      </w:pPr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>•</w:t>
      </w:r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ab/>
      </w:r>
      <w:r w:rsidRPr="0022531C">
        <w:rPr>
          <w:rFonts w:ascii="Times New Roman" w:hAnsi="Times New Roman" w:cs="Times New Roman"/>
          <w:sz w:val="24"/>
          <w:szCs w:val="24"/>
        </w:rPr>
        <w:t>Healthy ageing p. 227</w:t>
      </w:r>
    </w:p>
    <w:p w14:paraId="724E67BE" w14:textId="77777777" w:rsidR="00DE47C7" w:rsidRPr="0022531C" w:rsidRDefault="00DE47C7" w:rsidP="00DE47C7">
      <w:pPr>
        <w:pStyle w:val="1TABChapitre-testoelenco"/>
        <w:framePr w:hSpace="141" w:wrap="around" w:hAnchor="margin" w:y="-563"/>
        <w:tabs>
          <w:tab w:val="clear" w:pos="113"/>
        </w:tabs>
        <w:spacing w:line="276" w:lineRule="auto"/>
        <w:ind w:left="227" w:hanging="227"/>
        <w:rPr>
          <w:rFonts w:ascii="Times New Roman" w:hAnsi="Times New Roman" w:cs="Times New Roman"/>
          <w:sz w:val="24"/>
          <w:szCs w:val="24"/>
        </w:rPr>
      </w:pPr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>•</w:t>
      </w:r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ab/>
      </w:r>
      <w:r w:rsidRPr="0022531C">
        <w:rPr>
          <w:rFonts w:ascii="Times New Roman" w:hAnsi="Times New Roman" w:cs="Times New Roman"/>
          <w:sz w:val="24"/>
          <w:szCs w:val="24"/>
        </w:rPr>
        <w:t>A balanced diet p. 229</w:t>
      </w:r>
    </w:p>
    <w:p w14:paraId="44EED7CA" w14:textId="77777777" w:rsidR="00DE47C7" w:rsidRPr="0022531C" w:rsidRDefault="00DE47C7" w:rsidP="00DE47C7">
      <w:pPr>
        <w:pStyle w:val="1TABChapitre-testoelenco"/>
        <w:framePr w:hSpace="141" w:wrap="around" w:hAnchor="margin" w:y="-563"/>
        <w:tabs>
          <w:tab w:val="clear" w:pos="113"/>
        </w:tabs>
        <w:spacing w:line="276" w:lineRule="auto"/>
        <w:ind w:left="227" w:hanging="227"/>
        <w:rPr>
          <w:rFonts w:ascii="Times New Roman" w:hAnsi="Times New Roman" w:cs="Times New Roman"/>
          <w:sz w:val="24"/>
          <w:szCs w:val="24"/>
        </w:rPr>
      </w:pPr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>•</w:t>
      </w:r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ab/>
        <w:t>Minor problems of old age</w:t>
      </w:r>
      <w:r w:rsidRPr="0022531C">
        <w:rPr>
          <w:rFonts w:ascii="Times New Roman" w:hAnsi="Times New Roman" w:cs="Times New Roman"/>
          <w:sz w:val="24"/>
          <w:szCs w:val="24"/>
        </w:rPr>
        <w:t xml:space="preserve"> p. 231</w:t>
      </w:r>
    </w:p>
    <w:p w14:paraId="19D92C4A" w14:textId="77777777" w:rsidR="00DE47C7" w:rsidRPr="0022531C" w:rsidRDefault="00DE47C7" w:rsidP="00DE47C7">
      <w:pPr>
        <w:pStyle w:val="1TABChapitre-testoelenco"/>
        <w:framePr w:hSpace="141" w:wrap="around" w:hAnchor="margin" w:y="-563"/>
        <w:tabs>
          <w:tab w:val="clear" w:pos="113"/>
        </w:tabs>
        <w:spacing w:line="276" w:lineRule="auto"/>
        <w:ind w:left="227" w:hanging="227"/>
        <w:rPr>
          <w:rFonts w:ascii="Times New Roman" w:hAnsi="Times New Roman" w:cs="Times New Roman"/>
          <w:sz w:val="24"/>
          <w:szCs w:val="24"/>
        </w:rPr>
      </w:pPr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>•</w:t>
      </w:r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ab/>
      </w:r>
      <w:r w:rsidRPr="0022531C">
        <w:rPr>
          <w:rFonts w:ascii="Times New Roman" w:hAnsi="Times New Roman" w:cs="Times New Roman"/>
          <w:sz w:val="24"/>
          <w:szCs w:val="24"/>
        </w:rPr>
        <w:t>Diseases of the bones and joints p. 231</w:t>
      </w:r>
    </w:p>
    <w:p w14:paraId="3B84C66F" w14:textId="77777777" w:rsidR="00DE47C7" w:rsidRPr="0022531C" w:rsidRDefault="00DE47C7" w:rsidP="00DE47C7">
      <w:pPr>
        <w:pStyle w:val="1TABChapitre-testoelenco"/>
        <w:framePr w:hSpace="141" w:wrap="around" w:hAnchor="margin" w:y="-563"/>
        <w:tabs>
          <w:tab w:val="clear" w:pos="113"/>
        </w:tabs>
        <w:spacing w:line="276" w:lineRule="auto"/>
        <w:ind w:left="227" w:hanging="227"/>
        <w:rPr>
          <w:rFonts w:ascii="Times New Roman" w:hAnsi="Times New Roman" w:cs="Times New Roman"/>
          <w:sz w:val="24"/>
          <w:szCs w:val="24"/>
        </w:rPr>
      </w:pPr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>•</w:t>
      </w:r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ab/>
      </w:r>
      <w:r w:rsidRPr="0022531C">
        <w:rPr>
          <w:rFonts w:ascii="Times New Roman" w:hAnsi="Times New Roman" w:cs="Times New Roman"/>
          <w:sz w:val="24"/>
          <w:szCs w:val="24"/>
        </w:rPr>
        <w:t>Vision and hearing problems p. 232</w:t>
      </w:r>
    </w:p>
    <w:p w14:paraId="6FBD68F6" w14:textId="77777777" w:rsidR="00DE47C7" w:rsidRPr="0022531C" w:rsidRDefault="00DE47C7" w:rsidP="00DE47C7">
      <w:pPr>
        <w:pStyle w:val="1TABChapitre-testoelenco"/>
        <w:framePr w:hSpace="141" w:wrap="around" w:hAnchor="margin" w:y="-563"/>
        <w:tabs>
          <w:tab w:val="clear" w:pos="113"/>
        </w:tabs>
        <w:spacing w:line="276" w:lineRule="auto"/>
        <w:ind w:left="227" w:hanging="227"/>
        <w:rPr>
          <w:rFonts w:ascii="Times New Roman" w:hAnsi="Times New Roman" w:cs="Times New Roman"/>
          <w:sz w:val="24"/>
          <w:szCs w:val="24"/>
        </w:rPr>
      </w:pPr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>•</w:t>
      </w:r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ab/>
        <w:t>Major diseases of old age</w:t>
      </w:r>
      <w:r w:rsidRPr="0022531C">
        <w:rPr>
          <w:rFonts w:ascii="Times New Roman" w:hAnsi="Times New Roman" w:cs="Times New Roman"/>
          <w:sz w:val="24"/>
          <w:szCs w:val="24"/>
        </w:rPr>
        <w:t xml:space="preserve"> p. 235</w:t>
      </w:r>
    </w:p>
    <w:p w14:paraId="5070A100" w14:textId="77777777" w:rsidR="00DE47C7" w:rsidRPr="0022531C" w:rsidRDefault="00DE47C7" w:rsidP="00DE47C7">
      <w:pPr>
        <w:pStyle w:val="1TABChapitre-testoelenco"/>
        <w:framePr w:hSpace="141" w:wrap="around" w:hAnchor="margin" w:y="-563"/>
        <w:tabs>
          <w:tab w:val="clear" w:pos="113"/>
        </w:tabs>
        <w:spacing w:line="276" w:lineRule="auto"/>
        <w:ind w:left="227" w:hanging="227"/>
        <w:rPr>
          <w:rFonts w:ascii="Times New Roman" w:hAnsi="Times New Roman" w:cs="Times New Roman"/>
          <w:sz w:val="24"/>
          <w:szCs w:val="24"/>
        </w:rPr>
      </w:pPr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>•</w:t>
      </w:r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ab/>
      </w:r>
      <w:r w:rsidRPr="0022531C">
        <w:rPr>
          <w:rFonts w:ascii="Times New Roman" w:hAnsi="Times New Roman" w:cs="Times New Roman"/>
          <w:sz w:val="24"/>
          <w:szCs w:val="24"/>
        </w:rPr>
        <w:t>Alzheimer’s disease p. 235</w:t>
      </w:r>
    </w:p>
    <w:p w14:paraId="0BDD4BC1" w14:textId="77777777" w:rsidR="00DE47C7" w:rsidRPr="0022531C" w:rsidRDefault="00DE47C7" w:rsidP="00DE47C7">
      <w:pPr>
        <w:pStyle w:val="1TABChapitre-testoelenco"/>
        <w:framePr w:hSpace="141" w:wrap="around" w:hAnchor="margin" w:y="-563"/>
        <w:tabs>
          <w:tab w:val="clear" w:pos="113"/>
        </w:tabs>
        <w:spacing w:line="276" w:lineRule="auto"/>
        <w:ind w:left="227" w:hanging="227"/>
        <w:rPr>
          <w:rFonts w:ascii="Times New Roman" w:hAnsi="Times New Roman" w:cs="Times New Roman"/>
          <w:sz w:val="24"/>
          <w:szCs w:val="24"/>
        </w:rPr>
      </w:pPr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>•</w:t>
      </w:r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ab/>
      </w:r>
      <w:r w:rsidRPr="0022531C">
        <w:rPr>
          <w:rFonts w:ascii="Times New Roman" w:hAnsi="Times New Roman" w:cs="Times New Roman"/>
          <w:sz w:val="24"/>
          <w:szCs w:val="24"/>
        </w:rPr>
        <w:t>Parkinson’s disease p. 238</w:t>
      </w:r>
    </w:p>
    <w:p w14:paraId="43AFDAEB" w14:textId="77777777" w:rsidR="00DE47C7" w:rsidRPr="0022531C" w:rsidRDefault="00DE47C7" w:rsidP="00DE47C7">
      <w:pPr>
        <w:pStyle w:val="1TABChapitre-testoelenco"/>
        <w:framePr w:hSpace="141" w:wrap="around" w:hAnchor="margin" w:y="-563"/>
        <w:tabs>
          <w:tab w:val="clear" w:pos="113"/>
        </w:tabs>
        <w:spacing w:line="276" w:lineRule="auto"/>
        <w:ind w:left="227" w:hanging="227"/>
        <w:rPr>
          <w:rFonts w:ascii="Times New Roman" w:hAnsi="Times New Roman" w:cs="Times New Roman"/>
          <w:sz w:val="24"/>
          <w:szCs w:val="24"/>
        </w:rPr>
      </w:pPr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>•</w:t>
      </w:r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ab/>
      </w:r>
      <w:r w:rsidRPr="0022531C">
        <w:rPr>
          <w:rFonts w:ascii="Times New Roman" w:hAnsi="Times New Roman" w:cs="Times New Roman"/>
          <w:sz w:val="24"/>
          <w:szCs w:val="24"/>
        </w:rPr>
        <w:t xml:space="preserve">Cardiovascular diseases </w:t>
      </w:r>
      <w:r w:rsidRPr="0022531C">
        <w:rPr>
          <w:rFonts w:ascii="Times New Roman" w:hAnsi="Times New Roman" w:cs="Times New Roman"/>
          <w:sz w:val="24"/>
          <w:szCs w:val="24"/>
        </w:rPr>
        <w:br/>
        <w:t>p. 240</w:t>
      </w:r>
    </w:p>
    <w:p w14:paraId="4C6E3EDD" w14:textId="77777777" w:rsidR="00DE47C7" w:rsidRPr="0022531C" w:rsidRDefault="00DE47C7" w:rsidP="00DE47C7">
      <w:pPr>
        <w:pStyle w:val="1Testotabprogrammazroman"/>
        <w:framePr w:hSpace="141" w:wrap="around" w:hAnchor="margin" w:y="-563"/>
        <w:rPr>
          <w:rStyle w:val="helveticaboldcorsivieneri"/>
          <w:rFonts w:ascii="Times New Roman" w:hAnsi="Times New Roman" w:cs="Times New Roman"/>
          <w:sz w:val="24"/>
          <w:szCs w:val="24"/>
        </w:rPr>
      </w:pPr>
      <w:proofErr w:type="spellStart"/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>Grammatica</w:t>
      </w:r>
      <w:proofErr w:type="spellEnd"/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>:</w:t>
      </w:r>
    </w:p>
    <w:p w14:paraId="3C6E87CA" w14:textId="77777777" w:rsidR="00DE47C7" w:rsidRPr="0022531C" w:rsidRDefault="00DE47C7" w:rsidP="00DE47C7">
      <w:pPr>
        <w:pStyle w:val="1TABChapitre-testoelenco"/>
        <w:framePr w:hSpace="141" w:wrap="around" w:hAnchor="margin" w:y="-563"/>
        <w:tabs>
          <w:tab w:val="clear" w:pos="113"/>
        </w:tabs>
        <w:spacing w:line="276" w:lineRule="auto"/>
        <w:ind w:left="227" w:hanging="227"/>
        <w:rPr>
          <w:rStyle w:val="helveticaboldcorsivieneri"/>
          <w:rFonts w:ascii="Times New Roman" w:hAnsi="Times New Roman" w:cs="Times New Roman"/>
          <w:sz w:val="24"/>
          <w:szCs w:val="24"/>
        </w:rPr>
      </w:pPr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>Modal verbs</w:t>
      </w:r>
    </w:p>
    <w:p w14:paraId="775C329C" w14:textId="77777777" w:rsidR="00DE47C7" w:rsidRPr="0022531C" w:rsidRDefault="00DE47C7" w:rsidP="00DE47C7">
      <w:pPr>
        <w:pStyle w:val="1Testotabprogrammazroman"/>
        <w:framePr w:hSpace="141" w:wrap="around" w:hAnchor="margin" w:y="-56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531C">
        <w:rPr>
          <w:rFonts w:ascii="Times New Roman" w:hAnsi="Times New Roman" w:cs="Times New Roman"/>
          <w:b/>
          <w:sz w:val="24"/>
          <w:szCs w:val="24"/>
        </w:rPr>
        <w:t>Lessico</w:t>
      </w:r>
      <w:proofErr w:type="spellEnd"/>
    </w:p>
    <w:p w14:paraId="270E8FE5" w14:textId="77777777" w:rsidR="00DE47C7" w:rsidRPr="0022531C" w:rsidRDefault="00DE47C7" w:rsidP="00DE47C7">
      <w:pPr>
        <w:pStyle w:val="1Testotabprogrammazroman"/>
        <w:framePr w:hSpace="141" w:wrap="around" w:hAnchor="margin" w:y="-563"/>
        <w:rPr>
          <w:rFonts w:ascii="Times New Roman" w:hAnsi="Times New Roman" w:cs="Times New Roman"/>
          <w:sz w:val="24"/>
          <w:szCs w:val="24"/>
        </w:rPr>
      </w:pPr>
      <w:r w:rsidRPr="0022531C">
        <w:rPr>
          <w:rFonts w:ascii="Times New Roman" w:hAnsi="Times New Roman" w:cs="Times New Roman"/>
          <w:sz w:val="24"/>
          <w:szCs w:val="24"/>
        </w:rPr>
        <w:t>Principal diseases</w:t>
      </w:r>
    </w:p>
    <w:p w14:paraId="74B31C87" w14:textId="77777777" w:rsidR="00DE47C7" w:rsidRPr="0022531C" w:rsidRDefault="00DE47C7" w:rsidP="00DE47C7">
      <w:pPr>
        <w:pStyle w:val="1Testotabprogrammazroman"/>
        <w:framePr w:hSpace="141" w:wrap="around" w:hAnchor="margin" w:y="-563"/>
        <w:rPr>
          <w:rFonts w:ascii="Times New Roman" w:hAnsi="Times New Roman" w:cs="Times New Roman"/>
          <w:sz w:val="24"/>
          <w:szCs w:val="24"/>
        </w:rPr>
      </w:pPr>
    </w:p>
    <w:p w14:paraId="165A6D2B" w14:textId="77777777" w:rsidR="00DE47C7" w:rsidRPr="0022531C" w:rsidRDefault="00DE47C7" w:rsidP="00DE47C7">
      <w:pPr>
        <w:pStyle w:val="1Testotabprogrammazroman"/>
        <w:framePr w:hSpace="141" w:wrap="around" w:hAnchor="margin" w:y="-563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22531C">
        <w:rPr>
          <w:rFonts w:ascii="Times New Roman" w:hAnsi="Times New Roman" w:cs="Times New Roman"/>
          <w:b/>
          <w:sz w:val="24"/>
          <w:szCs w:val="24"/>
          <w:lang w:val="it-IT"/>
        </w:rPr>
        <w:t>Unita di apprendimento 2: periodo dicembre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/GENNAIO</w:t>
      </w:r>
    </w:p>
    <w:p w14:paraId="261AC37E" w14:textId="77777777" w:rsidR="00DE47C7" w:rsidRPr="0022531C" w:rsidRDefault="00DE47C7" w:rsidP="00DE47C7">
      <w:pPr>
        <w:pStyle w:val="1TABChapitre-testoelenco"/>
        <w:framePr w:hSpace="141" w:wrap="around" w:hAnchor="margin" w:y="-563"/>
        <w:tabs>
          <w:tab w:val="clear" w:pos="113"/>
        </w:tabs>
        <w:spacing w:line="276" w:lineRule="auto"/>
        <w:ind w:left="227" w:hanging="22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>Titolo:Senior</w:t>
      </w:r>
      <w:proofErr w:type="spellEnd"/>
      <w:proofErr w:type="gramEnd"/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 xml:space="preserve"> housing options</w:t>
      </w:r>
      <w:r w:rsidRPr="002253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CA8D71" w14:textId="77777777" w:rsidR="00DE47C7" w:rsidRPr="0022531C" w:rsidRDefault="00DE47C7" w:rsidP="00DE47C7">
      <w:pPr>
        <w:pStyle w:val="1TABChapitre-testoelenco"/>
        <w:framePr w:hSpace="141" w:wrap="around" w:hAnchor="margin" w:y="-563"/>
        <w:tabs>
          <w:tab w:val="clear" w:pos="113"/>
        </w:tabs>
        <w:spacing w:line="276" w:lineRule="auto"/>
        <w:ind w:left="227" w:hanging="227"/>
        <w:rPr>
          <w:rFonts w:ascii="Times New Roman" w:hAnsi="Times New Roman" w:cs="Times New Roman"/>
          <w:sz w:val="24"/>
          <w:szCs w:val="24"/>
        </w:rPr>
      </w:pPr>
      <w:proofErr w:type="spellStart"/>
      <w:r w:rsidRPr="0022531C">
        <w:rPr>
          <w:rFonts w:ascii="Times New Roman" w:hAnsi="Times New Roman" w:cs="Times New Roman"/>
          <w:b/>
          <w:sz w:val="24"/>
          <w:szCs w:val="24"/>
        </w:rPr>
        <w:t>Contenut</w:t>
      </w:r>
      <w:r w:rsidRPr="002253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531C">
        <w:rPr>
          <w:rFonts w:ascii="Times New Roman" w:hAnsi="Times New Roman" w:cs="Times New Roman"/>
          <w:sz w:val="24"/>
          <w:szCs w:val="24"/>
        </w:rPr>
        <w:br/>
      </w:r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 xml:space="preserve"> Senior housing options</w:t>
      </w:r>
      <w:r w:rsidRPr="0022531C">
        <w:rPr>
          <w:rFonts w:ascii="Times New Roman" w:hAnsi="Times New Roman" w:cs="Times New Roman"/>
          <w:sz w:val="24"/>
          <w:szCs w:val="24"/>
        </w:rPr>
        <w:t xml:space="preserve"> p. 241</w:t>
      </w:r>
    </w:p>
    <w:p w14:paraId="0DAC7D4D" w14:textId="54A10BA1" w:rsidR="0056064C" w:rsidRDefault="00DE47C7" w:rsidP="00DE47C7">
      <w:pPr>
        <w:rPr>
          <w:rFonts w:ascii="Times New Roman" w:hAnsi="Times New Roman"/>
          <w:szCs w:val="24"/>
        </w:rPr>
      </w:pPr>
      <w:r w:rsidRPr="0022531C">
        <w:rPr>
          <w:rStyle w:val="helveticaboldcorsivieneri"/>
          <w:rFonts w:ascii="Times New Roman" w:hAnsi="Times New Roman"/>
          <w:szCs w:val="24"/>
        </w:rPr>
        <w:t>•</w:t>
      </w:r>
      <w:r w:rsidRPr="0022531C">
        <w:rPr>
          <w:rStyle w:val="helveticaboldcorsivieneri"/>
          <w:rFonts w:ascii="Times New Roman" w:hAnsi="Times New Roman"/>
          <w:szCs w:val="24"/>
        </w:rPr>
        <w:tab/>
      </w:r>
      <w:proofErr w:type="spellStart"/>
      <w:r w:rsidRPr="0022531C">
        <w:rPr>
          <w:rFonts w:ascii="Times New Roman" w:hAnsi="Times New Roman"/>
          <w:szCs w:val="24"/>
        </w:rPr>
        <w:t>Different</w:t>
      </w:r>
      <w:proofErr w:type="spellEnd"/>
      <w:r w:rsidRPr="0022531C">
        <w:rPr>
          <w:rFonts w:ascii="Times New Roman" w:hAnsi="Times New Roman"/>
          <w:szCs w:val="24"/>
        </w:rPr>
        <w:t xml:space="preserve"> </w:t>
      </w:r>
      <w:proofErr w:type="spellStart"/>
      <w:r w:rsidRPr="0022531C">
        <w:rPr>
          <w:rFonts w:ascii="Times New Roman" w:hAnsi="Times New Roman"/>
          <w:szCs w:val="24"/>
        </w:rPr>
        <w:t>types</w:t>
      </w:r>
      <w:proofErr w:type="spellEnd"/>
      <w:r w:rsidRPr="0022531C">
        <w:rPr>
          <w:rFonts w:ascii="Times New Roman" w:hAnsi="Times New Roman"/>
          <w:szCs w:val="24"/>
        </w:rPr>
        <w:t xml:space="preserve"> of </w:t>
      </w:r>
      <w:proofErr w:type="spellStart"/>
      <w:r w:rsidRPr="0022531C">
        <w:rPr>
          <w:rFonts w:ascii="Times New Roman" w:hAnsi="Times New Roman"/>
          <w:szCs w:val="24"/>
        </w:rPr>
        <w:t>eldercare</w:t>
      </w:r>
      <w:proofErr w:type="spellEnd"/>
      <w:r w:rsidRPr="0022531C">
        <w:rPr>
          <w:rFonts w:ascii="Times New Roman" w:hAnsi="Times New Roman"/>
          <w:szCs w:val="24"/>
        </w:rPr>
        <w:t xml:space="preserve"> and care </w:t>
      </w:r>
      <w:proofErr w:type="spellStart"/>
      <w:r w:rsidRPr="0022531C">
        <w:rPr>
          <w:rFonts w:ascii="Times New Roman" w:hAnsi="Times New Roman"/>
          <w:szCs w:val="24"/>
        </w:rPr>
        <w:t>homes</w:t>
      </w:r>
      <w:proofErr w:type="spellEnd"/>
      <w:r w:rsidRPr="0022531C">
        <w:rPr>
          <w:rFonts w:ascii="Times New Roman" w:hAnsi="Times New Roman"/>
          <w:szCs w:val="24"/>
        </w:rPr>
        <w:t xml:space="preserve"> p. 241</w:t>
      </w:r>
    </w:p>
    <w:p w14:paraId="6F034402" w14:textId="6FD45791" w:rsidR="00DE47C7" w:rsidRDefault="00DE47C7" w:rsidP="00DE47C7">
      <w:r>
        <w:br w:type="page"/>
      </w:r>
    </w:p>
    <w:p w14:paraId="1592B625" w14:textId="1A95587B" w:rsidR="00DE47C7" w:rsidRPr="004726C9" w:rsidRDefault="00DE47C7" w:rsidP="00DE47C7">
      <w:pPr>
        <w:pStyle w:val="1TAB-titolinonegativo"/>
        <w:framePr w:hSpace="141" w:wrap="around" w:hAnchor="margin" w:y="-563"/>
        <w:rPr>
          <w:rFonts w:ascii="Times New Roman" w:hAnsi="Times New Roman" w:cs="Times New Roman"/>
          <w:b w:val="0"/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  <w:lastRenderedPageBreak/>
        <w:t>grammatica: phr</w:t>
      </w:r>
      <w:r w:rsidR="00FB193D"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  <w:t>sal verbs</w:t>
      </w:r>
    </w:p>
    <w:p w14:paraId="3862721F" w14:textId="77777777" w:rsidR="00DE47C7" w:rsidRDefault="00DE47C7" w:rsidP="00DE47C7">
      <w:pPr>
        <w:pStyle w:val="1TAB-titolinonegativo"/>
        <w:framePr w:hSpace="141" w:wrap="around" w:hAnchor="margin" w:y="-563"/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  <w:t>LESSICO: HOUSING ARRANGEMENTS</w:t>
      </w:r>
    </w:p>
    <w:p w14:paraId="33C0F072" w14:textId="77777777" w:rsidR="00DE47C7" w:rsidRDefault="00DE47C7" w:rsidP="00DE47C7">
      <w:pPr>
        <w:pStyle w:val="1TAB-titolinonegativo"/>
        <w:framePr w:hSpace="141" w:wrap="around" w:hAnchor="margin" w:y="-563"/>
        <w:rPr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0BD50F72" w14:textId="77777777" w:rsidR="00DE47C7" w:rsidRDefault="00DE47C7" w:rsidP="00DE47C7">
      <w:pPr>
        <w:pStyle w:val="1TAB-titolinonegativo"/>
        <w:framePr w:hSpace="141" w:wrap="around" w:hAnchor="margin" w:y="-563"/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it-IT"/>
        </w:rPr>
      </w:pPr>
      <w:r w:rsidRPr="0022531C"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it-IT"/>
        </w:rPr>
        <w:t>SECONDO QUADRIMESTRE</w:t>
      </w:r>
    </w:p>
    <w:p w14:paraId="07BE4D94" w14:textId="77777777" w:rsidR="00DE47C7" w:rsidRPr="0022531C" w:rsidRDefault="00DE47C7" w:rsidP="00DE47C7">
      <w:pPr>
        <w:pStyle w:val="1TAB-titolinonegativo"/>
        <w:framePr w:hSpace="141" w:wrap="around" w:hAnchor="margin" w:y="-563"/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it-IT"/>
        </w:rPr>
      </w:pPr>
    </w:p>
    <w:p w14:paraId="2AB2CCFB" w14:textId="77777777" w:rsidR="00DE47C7" w:rsidRPr="0022531C" w:rsidRDefault="00DE47C7" w:rsidP="00DE47C7">
      <w:pPr>
        <w:pStyle w:val="1TAB-titolinonegativo"/>
        <w:framePr w:hSpace="141" w:wrap="around" w:hAnchor="margin" w:y="-563"/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it-IT"/>
        </w:rPr>
      </w:pPr>
      <w:r w:rsidRPr="0022531C"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it-IT"/>
        </w:rPr>
        <w:t xml:space="preserve">UNITA’ DI APPRENDIMENTO 3: PERIODO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it-IT"/>
        </w:rPr>
        <w:t>FEBBRAIO/META’ APRILE/</w:t>
      </w:r>
    </w:p>
    <w:p w14:paraId="286E8516" w14:textId="77777777" w:rsidR="00DE47C7" w:rsidRPr="004726C9" w:rsidRDefault="00DE47C7" w:rsidP="00DE47C7">
      <w:pPr>
        <w:pStyle w:val="1TAB-titolinonegativo"/>
        <w:framePr w:hSpace="141" w:wrap="around" w:hAnchor="margin" w:y="-563"/>
        <w:rPr>
          <w:rStyle w:val="helveticaboldcorsivieneri"/>
          <w:rFonts w:ascii="Times New Roman" w:hAnsi="Times New Roman" w:cs="Times New Roman"/>
          <w:b/>
          <w:caps w:val="0"/>
          <w:sz w:val="24"/>
          <w:szCs w:val="24"/>
        </w:rPr>
      </w:pPr>
      <w:r w:rsidRPr="004726C9">
        <w:rPr>
          <w:rStyle w:val="helveticaboldcorsivieneri"/>
          <w:rFonts w:ascii="Times New Roman" w:hAnsi="Times New Roman" w:cs="Times New Roman"/>
          <w:caps w:val="0"/>
          <w:sz w:val="24"/>
          <w:szCs w:val="24"/>
          <w:lang w:val="en-US"/>
        </w:rPr>
        <w:t>T</w:t>
      </w:r>
      <w:r w:rsidRPr="004726C9">
        <w:rPr>
          <w:rStyle w:val="helveticaboldcorsivieneri"/>
          <w:rFonts w:ascii="Times New Roman" w:hAnsi="Times New Roman" w:cs="Times New Roman"/>
          <w:sz w:val="24"/>
          <w:szCs w:val="24"/>
        </w:rPr>
        <w:t>ITOLO:</w:t>
      </w:r>
      <w:r>
        <w:rPr>
          <w:rStyle w:val="helveticaboldcorsivieneri"/>
          <w:rFonts w:ascii="Times New Roman" w:hAnsi="Times New Roman" w:cs="Times New Roman"/>
          <w:b/>
          <w:sz w:val="24"/>
          <w:szCs w:val="24"/>
        </w:rPr>
        <w:t xml:space="preserve"> </w:t>
      </w:r>
      <w:r w:rsidRPr="004726C9">
        <w:rPr>
          <w:rStyle w:val="helveticaboldcorsivieneri"/>
          <w:rFonts w:ascii="Times New Roman" w:hAnsi="Times New Roman" w:cs="Times New Roman"/>
          <w:caps w:val="0"/>
          <w:sz w:val="24"/>
          <w:szCs w:val="24"/>
        </w:rPr>
        <w:t>Dealing with a handicap</w:t>
      </w:r>
    </w:p>
    <w:p w14:paraId="32F476E8" w14:textId="77777777" w:rsidR="00DE47C7" w:rsidRPr="002C2EEB" w:rsidRDefault="00DE47C7" w:rsidP="00DE47C7">
      <w:pPr>
        <w:pStyle w:val="1TAB-titolinonegativo"/>
        <w:framePr w:hSpace="141" w:wrap="around" w:hAnchor="margin" w:y="-563"/>
        <w:rPr>
          <w:rStyle w:val="helveticaboldcorsivieneri"/>
          <w:rFonts w:ascii="Times New Roman" w:hAnsi="Times New Roman" w:cs="Times New Roman"/>
          <w:caps w:val="0"/>
          <w:sz w:val="24"/>
          <w:szCs w:val="24"/>
        </w:rPr>
      </w:pPr>
      <w:r w:rsidRPr="004726C9">
        <w:rPr>
          <w:rStyle w:val="helveticaboldcorsivieneri"/>
          <w:rFonts w:ascii="Times New Roman" w:hAnsi="Times New Roman" w:cs="Times New Roman"/>
          <w:sz w:val="24"/>
          <w:szCs w:val="24"/>
        </w:rPr>
        <w:t>CONTENUTI</w:t>
      </w:r>
      <w:r w:rsidRPr="002C2EEB">
        <w:rPr>
          <w:rStyle w:val="helveticaboldcorsivieneri"/>
          <w:rFonts w:ascii="Times New Roman" w:hAnsi="Times New Roman" w:cs="Times New Roman"/>
          <w:sz w:val="24"/>
          <w:szCs w:val="24"/>
        </w:rPr>
        <w:t>:</w:t>
      </w:r>
    </w:p>
    <w:p w14:paraId="67827AEB" w14:textId="77777777" w:rsidR="00DE47C7" w:rsidRPr="002C2EEB" w:rsidRDefault="00DE47C7" w:rsidP="00DE47C7">
      <w:pPr>
        <w:pStyle w:val="1TABChapitre-testoelenco"/>
        <w:framePr w:hSpace="141" w:wrap="around" w:hAnchor="margin" w:y="-563"/>
        <w:tabs>
          <w:tab w:val="clear" w:pos="113"/>
        </w:tabs>
        <w:spacing w:before="0" w:line="276" w:lineRule="auto"/>
        <w:ind w:left="227" w:hanging="227"/>
        <w:rPr>
          <w:rFonts w:ascii="Times New Roman" w:hAnsi="Times New Roman" w:cs="Times New Roman"/>
          <w:sz w:val="24"/>
          <w:szCs w:val="24"/>
        </w:rPr>
      </w:pPr>
      <w:r w:rsidRPr="002C2EEB">
        <w:rPr>
          <w:rStyle w:val="helveticaboldcorsivieneri"/>
          <w:rFonts w:ascii="Times New Roman" w:hAnsi="Times New Roman" w:cs="Times New Roman"/>
          <w:sz w:val="24"/>
          <w:szCs w:val="24"/>
        </w:rPr>
        <w:tab/>
        <w:t xml:space="preserve">Autism and Down syndrome </w:t>
      </w:r>
      <w:r w:rsidRPr="002C2EEB">
        <w:rPr>
          <w:rFonts w:ascii="Times New Roman" w:hAnsi="Times New Roman" w:cs="Times New Roman"/>
          <w:sz w:val="24"/>
          <w:szCs w:val="24"/>
        </w:rPr>
        <w:t>p. 272</w:t>
      </w:r>
    </w:p>
    <w:p w14:paraId="13B28501" w14:textId="77777777" w:rsidR="00DE47C7" w:rsidRPr="002C2EEB" w:rsidRDefault="00DE47C7" w:rsidP="00DE47C7">
      <w:pPr>
        <w:pStyle w:val="1TABChapitre-testoelenco"/>
        <w:framePr w:hSpace="141" w:wrap="around" w:hAnchor="margin" w:y="-563"/>
        <w:tabs>
          <w:tab w:val="clear" w:pos="113"/>
        </w:tabs>
        <w:spacing w:line="276" w:lineRule="auto"/>
        <w:ind w:left="227" w:hanging="227"/>
        <w:rPr>
          <w:rFonts w:ascii="Times New Roman" w:hAnsi="Times New Roman" w:cs="Times New Roman"/>
          <w:sz w:val="24"/>
          <w:szCs w:val="24"/>
        </w:rPr>
      </w:pPr>
      <w:r w:rsidRPr="002C2EEB">
        <w:rPr>
          <w:rStyle w:val="helveticaboldcorsivieneri"/>
          <w:rFonts w:ascii="Times New Roman" w:hAnsi="Times New Roman" w:cs="Times New Roman"/>
          <w:sz w:val="24"/>
          <w:szCs w:val="24"/>
        </w:rPr>
        <w:t>•</w:t>
      </w:r>
      <w:r w:rsidRPr="002C2EEB">
        <w:rPr>
          <w:rStyle w:val="helveticaboldcorsivieneri"/>
          <w:rFonts w:ascii="Times New Roman" w:hAnsi="Times New Roman" w:cs="Times New Roman"/>
          <w:sz w:val="24"/>
          <w:szCs w:val="24"/>
        </w:rPr>
        <w:tab/>
      </w:r>
      <w:r w:rsidRPr="002C2EEB">
        <w:rPr>
          <w:rFonts w:ascii="Times New Roman" w:hAnsi="Times New Roman" w:cs="Times New Roman"/>
          <w:sz w:val="24"/>
          <w:szCs w:val="24"/>
        </w:rPr>
        <w:t>Autism p. 272</w:t>
      </w:r>
    </w:p>
    <w:p w14:paraId="42A545F7" w14:textId="77777777" w:rsidR="00DE47C7" w:rsidRPr="002C2EEB" w:rsidRDefault="00DE47C7" w:rsidP="00DE47C7">
      <w:pPr>
        <w:pStyle w:val="1TABChapitre-testoelenco"/>
        <w:framePr w:hSpace="141" w:wrap="around" w:hAnchor="margin" w:y="-563"/>
        <w:tabs>
          <w:tab w:val="clear" w:pos="113"/>
        </w:tabs>
        <w:spacing w:line="276" w:lineRule="auto"/>
        <w:ind w:left="227" w:hanging="227"/>
        <w:rPr>
          <w:rFonts w:ascii="Times New Roman" w:hAnsi="Times New Roman" w:cs="Times New Roman"/>
          <w:sz w:val="24"/>
          <w:szCs w:val="24"/>
        </w:rPr>
      </w:pPr>
      <w:r w:rsidRPr="002C2EEB">
        <w:rPr>
          <w:rStyle w:val="helveticaboldcorsivieneri"/>
          <w:rFonts w:ascii="Times New Roman" w:hAnsi="Times New Roman" w:cs="Times New Roman"/>
          <w:sz w:val="24"/>
          <w:szCs w:val="24"/>
        </w:rPr>
        <w:t>•</w:t>
      </w:r>
      <w:r w:rsidRPr="002C2EEB">
        <w:rPr>
          <w:rStyle w:val="helveticaboldcorsivieneri"/>
          <w:rFonts w:ascii="Times New Roman" w:hAnsi="Times New Roman" w:cs="Times New Roman"/>
          <w:sz w:val="24"/>
          <w:szCs w:val="24"/>
        </w:rPr>
        <w:tab/>
      </w:r>
      <w:r w:rsidRPr="002C2EEB">
        <w:rPr>
          <w:rFonts w:ascii="Times New Roman" w:hAnsi="Times New Roman" w:cs="Times New Roman"/>
          <w:sz w:val="24"/>
          <w:szCs w:val="24"/>
        </w:rPr>
        <w:t>Down syndrome p. 274</w:t>
      </w:r>
    </w:p>
    <w:p w14:paraId="5979DCF6" w14:textId="77777777" w:rsidR="00DE47C7" w:rsidRPr="002C2EEB" w:rsidRDefault="00DE47C7" w:rsidP="00DE47C7">
      <w:pPr>
        <w:pStyle w:val="1TABChapitre-testoelenco"/>
        <w:framePr w:hSpace="141" w:wrap="around" w:hAnchor="margin" w:y="-563"/>
        <w:tabs>
          <w:tab w:val="clear" w:pos="113"/>
        </w:tabs>
        <w:spacing w:line="276" w:lineRule="auto"/>
        <w:ind w:left="227" w:hanging="227"/>
        <w:rPr>
          <w:rFonts w:ascii="Times New Roman" w:hAnsi="Times New Roman" w:cs="Times New Roman"/>
          <w:sz w:val="24"/>
          <w:szCs w:val="24"/>
        </w:rPr>
      </w:pPr>
      <w:r w:rsidRPr="002C2EEB">
        <w:rPr>
          <w:rStyle w:val="helveticaboldcorsivieneri"/>
          <w:rFonts w:ascii="Times New Roman" w:hAnsi="Times New Roman" w:cs="Times New Roman"/>
          <w:sz w:val="24"/>
          <w:szCs w:val="24"/>
        </w:rPr>
        <w:t>•</w:t>
      </w:r>
      <w:r w:rsidRPr="002C2EEB">
        <w:rPr>
          <w:rStyle w:val="helveticaboldcorsivieneri"/>
          <w:rFonts w:ascii="Times New Roman" w:hAnsi="Times New Roman" w:cs="Times New Roman"/>
          <w:sz w:val="24"/>
          <w:szCs w:val="24"/>
        </w:rPr>
        <w:tab/>
        <w:t>Epilepsy</w:t>
      </w:r>
      <w:r w:rsidRPr="002C2EEB">
        <w:rPr>
          <w:rFonts w:ascii="Times New Roman" w:hAnsi="Times New Roman" w:cs="Times New Roman"/>
          <w:sz w:val="24"/>
          <w:szCs w:val="24"/>
        </w:rPr>
        <w:t xml:space="preserve"> p. 277</w:t>
      </w:r>
    </w:p>
    <w:p w14:paraId="331EA71B" w14:textId="77777777" w:rsidR="00DE47C7" w:rsidRPr="002C2EEB" w:rsidRDefault="00DE47C7" w:rsidP="00DE47C7">
      <w:pPr>
        <w:pStyle w:val="1TABChapitre-testoelenco"/>
        <w:framePr w:hSpace="141" w:wrap="around" w:hAnchor="margin" w:y="-563"/>
        <w:tabs>
          <w:tab w:val="clear" w:pos="113"/>
        </w:tabs>
        <w:spacing w:line="276" w:lineRule="auto"/>
        <w:ind w:left="227" w:hanging="227"/>
        <w:rPr>
          <w:rFonts w:ascii="Times New Roman" w:hAnsi="Times New Roman" w:cs="Times New Roman"/>
          <w:sz w:val="24"/>
          <w:szCs w:val="24"/>
        </w:rPr>
      </w:pPr>
      <w:r w:rsidRPr="002C2EEB">
        <w:rPr>
          <w:rStyle w:val="helveticaboldcorsivieneri"/>
          <w:rFonts w:ascii="Times New Roman" w:hAnsi="Times New Roman" w:cs="Times New Roman"/>
          <w:sz w:val="24"/>
          <w:szCs w:val="24"/>
        </w:rPr>
        <w:t>•</w:t>
      </w:r>
      <w:r w:rsidRPr="002C2EEB">
        <w:rPr>
          <w:rStyle w:val="helveticaboldcorsivieneri"/>
          <w:rFonts w:ascii="Times New Roman" w:hAnsi="Times New Roman" w:cs="Times New Roman"/>
          <w:sz w:val="24"/>
          <w:szCs w:val="24"/>
        </w:rPr>
        <w:tab/>
        <w:t xml:space="preserve">Learning disabilities </w:t>
      </w:r>
      <w:r w:rsidRPr="002C2EEB">
        <w:rPr>
          <w:rStyle w:val="helveticaboldcorsivieneri"/>
          <w:rFonts w:ascii="Times New Roman" w:hAnsi="Times New Roman" w:cs="Times New Roman"/>
          <w:sz w:val="24"/>
          <w:szCs w:val="24"/>
        </w:rPr>
        <w:br/>
      </w:r>
      <w:r w:rsidRPr="002C2EEB">
        <w:rPr>
          <w:rFonts w:ascii="Times New Roman" w:hAnsi="Times New Roman" w:cs="Times New Roman"/>
          <w:sz w:val="24"/>
          <w:szCs w:val="24"/>
        </w:rPr>
        <w:t>p. 278</w:t>
      </w:r>
    </w:p>
    <w:p w14:paraId="39FD7334" w14:textId="77777777" w:rsidR="00DE47C7" w:rsidRPr="0022531C" w:rsidRDefault="00DE47C7" w:rsidP="00DE47C7">
      <w:pPr>
        <w:pStyle w:val="1TABChapitre-testoelenco"/>
        <w:framePr w:hSpace="141" w:wrap="around" w:hAnchor="margin" w:y="-563"/>
        <w:tabs>
          <w:tab w:val="clear" w:pos="113"/>
        </w:tabs>
        <w:spacing w:line="276" w:lineRule="auto"/>
        <w:ind w:left="227" w:hanging="227"/>
        <w:rPr>
          <w:rFonts w:ascii="Times New Roman" w:hAnsi="Times New Roman" w:cs="Times New Roman"/>
          <w:sz w:val="24"/>
          <w:szCs w:val="24"/>
        </w:rPr>
      </w:pPr>
      <w:r w:rsidRPr="002C2EEB">
        <w:rPr>
          <w:rStyle w:val="helveticaboldcorsivieneri"/>
          <w:rFonts w:ascii="Times New Roman" w:hAnsi="Times New Roman" w:cs="Times New Roman"/>
          <w:sz w:val="24"/>
          <w:szCs w:val="24"/>
        </w:rPr>
        <w:t>•</w:t>
      </w:r>
      <w:r w:rsidRPr="002C2EEB">
        <w:rPr>
          <w:rStyle w:val="helveticaboldcorsivieneri"/>
          <w:rFonts w:ascii="Times New Roman" w:hAnsi="Times New Roman" w:cs="Times New Roman"/>
          <w:sz w:val="24"/>
          <w:szCs w:val="24"/>
        </w:rPr>
        <w:tab/>
      </w:r>
      <w:r w:rsidRPr="002C2EEB">
        <w:rPr>
          <w:rFonts w:ascii="Times New Roman" w:hAnsi="Times New Roman" w:cs="Times New Roman"/>
          <w:sz w:val="24"/>
          <w:szCs w:val="24"/>
        </w:rPr>
        <w:t>Dyslexia and dysgraphia</w:t>
      </w:r>
      <w:r w:rsidRPr="0022531C">
        <w:rPr>
          <w:rFonts w:ascii="Times New Roman" w:hAnsi="Times New Roman" w:cs="Times New Roman"/>
          <w:sz w:val="24"/>
          <w:szCs w:val="24"/>
        </w:rPr>
        <w:t xml:space="preserve"> </w:t>
      </w:r>
      <w:r w:rsidRPr="0022531C">
        <w:rPr>
          <w:rFonts w:ascii="Times New Roman" w:hAnsi="Times New Roman" w:cs="Times New Roman"/>
          <w:sz w:val="24"/>
          <w:szCs w:val="24"/>
        </w:rPr>
        <w:br/>
        <w:t>p. 279</w:t>
      </w:r>
    </w:p>
    <w:p w14:paraId="4B3954CD" w14:textId="77777777" w:rsidR="00DE47C7" w:rsidRPr="002C2EEB" w:rsidRDefault="00DE47C7" w:rsidP="00DE47C7">
      <w:pPr>
        <w:pStyle w:val="1TABChapitre-testoelenco"/>
        <w:framePr w:hSpace="141" w:wrap="around" w:hAnchor="margin" w:y="-563"/>
        <w:tabs>
          <w:tab w:val="clear" w:pos="113"/>
        </w:tabs>
        <w:spacing w:line="276" w:lineRule="auto"/>
        <w:ind w:left="227" w:hanging="227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726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Grammatica</w:t>
      </w:r>
      <w:proofErr w:type="spellEnd"/>
      <w:r w:rsidRPr="002C2EE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C2EEB">
        <w:rPr>
          <w:rFonts w:ascii="Times New Roman" w:hAnsi="Times New Roman" w:cs="Times New Roman"/>
          <w:color w:val="000000" w:themeColor="text1"/>
          <w:sz w:val="24"/>
          <w:szCs w:val="24"/>
        </w:rPr>
        <w:t>Connectors</w:t>
      </w:r>
    </w:p>
    <w:p w14:paraId="40303CA1" w14:textId="71771E2D" w:rsidR="00DE47C7" w:rsidRDefault="00DE47C7" w:rsidP="00DE47C7">
      <w:pPr>
        <w:rPr>
          <w:rFonts w:ascii="Times New Roman" w:hAnsi="Times New Roman"/>
          <w:szCs w:val="24"/>
        </w:rPr>
      </w:pPr>
      <w:r w:rsidRPr="002C2EEB">
        <w:rPr>
          <w:rFonts w:ascii="Times New Roman" w:hAnsi="Times New Roman"/>
          <w:color w:val="000000" w:themeColor="text1"/>
          <w:szCs w:val="24"/>
        </w:rPr>
        <w:t>L</w:t>
      </w:r>
      <w:r w:rsidRPr="004726C9">
        <w:rPr>
          <w:rFonts w:ascii="Times New Roman" w:hAnsi="Times New Roman"/>
          <w:b/>
          <w:color w:val="000000" w:themeColor="text1"/>
          <w:szCs w:val="24"/>
        </w:rPr>
        <w:t>essico</w:t>
      </w:r>
      <w:r w:rsidRPr="002C2EEB">
        <w:rPr>
          <w:rFonts w:ascii="Times New Roman" w:hAnsi="Times New Roman"/>
          <w:szCs w:val="24"/>
        </w:rPr>
        <w:t>:</w:t>
      </w:r>
      <w:r>
        <w:rPr>
          <w:rFonts w:ascii="Times New Roman" w:hAnsi="Times New Roman"/>
          <w:szCs w:val="24"/>
        </w:rPr>
        <w:t xml:space="preserve"> </w:t>
      </w:r>
      <w:r w:rsidRPr="002C2EEB">
        <w:rPr>
          <w:rFonts w:ascii="Times New Roman" w:hAnsi="Times New Roman"/>
          <w:szCs w:val="24"/>
        </w:rPr>
        <w:t xml:space="preserve">Learning </w:t>
      </w:r>
      <w:proofErr w:type="spellStart"/>
      <w:r w:rsidRPr="002C2EEB">
        <w:rPr>
          <w:rFonts w:ascii="Times New Roman" w:hAnsi="Times New Roman"/>
          <w:szCs w:val="24"/>
        </w:rPr>
        <w:t>disabilities</w:t>
      </w:r>
      <w:proofErr w:type="spellEnd"/>
    </w:p>
    <w:p w14:paraId="44C68CA6" w14:textId="77777777" w:rsidR="00DE47C7" w:rsidRDefault="00DE47C7" w:rsidP="00DE47C7">
      <w:pPr>
        <w:rPr>
          <w:rFonts w:ascii="Times New Roman" w:hAnsi="Times New Roman"/>
          <w:szCs w:val="24"/>
        </w:rPr>
      </w:pPr>
    </w:p>
    <w:p w14:paraId="1AB9DA15" w14:textId="77777777" w:rsidR="00DE47C7" w:rsidRDefault="00DE47C7" w:rsidP="00DE47C7"/>
    <w:p w14:paraId="1C333632" w14:textId="77777777" w:rsidR="00DE47C7" w:rsidRPr="004726C9" w:rsidRDefault="00DE47C7" w:rsidP="00DE47C7">
      <w:pPr>
        <w:pStyle w:val="1TAB-titolinonegativo"/>
        <w:spacing w:line="276" w:lineRule="auto"/>
        <w:ind w:left="227" w:hanging="227"/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it-IT"/>
        </w:rPr>
      </w:pPr>
      <w:r w:rsidRPr="004726C9"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it-IT"/>
        </w:rPr>
        <w:t>Unita’ Di a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none"/>
          <w:lang w:val="it-IT"/>
        </w:rPr>
        <w:t>pprendimento 4: periodo maggio</w:t>
      </w:r>
    </w:p>
    <w:p w14:paraId="73B2DCD3" w14:textId="77777777" w:rsidR="00DE47C7" w:rsidRDefault="00DE47C7" w:rsidP="00DE47C7">
      <w:pPr>
        <w:pStyle w:val="1Testotabprogrammazroman"/>
        <w:spacing w:line="276" w:lineRule="auto"/>
        <w:ind w:left="227" w:hanging="227"/>
        <w:rPr>
          <w:rStyle w:val="helveticaboldcorsivieneri"/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proofErr w:type="gramStart"/>
      <w:r w:rsidRPr="004726C9">
        <w:rPr>
          <w:rStyle w:val="helveticaboldcorsivieneri"/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</w:t>
      </w:r>
      <w:proofErr w:type="spellStart"/>
      <w:r w:rsidRPr="004726C9">
        <w:rPr>
          <w:rStyle w:val="helveticaboldcorsivieneri"/>
          <w:rFonts w:ascii="Times New Roman" w:hAnsi="Times New Roman" w:cs="Times New Roman"/>
          <w:sz w:val="24"/>
          <w:szCs w:val="24"/>
        </w:rPr>
        <w:t>itolo</w:t>
      </w:r>
      <w:proofErr w:type="spellEnd"/>
      <w:r w:rsidRPr="004726C9">
        <w:rPr>
          <w:rStyle w:val="helveticaboldcorsivieneri"/>
          <w:rFonts w:ascii="Times New Roman" w:hAnsi="Times New Roman" w:cs="Times New Roman"/>
          <w:sz w:val="24"/>
          <w:szCs w:val="24"/>
        </w:rPr>
        <w:t>:</w:t>
      </w:r>
      <w:r w:rsidRPr="004726C9">
        <w:rPr>
          <w:rStyle w:val="helveticaboldcorsivieneri"/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Job</w:t>
      </w:r>
      <w:proofErr w:type="gramEnd"/>
      <w:r w:rsidRPr="004726C9">
        <w:rPr>
          <w:rStyle w:val="helveticaboldcorsivieneri"/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4726C9">
        <w:rPr>
          <w:rStyle w:val="helveticaboldcorsivieneri"/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hunting</w:t>
      </w:r>
      <w:proofErr w:type="spellEnd"/>
    </w:p>
    <w:p w14:paraId="2FCE817D" w14:textId="77777777" w:rsidR="00DE47C7" w:rsidRPr="004726C9" w:rsidRDefault="00DE47C7" w:rsidP="00DE47C7">
      <w:pPr>
        <w:pStyle w:val="1Testotabprogrammazroman"/>
        <w:spacing w:line="276" w:lineRule="auto"/>
        <w:ind w:left="227" w:hanging="227"/>
        <w:rPr>
          <w:rStyle w:val="helveticaboldcorsivieneri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it-IT"/>
        </w:rPr>
      </w:pPr>
      <w:proofErr w:type="spellStart"/>
      <w:r w:rsidRPr="004726C9">
        <w:rPr>
          <w:rStyle w:val="helveticaboldcorsivieneri"/>
          <w:rFonts w:ascii="Times New Roman" w:hAnsi="Times New Roman" w:cs="Times New Roman"/>
          <w:sz w:val="24"/>
          <w:szCs w:val="24"/>
        </w:rPr>
        <w:t>Contenuti</w:t>
      </w:r>
      <w:proofErr w:type="spellEnd"/>
    </w:p>
    <w:p w14:paraId="204A758C" w14:textId="77777777" w:rsidR="00DE47C7" w:rsidRPr="0022531C" w:rsidRDefault="00DE47C7" w:rsidP="00DE47C7">
      <w:pPr>
        <w:pStyle w:val="1TABChapitre-testoelenco"/>
        <w:tabs>
          <w:tab w:val="clear" w:pos="113"/>
        </w:tabs>
        <w:spacing w:line="276" w:lineRule="auto"/>
        <w:ind w:left="227" w:hanging="2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1C">
        <w:rPr>
          <w:rStyle w:val="helveticaboldcorsivieneri"/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22531C">
        <w:rPr>
          <w:rStyle w:val="helveticaboldcorsivieneri"/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Careers in social work </w:t>
      </w:r>
      <w:r w:rsidRPr="0022531C">
        <w:rPr>
          <w:rStyle w:val="helveticaboldcorsivieneri"/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22531C">
        <w:rPr>
          <w:rFonts w:ascii="Times New Roman" w:hAnsi="Times New Roman" w:cs="Times New Roman"/>
          <w:color w:val="000000" w:themeColor="text1"/>
          <w:sz w:val="24"/>
          <w:szCs w:val="24"/>
        </w:rPr>
        <w:t>p. 314</w:t>
      </w:r>
    </w:p>
    <w:p w14:paraId="638C4D3B" w14:textId="77777777" w:rsidR="00DE47C7" w:rsidRPr="0022531C" w:rsidRDefault="00DE47C7" w:rsidP="00DE47C7">
      <w:pPr>
        <w:pStyle w:val="1TABChapitre-testoelenco"/>
        <w:tabs>
          <w:tab w:val="clear" w:pos="113"/>
        </w:tabs>
        <w:spacing w:line="276" w:lineRule="auto"/>
        <w:ind w:left="227" w:hanging="2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1C">
        <w:rPr>
          <w:rStyle w:val="helveticaboldcorsivieneri"/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22531C">
        <w:rPr>
          <w:rStyle w:val="helveticaboldcorsivieneri"/>
          <w:rFonts w:ascii="Times New Roman" w:hAnsi="Times New Roman" w:cs="Times New Roman"/>
          <w:color w:val="000000" w:themeColor="text1"/>
          <w:sz w:val="24"/>
          <w:szCs w:val="24"/>
        </w:rPr>
        <w:tab/>
        <w:t>Searching for jobs</w:t>
      </w:r>
      <w:r w:rsidRPr="002253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317</w:t>
      </w:r>
    </w:p>
    <w:p w14:paraId="187BB451" w14:textId="77777777" w:rsidR="00DE47C7" w:rsidRPr="0022531C" w:rsidRDefault="00DE47C7" w:rsidP="00DE47C7">
      <w:pPr>
        <w:pStyle w:val="1TABChapitre-testoelenco"/>
        <w:tabs>
          <w:tab w:val="clear" w:pos="113"/>
        </w:tabs>
        <w:spacing w:line="276" w:lineRule="auto"/>
        <w:ind w:left="227" w:hanging="2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>•</w:t>
      </w:r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ab/>
      </w:r>
      <w:r w:rsidRPr="0022531C">
        <w:rPr>
          <w:rFonts w:ascii="Times New Roman" w:hAnsi="Times New Roman" w:cs="Times New Roman"/>
          <w:color w:val="000000" w:themeColor="text1"/>
          <w:sz w:val="24"/>
          <w:szCs w:val="24"/>
        </w:rPr>
        <w:t>Analysing job advertisements p. 319</w:t>
      </w:r>
    </w:p>
    <w:p w14:paraId="5CC13FC5" w14:textId="77777777" w:rsidR="00DE47C7" w:rsidRPr="0022531C" w:rsidRDefault="00DE47C7" w:rsidP="00DE47C7">
      <w:pPr>
        <w:pStyle w:val="1TABChapitre-testoelenco"/>
        <w:tabs>
          <w:tab w:val="clear" w:pos="113"/>
        </w:tabs>
        <w:spacing w:line="276" w:lineRule="auto"/>
        <w:ind w:left="227" w:hanging="2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>•</w:t>
      </w:r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ab/>
      </w:r>
      <w:r w:rsidRPr="002253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Writing a covering letter </w:t>
      </w:r>
      <w:r w:rsidRPr="0022531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p. 321</w:t>
      </w:r>
    </w:p>
    <w:p w14:paraId="7CB8592E" w14:textId="77777777" w:rsidR="00DE47C7" w:rsidRPr="0022531C" w:rsidRDefault="00DE47C7" w:rsidP="00DE47C7">
      <w:pPr>
        <w:pStyle w:val="1TABChapitre-testoelenco"/>
        <w:tabs>
          <w:tab w:val="clear" w:pos="113"/>
        </w:tabs>
        <w:spacing w:line="276" w:lineRule="auto"/>
        <w:ind w:left="227" w:hanging="2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>•</w:t>
      </w:r>
      <w:r w:rsidRPr="0022531C">
        <w:rPr>
          <w:rStyle w:val="helveticaboldcorsivieneri"/>
          <w:rFonts w:ascii="Times New Roman" w:hAnsi="Times New Roman" w:cs="Times New Roman"/>
          <w:sz w:val="24"/>
          <w:szCs w:val="24"/>
        </w:rPr>
        <w:tab/>
      </w:r>
      <w:r w:rsidRPr="0022531C">
        <w:rPr>
          <w:rFonts w:ascii="Times New Roman" w:hAnsi="Times New Roman" w:cs="Times New Roman"/>
          <w:color w:val="000000" w:themeColor="text1"/>
          <w:sz w:val="24"/>
          <w:szCs w:val="24"/>
        </w:rPr>
        <w:t>Writing a CV p. 323</w:t>
      </w:r>
    </w:p>
    <w:p w14:paraId="6FE76C50" w14:textId="77777777" w:rsidR="00DE47C7" w:rsidRDefault="00DE47C7" w:rsidP="00DE47C7"/>
    <w:p w14:paraId="10424080" w14:textId="5DA9C12F" w:rsidR="00DE47C7" w:rsidRDefault="00DE47C7" w:rsidP="00DE47C7">
      <w:pPr>
        <w:rPr>
          <w:rFonts w:ascii="Times New Roman" w:hAnsi="Times New Roman"/>
          <w:color w:val="000000" w:themeColor="text1"/>
          <w:szCs w:val="24"/>
        </w:rPr>
      </w:pPr>
      <w:bookmarkStart w:id="0" w:name="_Hlk138609010"/>
      <w:r>
        <w:rPr>
          <w:rFonts w:ascii="Times New Roman" w:hAnsi="Times New Roman"/>
          <w:color w:val="000000" w:themeColor="text1"/>
          <w:szCs w:val="24"/>
        </w:rPr>
        <w:t>GRAMMATICA: INDIRECT SPEECH</w:t>
      </w:r>
    </w:p>
    <w:p w14:paraId="1206F190" w14:textId="05079DED" w:rsidR="00DE47C7" w:rsidRDefault="00DE47C7" w:rsidP="00DE47C7">
      <w:pPr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 xml:space="preserve">Lessico: the </w:t>
      </w:r>
      <w:proofErr w:type="spellStart"/>
      <w:r w:rsidRPr="008D3961">
        <w:rPr>
          <w:rFonts w:ascii="Times New Roman" w:hAnsi="Times New Roman"/>
          <w:color w:val="000000" w:themeColor="text1"/>
          <w:szCs w:val="24"/>
        </w:rPr>
        <w:t>communication</w:t>
      </w:r>
      <w:proofErr w:type="spellEnd"/>
      <w:r w:rsidRPr="008D3961">
        <w:rPr>
          <w:rFonts w:ascii="Times New Roman" w:hAnsi="Times New Roman"/>
          <w:color w:val="000000" w:themeColor="text1"/>
          <w:szCs w:val="24"/>
        </w:rPr>
        <w:t xml:space="preserve"> </w:t>
      </w:r>
      <w:proofErr w:type="spellStart"/>
      <w:r w:rsidRPr="008D3961">
        <w:rPr>
          <w:rFonts w:ascii="Times New Roman" w:hAnsi="Times New Roman"/>
          <w:color w:val="000000" w:themeColor="text1"/>
          <w:szCs w:val="24"/>
        </w:rPr>
        <w:t>process</w:t>
      </w:r>
      <w:bookmarkEnd w:id="0"/>
      <w:proofErr w:type="spellEnd"/>
    </w:p>
    <w:p w14:paraId="04BF4054" w14:textId="77777777" w:rsidR="00401E18" w:rsidRDefault="00401E18" w:rsidP="00DE47C7">
      <w:pPr>
        <w:rPr>
          <w:rFonts w:ascii="Times New Roman" w:hAnsi="Times New Roman"/>
          <w:color w:val="000000" w:themeColor="text1"/>
          <w:szCs w:val="24"/>
        </w:rPr>
      </w:pPr>
    </w:p>
    <w:p w14:paraId="60A766AF" w14:textId="77E6B790" w:rsidR="00401E18" w:rsidRDefault="00401E18" w:rsidP="00DE47C7">
      <w:r>
        <w:rPr>
          <w:rFonts w:ascii="Times New Roman" w:hAnsi="Times New Roman"/>
          <w:color w:val="000000" w:themeColor="text1"/>
          <w:szCs w:val="24"/>
        </w:rPr>
        <w:t>La Spezia, 06 giugno 2023</w:t>
      </w:r>
    </w:p>
    <w:sectPr w:rsidR="00401E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C7"/>
    <w:rsid w:val="00401E18"/>
    <w:rsid w:val="0056064C"/>
    <w:rsid w:val="00DE47C7"/>
    <w:rsid w:val="00FB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4BEE"/>
  <w15:chartTrackingRefBased/>
  <w15:docId w15:val="{30FCEC1B-5842-4DE7-ADEB-62F345CE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E47C7"/>
    <w:pPr>
      <w:spacing w:after="0" w:line="240" w:lineRule="auto"/>
    </w:pPr>
    <w:rPr>
      <w:rFonts w:ascii="New York" w:eastAsia="Times New Roman" w:hAnsi="New York" w:cs="Times New Roman"/>
      <w:kern w:val="0"/>
      <w:sz w:val="24"/>
      <w:szCs w:val="20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Testotabprogrammazroman">
    <w:name w:val="1 Testo tab programmaz roman"/>
    <w:basedOn w:val="Normale"/>
    <w:uiPriority w:val="99"/>
    <w:rsid w:val="00DE47C7"/>
    <w:pPr>
      <w:suppressAutoHyphens/>
      <w:autoSpaceDE w:val="0"/>
      <w:autoSpaceDN w:val="0"/>
      <w:adjustRightInd w:val="0"/>
      <w:spacing w:line="180" w:lineRule="atLeast"/>
      <w:textAlignment w:val="center"/>
    </w:pPr>
    <w:rPr>
      <w:rFonts w:ascii="HelveticaNeueLT Std" w:eastAsia="Times" w:hAnsi="HelveticaNeueLT Std" w:cs="HelveticaNeueLT Std"/>
      <w:color w:val="000000"/>
      <w:sz w:val="16"/>
      <w:szCs w:val="16"/>
      <w:lang w:val="en-GB"/>
    </w:rPr>
  </w:style>
  <w:style w:type="paragraph" w:customStyle="1" w:styleId="1TAB-titolinonegativo">
    <w:name w:val="1 TAB - titolino negativo"/>
    <w:basedOn w:val="1Testotabprogrammazroman"/>
    <w:uiPriority w:val="99"/>
    <w:rsid w:val="00DE47C7"/>
    <w:pPr>
      <w:spacing w:after="28"/>
    </w:pPr>
    <w:rPr>
      <w:b/>
      <w:bCs/>
      <w:caps/>
      <w:color w:val="FFFFFF"/>
      <w:u w:val="thick" w:color="000000"/>
    </w:rPr>
  </w:style>
  <w:style w:type="character" w:customStyle="1" w:styleId="helveticaboldcorsivieneri">
    <w:name w:val="helvetica bold (corsivi e neri)"/>
    <w:uiPriority w:val="99"/>
    <w:rsid w:val="00DE47C7"/>
    <w:rPr>
      <w:rFonts w:ascii="HelveticaNeueLT Std" w:hAnsi="HelveticaNeueLT Std" w:cs="HelveticaNeueLT Std"/>
      <w:b/>
      <w:bCs/>
      <w:color w:val="000000"/>
      <w:u w:val="none" w:color="000000"/>
    </w:rPr>
  </w:style>
  <w:style w:type="paragraph" w:customStyle="1" w:styleId="1TABChapitre-testoelenco">
    <w:name w:val="1 TAB Chapitre - testo elenco •"/>
    <w:basedOn w:val="Normale"/>
    <w:next w:val="1Testotabprogrammazroman"/>
    <w:uiPriority w:val="99"/>
    <w:rsid w:val="00DE47C7"/>
    <w:pPr>
      <w:tabs>
        <w:tab w:val="left" w:pos="113"/>
      </w:tabs>
      <w:suppressAutoHyphens/>
      <w:autoSpaceDE w:val="0"/>
      <w:autoSpaceDN w:val="0"/>
      <w:adjustRightInd w:val="0"/>
      <w:spacing w:before="57" w:line="180" w:lineRule="atLeast"/>
      <w:ind w:left="113" w:hanging="113"/>
      <w:textAlignment w:val="center"/>
    </w:pPr>
    <w:rPr>
      <w:rFonts w:ascii="HelveticaNeueLT Std" w:eastAsia="Times" w:hAnsi="HelveticaNeueLT Std" w:cs="HelveticaNeueLT Std"/>
      <w:color w:val="000000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Bagnasco Bagnasco</dc:creator>
  <cp:keywords/>
  <dc:description/>
  <cp:lastModifiedBy>Bagnasco Bagnasco</cp:lastModifiedBy>
  <cp:revision>3</cp:revision>
  <dcterms:created xsi:type="dcterms:W3CDTF">2023-06-25T16:07:00Z</dcterms:created>
  <dcterms:modified xsi:type="dcterms:W3CDTF">2023-06-25T16:13:00Z</dcterms:modified>
</cp:coreProperties>
</file>