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97576" w14:textId="77777777" w:rsidR="00E2687C" w:rsidRDefault="00061272">
      <w:pPr>
        <w:spacing w:after="0"/>
        <w:ind w:left="359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 xml:space="preserve">BASIC BOWL </w:t>
      </w:r>
      <w:proofErr w:type="gramStart"/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>TURNING  Lathe</w:t>
      </w:r>
      <w:proofErr w:type="gramEnd"/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u w:val="single" w:color="FF0000"/>
        </w:rPr>
        <w:t>ll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</w:rPr>
        <w:t xml:space="preserve">  </w:t>
      </w:r>
    </w:p>
    <w:p w14:paraId="0FABDACE" w14:textId="77777777" w:rsidR="00E2687C" w:rsidRDefault="00061272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F5C762" w14:textId="77777777" w:rsidR="00E2687C" w:rsidRDefault="00061272">
      <w:pPr>
        <w:spacing w:after="3" w:line="27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Instructors — Bill </w:t>
      </w:r>
      <w:proofErr w:type="spellStart"/>
      <w:r>
        <w:rPr>
          <w:rFonts w:ascii="Times New Roman" w:eastAsia="Times New Roman" w:hAnsi="Times New Roman" w:cs="Times New Roman"/>
          <w:sz w:val="24"/>
        </w:rPr>
        <w:t>Kram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Jack </w:t>
      </w:r>
      <w:proofErr w:type="spellStart"/>
      <w:r>
        <w:rPr>
          <w:rFonts w:ascii="Times New Roman" w:eastAsia="Times New Roman" w:hAnsi="Times New Roman" w:cs="Times New Roman"/>
          <w:sz w:val="24"/>
        </w:rPr>
        <w:t>Dohallow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EEDD6F" w14:textId="77777777" w:rsidR="00E2687C" w:rsidRDefault="00061272">
      <w:pPr>
        <w:spacing w:after="2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B1B533" w14:textId="77777777" w:rsidR="00E2687C" w:rsidRDefault="00061272">
      <w:pPr>
        <w:spacing w:after="3" w:line="270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Prerequisite:</w:t>
      </w:r>
      <w:r>
        <w:rPr>
          <w:rFonts w:ascii="Times New Roman" w:eastAsia="Times New Roman" w:hAnsi="Times New Roman" w:cs="Times New Roman"/>
          <w:sz w:val="24"/>
        </w:rPr>
        <w:t xml:space="preserve"> Lathe l or instructor’s assessment </w:t>
      </w:r>
    </w:p>
    <w:p w14:paraId="77816979" w14:textId="77777777" w:rsidR="00E2687C" w:rsidRDefault="00061272">
      <w:pPr>
        <w:spacing w:after="3" w:line="270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Enrollment: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Limited to three students per class, with a minimum of one  </w:t>
      </w:r>
    </w:p>
    <w:p w14:paraId="3AB84237" w14:textId="77777777" w:rsidR="00E2687C" w:rsidRDefault="00061272">
      <w:pPr>
        <w:spacing w:after="3" w:line="270" w:lineRule="auto"/>
        <w:ind w:left="-5" w:right="24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Schedule:</w:t>
      </w:r>
      <w:r>
        <w:rPr>
          <w:rFonts w:ascii="Times New Roman" w:eastAsia="Times New Roman" w:hAnsi="Times New Roman" w:cs="Times New Roman"/>
          <w:sz w:val="24"/>
        </w:rPr>
        <w:t xml:space="preserve"> 3 hours — there is a new class each month (verify dates and times using online   wood club monthly calendar)  </w:t>
      </w:r>
    </w:p>
    <w:p w14:paraId="49D10A2D" w14:textId="77777777" w:rsidR="00E2687C" w:rsidRDefault="00061272">
      <w:pPr>
        <w:spacing w:after="3" w:line="270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Student Materials to Buy &amp; Prepare Prior to Class:</w:t>
      </w:r>
      <w:r>
        <w:rPr>
          <w:rFonts w:ascii="Times New Roman" w:eastAsia="Times New Roman" w:hAnsi="Times New Roman" w:cs="Times New Roman"/>
          <w:sz w:val="24"/>
        </w:rPr>
        <w:t xml:space="preserve"> None — instructors wi</w:t>
      </w:r>
      <w:r>
        <w:rPr>
          <w:rFonts w:ascii="Times New Roman" w:eastAsia="Times New Roman" w:hAnsi="Times New Roman" w:cs="Times New Roman"/>
          <w:sz w:val="24"/>
        </w:rPr>
        <w:t xml:space="preserve">ll prepare the needed   material for each student  </w:t>
      </w:r>
    </w:p>
    <w:p w14:paraId="73804426" w14:textId="77777777" w:rsidR="00E2687C" w:rsidRDefault="0006127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AC363E9" w14:textId="77777777" w:rsidR="00E2687C" w:rsidRDefault="00061272">
      <w:pPr>
        <w:spacing w:after="3" w:line="270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Description: </w:t>
      </w:r>
      <w:r>
        <w:rPr>
          <w:rFonts w:ascii="Times New Roman" w:eastAsia="Times New Roman" w:hAnsi="Times New Roman" w:cs="Times New Roman"/>
          <w:sz w:val="24"/>
        </w:rPr>
        <w:t xml:space="preserve">This is a class which applies the techniques of the Basic Lathe l instruction to bowl turning.  The topics to be covered are: </w:t>
      </w:r>
    </w:p>
    <w:p w14:paraId="54DCB018" w14:textId="77777777" w:rsidR="00E2687C" w:rsidRDefault="00061272">
      <w:pPr>
        <w:numPr>
          <w:ilvl w:val="0"/>
          <w:numId w:val="1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Getting started, review all basics </w:t>
      </w:r>
    </w:p>
    <w:p w14:paraId="315C6961" w14:textId="77777777" w:rsidR="00E2687C" w:rsidRDefault="00061272">
      <w:pPr>
        <w:numPr>
          <w:ilvl w:val="0"/>
          <w:numId w:val="1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Tools </w:t>
      </w:r>
      <w:proofErr w:type="gramStart"/>
      <w:r>
        <w:rPr>
          <w:rFonts w:ascii="Times New Roman" w:eastAsia="Times New Roman" w:hAnsi="Times New Roman" w:cs="Times New Roman"/>
          <w:sz w:val="20"/>
        </w:rPr>
        <w:t>-  bowl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gouge, scra</w:t>
      </w:r>
      <w:r>
        <w:rPr>
          <w:rFonts w:ascii="Times New Roman" w:eastAsia="Times New Roman" w:hAnsi="Times New Roman" w:cs="Times New Roman"/>
          <w:sz w:val="20"/>
        </w:rPr>
        <w:t xml:space="preserve">pers, parting tool – tool orientation and sharpening angles </w:t>
      </w:r>
    </w:p>
    <w:p w14:paraId="41436DDA" w14:textId="77777777" w:rsidR="00E2687C" w:rsidRDefault="00061272">
      <w:pPr>
        <w:numPr>
          <w:ilvl w:val="0"/>
          <w:numId w:val="1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Grain and cutting direction, tool control </w:t>
      </w:r>
    </w:p>
    <w:p w14:paraId="52DA2633" w14:textId="77777777" w:rsidR="00E2687C" w:rsidRDefault="00061272">
      <w:pPr>
        <w:numPr>
          <w:ilvl w:val="0"/>
          <w:numId w:val="1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Mounting and cutting bowl bottom </w:t>
      </w:r>
    </w:p>
    <w:p w14:paraId="15F862D9" w14:textId="77777777" w:rsidR="00E2687C" w:rsidRDefault="00061272">
      <w:pPr>
        <w:numPr>
          <w:ilvl w:val="0"/>
          <w:numId w:val="1"/>
        </w:numPr>
        <w:spacing w:after="1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Cutting the top and finishing the bottom </w:t>
      </w:r>
    </w:p>
    <w:p w14:paraId="74F4DD05" w14:textId="77777777" w:rsidR="00E2687C" w:rsidRDefault="00061272">
      <w:pPr>
        <w:numPr>
          <w:ilvl w:val="0"/>
          <w:numId w:val="1"/>
        </w:numPr>
        <w:spacing w:after="27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Design elements </w:t>
      </w:r>
    </w:p>
    <w:p w14:paraId="70CFFFE0" w14:textId="77777777" w:rsidR="00E2687C" w:rsidRDefault="00061272">
      <w:pPr>
        <w:spacing w:after="3" w:line="27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Each participant will practice turning a square blank into</w:t>
      </w:r>
      <w:r>
        <w:rPr>
          <w:rFonts w:ascii="Times New Roman" w:eastAsia="Times New Roman" w:hAnsi="Times New Roman" w:cs="Times New Roman"/>
          <w:sz w:val="24"/>
        </w:rPr>
        <w:t xml:space="preserve"> a small bowl. </w:t>
      </w:r>
    </w:p>
    <w:p w14:paraId="76982657" w14:textId="77777777" w:rsidR="00E2687C" w:rsidRDefault="00061272">
      <w:pPr>
        <w:spacing w:after="2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03BC16" w14:textId="77777777" w:rsidR="00E2687C" w:rsidRDefault="00061272">
      <w:pPr>
        <w:spacing w:after="3" w:line="27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Fee:</w:t>
      </w:r>
      <w:r>
        <w:rPr>
          <w:rFonts w:ascii="Times New Roman" w:eastAsia="Times New Roman" w:hAnsi="Times New Roman" w:cs="Times New Roman"/>
          <w:sz w:val="24"/>
        </w:rPr>
        <w:t xml:space="preserve"> $15 — this includes the instructor provided wood.  </w:t>
      </w:r>
    </w:p>
    <w:p w14:paraId="185361CD" w14:textId="77777777" w:rsidR="00E2687C" w:rsidRDefault="00061272">
      <w:pPr>
        <w:spacing w:after="2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DBA5BA" w14:textId="77777777" w:rsidR="00E2687C" w:rsidRDefault="00061272">
      <w:pPr>
        <w:spacing w:after="3" w:line="270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Tools </w:t>
      </w:r>
      <w:r>
        <w:rPr>
          <w:rFonts w:ascii="Times New Roman" w:eastAsia="Times New Roman" w:hAnsi="Times New Roman" w:cs="Times New Roman"/>
          <w:sz w:val="24"/>
        </w:rPr>
        <w:t xml:space="preserve">will be provided, but student may </w:t>
      </w:r>
      <w:proofErr w:type="gramStart"/>
      <w:r>
        <w:rPr>
          <w:rFonts w:ascii="Times New Roman" w:eastAsia="Times New Roman" w:hAnsi="Times New Roman" w:cs="Times New Roman"/>
          <w:sz w:val="24"/>
        </w:rPr>
        <w:t>their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bring their own to use and to verify sharpening angles </w:t>
      </w:r>
    </w:p>
    <w:p w14:paraId="7271A982" w14:textId="77777777" w:rsidR="00E2687C" w:rsidRDefault="00061272">
      <w:pPr>
        <w:spacing w:after="2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80D15F" w14:textId="77777777" w:rsidR="00E2687C" w:rsidRDefault="00061272">
      <w:pPr>
        <w:spacing w:after="0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Study Material: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1ECE7C7" w14:textId="77777777" w:rsidR="00E2687C" w:rsidRDefault="00061272">
      <w:pPr>
        <w:spacing w:after="2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8494F6" w14:textId="77777777" w:rsidR="00E2687C" w:rsidRDefault="00061272">
      <w:pPr>
        <w:spacing w:after="38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Documents: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color w:val="FF0000"/>
          <w:sz w:val="24"/>
        </w:rPr>
        <w:t>ABC’s of Bowl Turning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37A963" w14:textId="6F63D06A" w:rsidR="00E2687C" w:rsidRDefault="00061272" w:rsidP="00061272">
      <w:pPr>
        <w:spacing w:after="38" w:line="248" w:lineRule="auto"/>
        <w:ind w:left="-5" w:right="6906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</w:t>
      </w:r>
      <w:r>
        <w:rPr>
          <w:rFonts w:ascii="Times New Roman" w:eastAsia="Times New Roman" w:hAnsi="Times New Roman" w:cs="Times New Roman"/>
          <w:color w:val="66666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</w:rPr>
        <w:t>Tool Control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33F533D" w14:textId="77777777" w:rsidR="00061272" w:rsidRDefault="00061272" w:rsidP="00061272">
      <w:pPr>
        <w:spacing w:after="38" w:line="248" w:lineRule="auto"/>
        <w:ind w:left="-5" w:right="6906" w:hanging="10"/>
      </w:pPr>
    </w:p>
    <w:p w14:paraId="6269F9C1" w14:textId="77777777" w:rsidR="00E2687C" w:rsidRDefault="00061272">
      <w:pPr>
        <w:spacing w:after="2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Vid</w:t>
      </w:r>
      <w:r>
        <w:rPr>
          <w:rFonts w:ascii="Times New Roman" w:eastAsia="Times New Roman" w:hAnsi="Times New Roman" w:cs="Times New Roman"/>
          <w:b/>
          <w:sz w:val="24"/>
        </w:rPr>
        <w:t xml:space="preserve">eos:  </w:t>
      </w:r>
      <w:hyperlink r:id="rId5">
        <w:r>
          <w:rPr>
            <w:rFonts w:ascii="Arial" w:eastAsia="Arial" w:hAnsi="Arial" w:cs="Arial"/>
            <w:color w:val="000080"/>
            <w:sz w:val="24"/>
            <w:u w:val="single" w:color="000080"/>
          </w:rPr>
          <w:t xml:space="preserve">Bowl Gouge Beginner First Use How To Video </w:t>
        </w:r>
      </w:hyperlink>
      <w:hyperlink r:id="rId6">
        <w:r>
          <w:rPr>
            <w:rFonts w:ascii="Arial" w:eastAsia="Arial" w:hAnsi="Arial" w:cs="Arial"/>
            <w:color w:val="000080"/>
            <w:sz w:val="24"/>
            <w:u w:val="single" w:color="000080"/>
          </w:rPr>
          <w:t xml:space="preserve">- </w:t>
        </w:r>
      </w:hyperlink>
      <w:hyperlink r:id="rId7">
        <w:r>
          <w:rPr>
            <w:rFonts w:ascii="Arial" w:eastAsia="Arial" w:hAnsi="Arial" w:cs="Arial"/>
            <w:color w:val="000080"/>
            <w:sz w:val="24"/>
            <w:u w:val="single" w:color="000080"/>
          </w:rPr>
          <w:t xml:space="preserve">Woodturning </w:t>
        </w:r>
      </w:hyperlink>
      <w:hyperlink r:id="rId8">
        <w:r>
          <w:rPr>
            <w:rFonts w:ascii="Arial" w:eastAsia="Arial" w:hAnsi="Arial" w:cs="Arial"/>
            <w:color w:val="000080"/>
            <w:sz w:val="24"/>
            <w:u w:val="single" w:color="000080"/>
          </w:rPr>
          <w:t xml:space="preserve">- </w:t>
        </w:r>
      </w:hyperlink>
      <w:hyperlink r:id="rId9">
        <w:r>
          <w:rPr>
            <w:rFonts w:ascii="Arial" w:eastAsia="Arial" w:hAnsi="Arial" w:cs="Arial"/>
            <w:color w:val="000080"/>
            <w:sz w:val="24"/>
            <w:u w:val="single" w:color="000080"/>
          </w:rPr>
          <w:t>YouTube</w:t>
        </w:r>
      </w:hyperlink>
      <w:hyperlink r:id="rId10">
        <w:r>
          <w:rPr>
            <w:rFonts w:ascii="Arial" w:eastAsia="Arial" w:hAnsi="Arial" w:cs="Arial"/>
            <w:color w:val="222222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9F4333" w14:textId="77777777" w:rsidR="00E2687C" w:rsidRDefault="00061272">
      <w:pPr>
        <w:spacing w:after="151" w:line="270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(CTRL Click for link)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6E1A615" w14:textId="77777777" w:rsidR="00E2687C" w:rsidRDefault="00061272">
      <w:pPr>
        <w:spacing w:after="152"/>
        <w:ind w:left="-5" w:hanging="10"/>
      </w:pPr>
      <w:hyperlink r:id="rId11">
        <w:r>
          <w:rPr>
            <w:rFonts w:ascii="Arial" w:eastAsia="Arial" w:hAnsi="Arial" w:cs="Arial"/>
            <w:color w:val="000080"/>
            <w:sz w:val="24"/>
            <w:u w:val="single" w:color="000080"/>
          </w:rPr>
          <w:t xml:space="preserve">Riding Bevel </w:t>
        </w:r>
      </w:hyperlink>
      <w:hyperlink r:id="rId12">
        <w:r>
          <w:rPr>
            <w:rFonts w:ascii="Arial" w:eastAsia="Arial" w:hAnsi="Arial" w:cs="Arial"/>
            <w:color w:val="000080"/>
            <w:sz w:val="24"/>
            <w:u w:val="single" w:color="000080"/>
          </w:rPr>
          <w:t xml:space="preserve">- </w:t>
        </w:r>
      </w:hyperlink>
      <w:hyperlink r:id="rId13">
        <w:r>
          <w:rPr>
            <w:rFonts w:ascii="Arial" w:eastAsia="Arial" w:hAnsi="Arial" w:cs="Arial"/>
            <w:color w:val="000080"/>
            <w:sz w:val="24"/>
            <w:u w:val="single" w:color="000080"/>
          </w:rPr>
          <w:t xml:space="preserve">Bowl Gouge Control Woodturning Technique Video </w:t>
        </w:r>
      </w:hyperlink>
      <w:hyperlink r:id="rId14">
        <w:r>
          <w:rPr>
            <w:rFonts w:ascii="Arial" w:eastAsia="Arial" w:hAnsi="Arial" w:cs="Arial"/>
            <w:color w:val="000080"/>
            <w:sz w:val="24"/>
            <w:u w:val="single" w:color="000080"/>
          </w:rPr>
          <w:t xml:space="preserve">- </w:t>
        </w:r>
      </w:hyperlink>
      <w:hyperlink r:id="rId15">
        <w:r>
          <w:rPr>
            <w:rFonts w:ascii="Arial" w:eastAsia="Arial" w:hAnsi="Arial" w:cs="Arial"/>
            <w:color w:val="000080"/>
            <w:sz w:val="24"/>
            <w:u w:val="single" w:color="000080"/>
          </w:rPr>
          <w:t>YouTube</w:t>
        </w:r>
      </w:hyperlink>
      <w:hyperlink r:id="rId16">
        <w:r>
          <w:rPr>
            <w:rFonts w:ascii="Arial" w:eastAsia="Arial" w:hAnsi="Arial" w:cs="Arial"/>
            <w:color w:val="222222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9AD7A6D" w14:textId="77777777" w:rsidR="00E2687C" w:rsidRDefault="00061272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3E78BF" w14:textId="77777777" w:rsidR="00E2687C" w:rsidRDefault="0006127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AB065D" w14:textId="77777777" w:rsidR="00E2687C" w:rsidRDefault="00061272">
      <w:pPr>
        <w:spacing w:after="0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Tria</w:t>
      </w:r>
      <w:r>
        <w:rPr>
          <w:rFonts w:ascii="Times New Roman" w:eastAsia="Times New Roman" w:hAnsi="Times New Roman" w:cs="Times New Roman"/>
          <w:b/>
          <w:sz w:val="24"/>
        </w:rPr>
        <w:t xml:space="preserve">l membership in AWA for 90 days: https://www.woodturner.org/Woodturner/JoinPages/Wizards/Affiliate-Join.aspx </w:t>
      </w:r>
    </w:p>
    <w:p w14:paraId="4E1FE27E" w14:textId="77777777" w:rsidR="00E2687C" w:rsidRDefault="0006127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40EB44" w14:textId="77777777" w:rsidR="00E2687C" w:rsidRDefault="0006127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E2687C">
      <w:pgSz w:w="12240" w:h="15840"/>
      <w:pgMar w:top="1440" w:right="1495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C20C4"/>
    <w:multiLevelType w:val="hybridMultilevel"/>
    <w:tmpl w:val="88FA6FE8"/>
    <w:lvl w:ilvl="0" w:tplc="7BC6CAC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0EF6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6ADC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E6BA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B649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38B0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8EE3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26FF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8636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402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87C"/>
    <w:rsid w:val="00061272"/>
    <w:rsid w:val="00E2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1B88B"/>
  <w15:docId w15:val="{D4E9B9B4-1E67-49A5-AB5C-3D86DAC9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xMcZ4yFOfA" TargetMode="External"/><Relationship Id="rId13" Type="http://schemas.openxmlformats.org/officeDocument/2006/relationships/hyperlink" Target="https://www.youtube.com/watch?v=Be7bmDMuNI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xMcZ4yFOfA" TargetMode="External"/><Relationship Id="rId12" Type="http://schemas.openxmlformats.org/officeDocument/2006/relationships/hyperlink" Target="https://www.youtube.com/watch?v=Be7bmDMuNI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Be7bmDMuNI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xMcZ4yFOfA" TargetMode="External"/><Relationship Id="rId11" Type="http://schemas.openxmlformats.org/officeDocument/2006/relationships/hyperlink" Target="https://www.youtube.com/watch?v=Be7bmDMuNIs" TargetMode="External"/><Relationship Id="rId5" Type="http://schemas.openxmlformats.org/officeDocument/2006/relationships/hyperlink" Target="https://www.youtube.com/watch?v=txMcZ4yFOfA" TargetMode="External"/><Relationship Id="rId15" Type="http://schemas.openxmlformats.org/officeDocument/2006/relationships/hyperlink" Target="https://www.youtube.com/watch?v=Be7bmDMuNIs" TargetMode="External"/><Relationship Id="rId10" Type="http://schemas.openxmlformats.org/officeDocument/2006/relationships/hyperlink" Target="https://www.youtube.com/watch?v=txMcZ4yFOf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txMcZ4yFOfA" TargetMode="External"/><Relationship Id="rId14" Type="http://schemas.openxmlformats.org/officeDocument/2006/relationships/hyperlink" Target="https://www.youtube.com/watch?v=Be7bmDMuN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334</Words>
  <Characters>1910</Characters>
  <Application>Microsoft Office Word</Application>
  <DocSecurity>4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 Sproull</dc:creator>
  <cp:keywords/>
  <cp:lastModifiedBy>Ed Sproull</cp:lastModifiedBy>
  <cp:revision>2</cp:revision>
  <dcterms:created xsi:type="dcterms:W3CDTF">2022-08-16T15:53:00Z</dcterms:created>
  <dcterms:modified xsi:type="dcterms:W3CDTF">2022-08-16T15:53:00Z</dcterms:modified>
</cp:coreProperties>
</file>