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2EAA" w14:textId="77777777" w:rsidR="00E66D81" w:rsidRDefault="00E66D81">
      <w:pPr>
        <w:outlineLvl w:val="0"/>
        <w:rPr>
          <w:b/>
          <w:bCs/>
          <w:color w:val="0000FF"/>
        </w:rPr>
      </w:pPr>
      <w:r>
        <w:rPr>
          <w:b/>
          <w:bCs/>
          <w:color w:val="0000FF"/>
        </w:rPr>
        <w:t>ER Diagram Author</w:t>
      </w:r>
      <w:r w:rsidR="008E6B55">
        <w:rPr>
          <w:b/>
          <w:bCs/>
          <w:color w:val="0000FF"/>
        </w:rPr>
        <w:t>s</w:t>
      </w:r>
      <w:r>
        <w:rPr>
          <w:b/>
          <w:bCs/>
          <w:color w:val="0000FF"/>
        </w:rPr>
        <w:t>:</w:t>
      </w:r>
      <w:r w:rsidR="00ED05FE">
        <w:rPr>
          <w:b/>
          <w:bCs/>
          <w:color w:val="0000FF"/>
        </w:rPr>
        <w:t xml:space="preserve"> Group 5</w:t>
      </w:r>
      <w:r>
        <w:rPr>
          <w:b/>
          <w:bCs/>
          <w:color w:val="0000FF"/>
        </w:rPr>
        <w:tab/>
      </w:r>
    </w:p>
    <w:p w14:paraId="46C3283E" w14:textId="77777777" w:rsidR="00E66D81" w:rsidRDefault="00E66D81">
      <w:pPr>
        <w:outlineLvl w:val="0"/>
        <w:rPr>
          <w:b/>
          <w:bCs/>
          <w:color w:val="0000FF"/>
        </w:rPr>
      </w:pPr>
      <w:r>
        <w:rPr>
          <w:b/>
          <w:bCs/>
          <w:color w:val="0000FF"/>
        </w:rPr>
        <w:t>ER Diagram Reviewer</w:t>
      </w:r>
      <w:r w:rsidR="008E6B55">
        <w:rPr>
          <w:b/>
          <w:bCs/>
          <w:color w:val="0000FF"/>
        </w:rPr>
        <w:t>s</w:t>
      </w:r>
      <w:r>
        <w:rPr>
          <w:b/>
          <w:bCs/>
          <w:color w:val="0000FF"/>
        </w:rPr>
        <w:t>:</w:t>
      </w:r>
      <w:r w:rsidR="00ED05FE">
        <w:rPr>
          <w:b/>
          <w:bCs/>
          <w:color w:val="0000FF"/>
        </w:rPr>
        <w:t xml:space="preserve"> Group 3</w:t>
      </w:r>
      <w:r>
        <w:rPr>
          <w:b/>
          <w:bCs/>
          <w:color w:val="0000FF"/>
        </w:rPr>
        <w:tab/>
      </w:r>
    </w:p>
    <w:p w14:paraId="47EBAF5C" w14:textId="77777777" w:rsidR="008E6B55" w:rsidRDefault="008E6B55" w:rsidP="008E6B55">
      <w:pPr>
        <w:outlineLvl w:val="0"/>
        <w:rPr>
          <w:b/>
          <w:bCs/>
          <w:color w:val="0000FF"/>
        </w:rPr>
      </w:pPr>
      <w:r>
        <w:rPr>
          <w:b/>
          <w:bCs/>
          <w:color w:val="0000FF"/>
        </w:rPr>
        <w:t>Date</w:t>
      </w:r>
      <w:r w:rsidR="008111DE">
        <w:rPr>
          <w:b/>
          <w:bCs/>
          <w:color w:val="0000FF"/>
        </w:rPr>
        <w:t xml:space="preserve"> ERD </w:t>
      </w:r>
      <w:r>
        <w:rPr>
          <w:b/>
          <w:bCs/>
          <w:color w:val="0000FF"/>
        </w:rPr>
        <w:t>Received:</w:t>
      </w:r>
      <w:r>
        <w:rPr>
          <w:b/>
          <w:bCs/>
          <w:color w:val="0000FF"/>
        </w:rPr>
        <w:tab/>
      </w:r>
      <w:r w:rsidR="00ED05FE">
        <w:rPr>
          <w:b/>
          <w:bCs/>
          <w:color w:val="0000FF"/>
        </w:rPr>
        <w:t xml:space="preserve"> 2-23-21</w:t>
      </w:r>
    </w:p>
    <w:p w14:paraId="37B33849" w14:textId="77777777" w:rsidR="00E66D81" w:rsidRDefault="008E6B55">
      <w:pPr>
        <w:outlineLvl w:val="0"/>
        <w:rPr>
          <w:b/>
          <w:bCs/>
          <w:color w:val="0000FF"/>
        </w:rPr>
      </w:pPr>
      <w:r>
        <w:rPr>
          <w:b/>
          <w:bCs/>
          <w:color w:val="0000FF"/>
        </w:rPr>
        <w:t>Date of Review Session</w:t>
      </w:r>
      <w:r w:rsidR="00E66D81">
        <w:rPr>
          <w:b/>
          <w:bCs/>
          <w:color w:val="0000FF"/>
        </w:rPr>
        <w:t>:</w:t>
      </w:r>
      <w:r w:rsidR="00ED05FE">
        <w:rPr>
          <w:b/>
          <w:bCs/>
          <w:color w:val="0000FF"/>
        </w:rPr>
        <w:t xml:space="preserve"> 2-28-21</w:t>
      </w:r>
      <w:r w:rsidR="00E66D81">
        <w:rPr>
          <w:b/>
          <w:bCs/>
          <w:color w:val="0000FF"/>
        </w:rPr>
        <w:tab/>
      </w:r>
    </w:p>
    <w:p w14:paraId="71831684" w14:textId="77777777" w:rsidR="00E66D81" w:rsidRDefault="00E66D81"/>
    <w:p w14:paraId="4D03C987" w14:textId="77777777" w:rsidR="00E66D81" w:rsidRDefault="00E66D81">
      <w:pPr>
        <w:outlineLvl w:val="0"/>
        <w:rPr>
          <w:color w:val="008000"/>
        </w:rPr>
      </w:pPr>
      <w:r>
        <w:rPr>
          <w:color w:val="008000"/>
        </w:rPr>
        <w:t>SYNTAX ISSUES (filled out by reviewer</w:t>
      </w:r>
      <w:r w:rsidR="008111DE">
        <w:rPr>
          <w:color w:val="008000"/>
        </w:rPr>
        <w:t>s</w:t>
      </w:r>
      <w:r>
        <w:rPr>
          <w:color w:val="008000"/>
        </w:rPr>
        <w:t>)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RESOLUTION (filled out by diagram author</w:t>
      </w:r>
      <w:r w:rsidR="008111DE">
        <w:rPr>
          <w:color w:val="008000"/>
        </w:rPr>
        <w:t>s</w:t>
      </w:r>
      <w:r>
        <w:rPr>
          <w:color w:val="008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6660"/>
      </w:tblGrid>
      <w:tr w:rsidR="00E66D81" w14:paraId="11717382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25571863" w14:textId="77777777" w:rsidR="00E66D81" w:rsidRDefault="00B6321A">
            <w:pPr>
              <w:numPr>
                <w:ilvl w:val="0"/>
                <w:numId w:val="8"/>
              </w:numPr>
              <w:ind w:left="360"/>
            </w:pPr>
            <w:r w:rsidRPr="00B6321A">
              <w:t xml:space="preserve">Artificial </w:t>
            </w:r>
            <w:r>
              <w:t xml:space="preserve">primary keys </w:t>
            </w:r>
            <w:proofErr w:type="gramStart"/>
            <w:r>
              <w:t>i.e.</w:t>
            </w:r>
            <w:proofErr w:type="gramEnd"/>
            <w:r>
              <w:t xml:space="preserve"> ‘_id’ are not necessary for conceptual model </w:t>
            </w:r>
          </w:p>
        </w:tc>
        <w:tc>
          <w:tcPr>
            <w:tcW w:w="6660" w:type="dxa"/>
          </w:tcPr>
          <w:p w14:paraId="194F475D" w14:textId="77777777" w:rsidR="00E66D81" w:rsidRDefault="00E66D81"/>
        </w:tc>
      </w:tr>
      <w:tr w:rsidR="00123394" w14:paraId="379FA91A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486908F5" w14:textId="77777777" w:rsidR="00123394" w:rsidRPr="00B6321A" w:rsidRDefault="00033B26">
            <w:pPr>
              <w:numPr>
                <w:ilvl w:val="0"/>
                <w:numId w:val="8"/>
              </w:numPr>
              <w:ind w:left="360"/>
            </w:pPr>
            <w:r>
              <w:t>In t</w:t>
            </w:r>
            <w:r w:rsidR="00123394">
              <w:t>he Class Directory entity, the ‘student’ and ‘class’ attributes should not exist as foreign keys</w:t>
            </w:r>
          </w:p>
        </w:tc>
        <w:tc>
          <w:tcPr>
            <w:tcW w:w="6660" w:type="dxa"/>
          </w:tcPr>
          <w:p w14:paraId="00898AD4" w14:textId="77777777" w:rsidR="00123394" w:rsidRDefault="00123394"/>
        </w:tc>
      </w:tr>
      <w:tr w:rsidR="00123394" w14:paraId="5FB093D0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03272C3B" w14:textId="77777777" w:rsidR="00123394" w:rsidRPr="00B6321A" w:rsidRDefault="00033B26">
            <w:pPr>
              <w:numPr>
                <w:ilvl w:val="0"/>
                <w:numId w:val="8"/>
              </w:numPr>
              <w:ind w:left="360"/>
            </w:pPr>
            <w:r>
              <w:t>In t</w:t>
            </w:r>
            <w:r w:rsidR="001E7D46">
              <w:t>he Student Account entity, the ‘parent attribute’ should not exist as a foreign key</w:t>
            </w:r>
          </w:p>
        </w:tc>
        <w:tc>
          <w:tcPr>
            <w:tcW w:w="6660" w:type="dxa"/>
          </w:tcPr>
          <w:p w14:paraId="10D893F3" w14:textId="77777777" w:rsidR="00123394" w:rsidRDefault="00123394"/>
        </w:tc>
      </w:tr>
      <w:tr w:rsidR="00033B26" w14:paraId="68C5908F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14238ECC" w14:textId="77777777" w:rsidR="00033B26" w:rsidRDefault="00033B26">
            <w:pPr>
              <w:numPr>
                <w:ilvl w:val="0"/>
                <w:numId w:val="8"/>
              </w:numPr>
              <w:ind w:left="360"/>
            </w:pPr>
            <w:r>
              <w:t xml:space="preserve">In the Teacher entity, the ‘school’ should not exist as foreign key </w:t>
            </w:r>
          </w:p>
        </w:tc>
        <w:tc>
          <w:tcPr>
            <w:tcW w:w="6660" w:type="dxa"/>
          </w:tcPr>
          <w:p w14:paraId="3329E1BB" w14:textId="77777777" w:rsidR="00033B26" w:rsidRDefault="00033B26"/>
        </w:tc>
      </w:tr>
      <w:tr w:rsidR="00EC3682" w14:paraId="2A1EEA91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7E479EAE" w14:textId="77777777" w:rsidR="00EC3682" w:rsidRDefault="00EC3682">
            <w:pPr>
              <w:numPr>
                <w:ilvl w:val="0"/>
                <w:numId w:val="8"/>
              </w:numPr>
              <w:ind w:left="360"/>
            </w:pPr>
            <w:r>
              <w:t>In the Class Skills entity, the ‘class’ attribute should not exist as foreign key</w:t>
            </w:r>
          </w:p>
        </w:tc>
        <w:tc>
          <w:tcPr>
            <w:tcW w:w="6660" w:type="dxa"/>
          </w:tcPr>
          <w:p w14:paraId="1C9F6629" w14:textId="77777777" w:rsidR="00EC3682" w:rsidRDefault="00EC3682"/>
        </w:tc>
      </w:tr>
    </w:tbl>
    <w:p w14:paraId="7F1994F0" w14:textId="77777777" w:rsidR="00E66D81" w:rsidRDefault="00E66D81"/>
    <w:p w14:paraId="1373BA58" w14:textId="77777777" w:rsidR="00E66D81" w:rsidRDefault="00E66D81">
      <w:pPr>
        <w:outlineLvl w:val="0"/>
        <w:rPr>
          <w:color w:val="008000"/>
        </w:rPr>
      </w:pPr>
      <w:r>
        <w:rPr>
          <w:color w:val="008000"/>
        </w:rPr>
        <w:t>BUSINESS RULE ISSUES (filled out by reviewer</w:t>
      </w:r>
      <w:r w:rsidR="008111DE">
        <w:rPr>
          <w:color w:val="008000"/>
        </w:rPr>
        <w:t>s</w:t>
      </w:r>
      <w:r>
        <w:rPr>
          <w:color w:val="008000"/>
        </w:rPr>
        <w:t>)</w:t>
      </w:r>
      <w:r>
        <w:rPr>
          <w:color w:val="008000"/>
        </w:rPr>
        <w:tab/>
      </w:r>
      <w:r>
        <w:rPr>
          <w:color w:val="008000"/>
        </w:rPr>
        <w:tab/>
        <w:t>RESOLUTION (filled out by diagram author</w:t>
      </w:r>
      <w:r w:rsidR="008111DE">
        <w:rPr>
          <w:color w:val="008000"/>
        </w:rPr>
        <w:t>s</w:t>
      </w:r>
      <w:r>
        <w:rPr>
          <w:color w:val="008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6660"/>
      </w:tblGrid>
      <w:tr w:rsidR="00E66D81" w14:paraId="055C0B9C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59C07EE2" w14:textId="77777777" w:rsidR="00E66D81" w:rsidRDefault="00B6321A">
            <w:pPr>
              <w:numPr>
                <w:ilvl w:val="0"/>
                <w:numId w:val="9"/>
              </w:numPr>
              <w:ind w:left="360"/>
            </w:pPr>
            <w:r>
              <w:t xml:space="preserve">A </w:t>
            </w:r>
            <w:r w:rsidRPr="00B6321A">
              <w:t xml:space="preserve">Student story </w:t>
            </w:r>
            <w:r>
              <w:t xml:space="preserve">may </w:t>
            </w:r>
            <w:r w:rsidRPr="00B6321A">
              <w:t>need authorization status</w:t>
            </w:r>
            <w:r>
              <w:t xml:space="preserve"> attribute to indicate teacher has authorized publication of student’s story</w:t>
            </w:r>
          </w:p>
        </w:tc>
        <w:tc>
          <w:tcPr>
            <w:tcW w:w="6660" w:type="dxa"/>
          </w:tcPr>
          <w:p w14:paraId="48D097CA" w14:textId="77777777" w:rsidR="00E66D81" w:rsidRDefault="00E66D81"/>
        </w:tc>
      </w:tr>
      <w:tr w:rsidR="00E66D81" w14:paraId="329955C2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37361060" w14:textId="77777777" w:rsidR="00E66D81" w:rsidRDefault="00123394">
            <w:pPr>
              <w:numPr>
                <w:ilvl w:val="0"/>
                <w:numId w:val="9"/>
              </w:numPr>
              <w:ind w:left="360"/>
            </w:pPr>
            <w:r>
              <w:t xml:space="preserve">Skill </w:t>
            </w:r>
            <w:r w:rsidR="00B6321A" w:rsidRPr="00B6321A">
              <w:t xml:space="preserve">Feedback </w:t>
            </w:r>
            <w:r w:rsidR="00B6321A">
              <w:t>status may need to be modelled subtype for individual students</w:t>
            </w:r>
            <w:r>
              <w:t xml:space="preserve">. </w:t>
            </w:r>
          </w:p>
        </w:tc>
        <w:tc>
          <w:tcPr>
            <w:tcW w:w="6660" w:type="dxa"/>
          </w:tcPr>
          <w:p w14:paraId="301F0F43" w14:textId="77777777" w:rsidR="00E66D81" w:rsidRDefault="00E66D81"/>
        </w:tc>
      </w:tr>
      <w:tr w:rsidR="00E66D81" w14:paraId="6387EBA5" w14:textId="77777777" w:rsidTr="00B6321A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3F7BB3D7" w14:textId="77777777" w:rsidR="00E66D81" w:rsidRDefault="00B6321A">
            <w:pPr>
              <w:numPr>
                <w:ilvl w:val="0"/>
                <w:numId w:val="9"/>
              </w:numPr>
              <w:ind w:left="360"/>
            </w:pPr>
            <w:r>
              <w:t xml:space="preserve">Derived attributes for point totals may be necessary to store those point totals in tables to use with the viewer </w:t>
            </w:r>
            <w:r>
              <w:lastRenderedPageBreak/>
              <w:t>dashboard</w:t>
            </w:r>
          </w:p>
        </w:tc>
        <w:tc>
          <w:tcPr>
            <w:tcW w:w="6660" w:type="dxa"/>
          </w:tcPr>
          <w:p w14:paraId="07AF1A12" w14:textId="77777777" w:rsidR="00E66D81" w:rsidRDefault="00E66D81"/>
        </w:tc>
      </w:tr>
      <w:tr w:rsidR="00B6321A" w14:paraId="03FDA8E2" w14:textId="77777777" w:rsidTr="00B6321A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7068013D" w14:textId="77777777" w:rsidR="00B6321A" w:rsidRDefault="00B6321A" w:rsidP="00B6321A">
            <w:pPr>
              <w:numPr>
                <w:ilvl w:val="0"/>
                <w:numId w:val="9"/>
              </w:numPr>
            </w:pPr>
            <w:r>
              <w:t>Story entity needs to have a relationship with school indicating it is a school story</w:t>
            </w:r>
          </w:p>
        </w:tc>
        <w:tc>
          <w:tcPr>
            <w:tcW w:w="6660" w:type="dxa"/>
          </w:tcPr>
          <w:p w14:paraId="61047B5E" w14:textId="77777777" w:rsidR="00B6321A" w:rsidRDefault="00B6321A"/>
        </w:tc>
      </w:tr>
      <w:tr w:rsidR="00B6321A" w14:paraId="6E69F2F4" w14:textId="77777777" w:rsidTr="00B6321A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35449083" w14:textId="77777777" w:rsidR="00B6321A" w:rsidRDefault="00B6321A" w:rsidP="00B6321A">
            <w:pPr>
              <w:numPr>
                <w:ilvl w:val="0"/>
                <w:numId w:val="9"/>
              </w:numPr>
            </w:pPr>
            <w:r>
              <w:t xml:space="preserve">Relationship for ‘Class’ to ‘Class Archive’ needs to </w:t>
            </w:r>
            <w:proofErr w:type="gramStart"/>
            <w:r>
              <w:t>be</w:t>
            </w:r>
            <w:proofErr w:type="gramEnd"/>
          </w:p>
          <w:p w14:paraId="2268C417" w14:textId="77777777" w:rsidR="00B6321A" w:rsidRDefault="00B6321A" w:rsidP="00B6321A">
            <w:pPr>
              <w:ind w:left="720"/>
            </w:pPr>
            <w:r>
              <w:t>‘zero or one’ (A class may have up to one instance of Class archive)</w:t>
            </w:r>
          </w:p>
        </w:tc>
        <w:tc>
          <w:tcPr>
            <w:tcW w:w="6660" w:type="dxa"/>
          </w:tcPr>
          <w:p w14:paraId="2837594F" w14:textId="77777777" w:rsidR="00B6321A" w:rsidRDefault="00B6321A"/>
        </w:tc>
      </w:tr>
      <w:tr w:rsidR="00B6321A" w14:paraId="296934D4" w14:textId="77777777" w:rsidTr="00123394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719A70E0" w14:textId="77777777" w:rsidR="00B6321A" w:rsidRDefault="00B6321A">
            <w:pPr>
              <w:numPr>
                <w:ilvl w:val="0"/>
                <w:numId w:val="9"/>
              </w:numPr>
              <w:ind w:left="360"/>
            </w:pPr>
            <w:r>
              <w:t xml:space="preserve">ClassDojo Mentor may just be subtype of Teacher entity (Mentor is teacher </w:t>
            </w:r>
            <w:proofErr w:type="gramStart"/>
            <w:r>
              <w:t>of</w:t>
            </w:r>
            <w:proofErr w:type="gramEnd"/>
            <w:r>
              <w:t xml:space="preserve"> that school)</w:t>
            </w:r>
          </w:p>
        </w:tc>
        <w:tc>
          <w:tcPr>
            <w:tcW w:w="6660" w:type="dxa"/>
          </w:tcPr>
          <w:p w14:paraId="4CE9337E" w14:textId="77777777" w:rsidR="00B6321A" w:rsidRDefault="00B6321A"/>
        </w:tc>
      </w:tr>
      <w:tr w:rsidR="00123394" w14:paraId="45D38B5C" w14:textId="77777777" w:rsidTr="00123394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441C6A81" w14:textId="77777777" w:rsidR="00123394" w:rsidRDefault="00123394">
            <w:pPr>
              <w:numPr>
                <w:ilvl w:val="0"/>
                <w:numId w:val="9"/>
              </w:numPr>
              <w:ind w:left="360"/>
            </w:pPr>
            <w:r>
              <w:t>The ‘student’ attribute of ‘Skill Feedback’ should not exist as foreign key at conceptual level but should have a line drawn between student and skill feedback.</w:t>
            </w:r>
          </w:p>
        </w:tc>
        <w:tc>
          <w:tcPr>
            <w:tcW w:w="6660" w:type="dxa"/>
          </w:tcPr>
          <w:p w14:paraId="112EA744" w14:textId="77777777" w:rsidR="00123394" w:rsidRDefault="00123394"/>
        </w:tc>
      </w:tr>
      <w:tr w:rsidR="00123394" w14:paraId="7DE0FD27" w14:textId="77777777" w:rsidTr="00123394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6408" w:type="dxa"/>
          </w:tcPr>
          <w:p w14:paraId="5F960FFA" w14:textId="77777777" w:rsidR="00123394" w:rsidRDefault="00123394">
            <w:pPr>
              <w:numPr>
                <w:ilvl w:val="0"/>
                <w:numId w:val="9"/>
              </w:numPr>
              <w:ind w:left="360"/>
            </w:pPr>
            <w:r>
              <w:t>The Attendance attribute should not have foreign keys to represent its relationships to the other entities, just use diagram as lines</w:t>
            </w:r>
          </w:p>
        </w:tc>
        <w:tc>
          <w:tcPr>
            <w:tcW w:w="6660" w:type="dxa"/>
          </w:tcPr>
          <w:p w14:paraId="1AEFD592" w14:textId="77777777" w:rsidR="00123394" w:rsidRDefault="00123394"/>
        </w:tc>
      </w:tr>
    </w:tbl>
    <w:p w14:paraId="3B5CCD6F" w14:textId="77777777" w:rsidR="00B6321A" w:rsidRDefault="00B6321A" w:rsidP="00B6321A"/>
    <w:sectPr w:rsidR="00B6321A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964C3"/>
    <w:multiLevelType w:val="multilevel"/>
    <w:tmpl w:val="07E2D3DC"/>
    <w:lvl w:ilvl="0">
      <w:start w:val="1"/>
      <w:numFmt w:val="upperRoman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" w15:restartNumberingAfterBreak="0">
    <w:nsid w:val="1E03004A"/>
    <w:multiLevelType w:val="hybridMultilevel"/>
    <w:tmpl w:val="BC0EE010"/>
    <w:lvl w:ilvl="0" w:tplc="E07C7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14070D"/>
    <w:multiLevelType w:val="hybridMultilevel"/>
    <w:tmpl w:val="66041D2A"/>
    <w:lvl w:ilvl="0" w:tplc="E07C7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CE320F"/>
    <w:multiLevelType w:val="multilevel"/>
    <w:tmpl w:val="9B8E06F6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4" w15:restartNumberingAfterBreak="0">
    <w:nsid w:val="34D6363C"/>
    <w:multiLevelType w:val="hybridMultilevel"/>
    <w:tmpl w:val="3D846E4E"/>
    <w:lvl w:ilvl="0" w:tplc="19F07C92">
      <w:start w:val="1"/>
      <w:numFmt w:val="decimal"/>
      <w:lvlText w:val="%1.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31B218B"/>
    <w:multiLevelType w:val="hybridMultilevel"/>
    <w:tmpl w:val="66041D2A"/>
    <w:lvl w:ilvl="0" w:tplc="8034ED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DA554C"/>
    <w:multiLevelType w:val="hybridMultilevel"/>
    <w:tmpl w:val="A9FC9D2C"/>
    <w:lvl w:ilvl="0" w:tplc="8034ED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BDF"/>
    <w:rsid w:val="00033B26"/>
    <w:rsid w:val="00123394"/>
    <w:rsid w:val="001E7D46"/>
    <w:rsid w:val="004153B5"/>
    <w:rsid w:val="008111DE"/>
    <w:rsid w:val="00850BDF"/>
    <w:rsid w:val="008E2BBF"/>
    <w:rsid w:val="008E6B55"/>
    <w:rsid w:val="00B6321A"/>
    <w:rsid w:val="00E66D81"/>
    <w:rsid w:val="00E90076"/>
    <w:rsid w:val="00EC3682"/>
    <w:rsid w:val="00E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951BDC"/>
  <w15:chartTrackingRefBased/>
  <w15:docId w15:val="{E37BDA45-26DF-42C4-88B2-479F6538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spacing w:before="24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before="24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spacing w:before="240"/>
      <w:outlineLvl w:val="3"/>
    </w:pPr>
    <w:rPr>
      <w:bCs/>
      <w:i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 Diagram Author:</vt:lpstr>
    </vt:vector>
  </TitlesOfParts>
  <Company>UNO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Diagram Author:</dc:title>
  <dc:subject/>
  <dc:creator>Peter Wolcott</dc:creator>
  <cp:keywords/>
  <dc:description/>
  <cp:lastModifiedBy>ectroudt@unomaha.edu</cp:lastModifiedBy>
  <cp:revision>2</cp:revision>
  <dcterms:created xsi:type="dcterms:W3CDTF">2021-03-01T00:15:00Z</dcterms:created>
  <dcterms:modified xsi:type="dcterms:W3CDTF">2021-03-01T00:15:00Z</dcterms:modified>
</cp:coreProperties>
</file>