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0284C7"/>
          <w:sz w:val="18"/>
          <w:szCs w:val="18"/>
        </w:rPr>
        <w:t xml:space="preserve">Sistemas Inteligentes · Sesión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C4A6E"/>
          <w:sz w:val="48"/>
          <w:szCs w:val="48"/>
        </w:rPr>
        <w:t xml:space="preserve">Guía de prompting para el vibe coding</w:t>
      </w:r>
    </w:p>
    <w:p>
      <w:pPr>
        <w:spacing w:after="16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De la idea a la aplicación con Claude y Claude Code</w:t>
      </w:r>
    </w:p>
    <w:p>
      <w:pPr>
        <w:pBdr>
          <w:bottom w:val="single" w:color="0284C7" w:sz="8" w:space="8"/>
        </w:pBdr>
        <w:spacing w:after="2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Especialización en Inteligencia Artificial · Universidad Nacional de Colombia, sede Manizales</w:t>
      </w:r>
    </w:p>
    <w:p>
      <w:pPr>
        <w:pStyle w:val="Heading1"/>
      </w:pPr>
      <w:r>
        <w:rPr>
          <w:rFonts w:ascii="Arial" w:cs="Arial" w:eastAsia="Arial" w:hAnsi="Arial"/>
        </w:rPr>
        <w:t xml:space="preserve">1. Propósito</w:t>
      </w:r>
    </w:p>
    <w:p>
      <w:r>
        <w:rPr>
          <w:rFonts w:ascii="Arial" w:cs="Arial" w:eastAsia="Arial" w:hAnsi="Arial"/>
        </w:rPr>
        <w:t xml:space="preserve">Esta guía muestra, con un ejemplo completo, el flujo de trabajo para construir una aplicación con un asistente de IA: se parte de una idea expresada en lenguaje natural, se convierte en un prompt, se planifica en Claude Code, se somete el plan a una revisión adversaria y, por último, se ejecuta. La sección 3 resume la anatomía de un buen prompt para los modelos Claude 5.5.</w:t>
      </w:r>
    </w:p>
    <w:p>
      <w:r>
        <w:rPr>
          <w:rFonts w:ascii="Arial" w:cs="Arial" w:eastAsia="Arial" w:hAnsi="Arial"/>
        </w:rPr>
        <w:t xml:space="preserve">La aplicación del ejemplo convierte una idea de proyecto dictada por voz en un informe para ejecutarlo. Los textos en recuadro son los que se escriben a Claude y pueden copiarse tal como están.</w:t>
      </w:r>
    </w:p>
    <w:p>
      <w:pPr>
        <w:pStyle w:val="Heading1"/>
      </w:pPr>
      <w:r>
        <w:rPr>
          <w:rFonts w:ascii="Arial" w:cs="Arial" w:eastAsia="Arial" w:hAnsi="Arial"/>
        </w:rPr>
        <w:t xml:space="preserve">2. El flujo de trabajo, paso a paso</w:t>
      </w:r>
    </w:p>
    <w:p>
      <w:pPr>
        <w:pStyle w:val="Heading2"/>
      </w:pPr>
      <w:r>
        <w:rPr>
          <w:rFonts w:ascii="Arial" w:cs="Arial" w:eastAsia="Arial" w:hAnsi="Arial"/>
        </w:rPr>
        <w:t xml:space="preserve">Paso 1. Describir la idea</w:t>
      </w:r>
    </w:p>
    <w:p>
      <w:pPr>
        <w:keepNext/>
      </w:pPr>
      <w:r>
        <w:rPr>
          <w:rFonts w:ascii="Arial" w:cs="Arial" w:eastAsia="Arial" w:hAnsi="Arial"/>
        </w:rPr>
        <w:t xml:space="preserve">Escriba la idea con sus propias palabras, sin preocuparse todavía por la redacción. En el ejemplo, la idea es la siguiente: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4C7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84C7"/>
                <w:sz w:val="16"/>
                <w:szCs w:val="16"/>
              </w:rPr>
              <w:t xml:space="preserve">Idea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Quiero una aplicación que grabe un audio, lo transforme en texto y genere una idea de proyecto a partir del texto del audio. La idea es dictarle a la aplicación una idea de proyecto y que esta me retorne un informe para ejecutarlo.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Paso 2. Convertir la idea en un prompt</w:t>
      </w:r>
    </w:p>
    <w:p>
      <w:pPr>
        <w:keepNext/>
      </w:pPr>
      <w:r>
        <w:rPr>
          <w:rFonts w:ascii="Arial" w:cs="Arial" w:eastAsia="Arial" w:hAnsi="Arial"/>
        </w:rPr>
        <w:t xml:space="preserve">Pida a Claude que corrija la redacción de la idea y la convierta en un prompt. Escriba la instrucción y, a continuación, pegue el párrafo de la idea: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4C7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84C7"/>
                <w:sz w:val="16"/>
                <w:szCs w:val="16"/>
              </w:rPr>
              <w:t xml:space="preserve">Prompt para Claude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Corrige la gramática del siguiente párrafo y dame un prompt para construir con Claude la app que propone: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Paso 3. Crear el plan en Claude Code</w:t>
      </w:r>
    </w:p>
    <w:p>
      <w:pPr>
        <w:keepNext/>
      </w:pPr>
      <w:r>
        <w:rPr>
          <w:rFonts w:ascii="Arial" w:cs="Arial" w:eastAsia="Arial" w:hAnsi="Arial"/>
        </w:rPr>
        <w:t xml:space="preserve">En Claude Code, pegue el prompt del paso 2 y pida que lo revise y que escriba el plan de trabajo en el archivo plan.md, como en el Laboratorio 2C: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4C7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84C7"/>
                <w:sz w:val="16"/>
                <w:szCs w:val="16"/>
              </w:rPr>
              <w:t xml:space="preserve">Prompt para Claude Code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Revisa el prompt y ajusta lo que consideres que debe mejorarse. Crea, a partir del prompt, un plan para construir la app y guárdalo en plan.md.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Paso 4. Revisar el plan con un agente adversario</w:t>
      </w:r>
    </w:p>
    <w:p>
      <w:pPr>
        <w:keepNext/>
      </w:pPr>
      <w:r>
        <w:rPr>
          <w:rFonts w:ascii="Arial" w:cs="Arial" w:eastAsia="Arial" w:hAnsi="Arial"/>
        </w:rPr>
        <w:t xml:space="preserve">Pida a Claude Code que someta el plan a una revisión adversaria: un agente independiente cuyo papel es buscar fallas, riesgos y omisiones antes de construir.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4C7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84C7"/>
                <w:sz w:val="16"/>
                <w:szCs w:val="16"/>
              </w:rPr>
              <w:t xml:space="preserve">Prompt para Claude Code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Corre un agente adversario para revisar el plan y mejorarlo con su análisis.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Paso 5. Ejecutar el prompt</w:t>
      </w:r>
    </w:p>
    <w:p>
      <w:pPr>
        <w:keepNext/>
      </w:pPr>
      <w:r>
        <w:rPr>
          <w:rFonts w:ascii="Arial" w:cs="Arial" w:eastAsia="Arial" w:hAnsi="Arial"/>
        </w:rPr>
        <w:t xml:space="preserve">Con el plan revisado, ejecute el prompt en Claude Code. Este es el prompt de la aplicación del ejemplo: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4C7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84C7"/>
                <w:sz w:val="16"/>
                <w:szCs w:val="16"/>
              </w:rPr>
              <w:t xml:space="preserve">Prompt para Claude Code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Construye una aplicación web que convierta una idea de proyecto dictada por voz en un informe de ejecución.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FLUJO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1. El usuario presiona un botón y graba un audio con el micrófono del navegador.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2. La app transcribe el audio a texto. El idioma principal es el español.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3. El usuario ve la transcripción y puede editarla antes de continuar.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4. La app envía el texto a un modelo de lenguaje y genera un informe para ejecutar el proyecto.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5. El usuario ve el informe en pantalla y puede descargarlo en Markdown o PDF.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CONTENIDO DEL INFORME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Título del proyecto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Resumen de la idea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Problema que resuelve y público objetivo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Objetivo general y objetivos específicos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Alcance: qué incluye y qué no incluye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Requerimientos funcionales y no funcionales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Arquitectura y stack tecnológico sugerido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Plan de trabajo por fases, con entregables y tiempos estimados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Recursos necesarios: personas, herramientas y presupuesto aproximado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Riesgos y cómo mitigarlos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Métricas de éxito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Próximos pasos inmediatos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Si la idea dictada es vaga, el informe debe listar al final las preguntas que el usuario debería responder para afinarla.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REQUISITOS TÉCNICOS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Frontend en React, con una interfaz simple y limpia.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Grabación con la API MediaRecorder. Muestra un contador de tiempo y permite volver a grabar.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Transcripción con Whisper (API de OpenAI o modelo local). Deja el proveedor configurable.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Generación del informe con la API de Claude. Usa un prompt de sistema que pida la estructura anterior, en español.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Backend ligero (FastAPI o Node) para que las claves de API no queden en el navegador.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Claves en variables de entorno.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Mensajes de error claros en tres casos: permiso de micrófono denegado, audio vacío y fallo de la API.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Historial local de ideas e informes anteriores.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ENTREGABLES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Código completo y organizado por carpetas.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README con los pasos para instalar y ejecutar.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- Archivo .env.example.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Empieza por una versión mínima que funcione de punta a punta: grabar, transcribir y generar el informe. Después agrega la edición, la descarga y el historial. Antes del código, muestra la estructura de carpetas.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Anatomía de un buen prompt para Claude 5.5</w:t>
      </w:r>
    </w:p>
    <w:p>
      <w:r>
        <w:rPr>
          <w:rFonts w:ascii="Arial" w:cs="Arial" w:eastAsia="Arial" w:hAnsi="Arial"/>
        </w:rPr>
        <w:t xml:space="preserve">Los modelos Claude 5.5 siguen las instrucciones con mucha precisión y de forma literal: hacen lo que el prompt pide y completan lo que no dice con supuestos genéricos. Conviene tratarlos como a un colaborador muy capaz que acaba de incorporarse al equipo y no conoce el proyecto ni sus convenciones. La tabla 1 resume las partes de un buen prompt y las compara con el prompt del paso 5.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Tabla 1. </w:t>
      </w:r>
      <w:r>
        <w:rPr>
          <w:rFonts w:ascii="Arial" w:cs="Arial" w:eastAsia="Arial" w:hAnsi="Arial"/>
          <w:i/>
          <w:iCs/>
        </w:rPr>
        <w:t xml:space="preserve">Partes de un buen prompt y su presencia en el prompt del ejemplo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1800"/>
        <w:gridCol w:w="4160"/>
        <w:gridCol w:w="3400"/>
      </w:tblGrid>
      <w:tr>
        <w:trPr>
          <w:cantSplit/>
          <w:tblHeader/>
        </w:trPr>
        <w:tc>
          <w:tcPr>
            <w:tcW w:type="dxa" w:w="1800"/>
            <w:shd w:fill="0C4A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4160"/>
            <w:shd w:fill="0C4A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incluir</w:t>
            </w:r>
          </w:p>
        </w:tc>
        <w:tc>
          <w:tcPr>
            <w:tcW w:type="dxa" w:w="3400"/>
            <w:shd w:fill="0C4A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el prompt del ejemplo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Qué se quiere lograr, en una o dos frases. Puede ir precedido de una frase de rol, como «Actúa como desarrollador web con experiencia en React».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«Construye una aplicación web que convierta una idea de proyecto dictada por voz en un informe de ejecución».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y motivación</w:t>
            </w:r>
          </w:p>
        </w:tc>
        <w:tc>
          <w:tcPr>
            <w:tcW w:type="dxa" w:w="4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quién es, dónde va a funcionar, qué existe ya y por qué importa cada requisito. Es la información que solo usted tiene y la que más mejora el resultado, porque Claude generaliza a partir de las razones.</w:t>
            </w:r>
          </w:p>
        </w:tc>
        <w:tc>
          <w:tcPr>
            <w:tcW w:type="dxa" w:w="34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aparece: el prompt no dice quién usará la aplicación ni dónde va a funcionar.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y restricciones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Formulados en positivo, en tono normal y con su razón.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«Backend ligero (FastAPI o Node) para que las claves de API no queden en el navegador».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4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Separados de las instrucciones, bajo un título propio o entre etiquetas, por ejemplo &lt;idea&gt;…&lt;/idea&gt;.</w:t>
            </w:r>
          </w:p>
        </w:tc>
        <w:tc>
          <w:tcPr>
            <w:tcW w:type="dxa" w:w="34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En el paso 2, el párrafo de la idea va después de la instrucción; entre etiquetas quedaría mejor delimitado.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de la entrega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secciones, los archivos o la forma de la respuesta. Si el formato es importante, algunos ejemplos variados: Claude imita su extensión, su tono y su estructura.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CONTENIDO DEL INFORME y ENTREGABLES.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Cómo se sabrá que el resultado es correcto (casos de prueba, pruebas automáticas o funcionamiento de punta a punta) y la indicación de verificar antes de dar el trabajo por terminado.</w:t>
            </w:r>
          </w:p>
        </w:tc>
        <w:tc>
          <w:tcPr>
            <w:tcW w:type="dxa" w:w="34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aparece: conviene indicar cómo probar la aplicación.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 de trabajo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Pasos numerados solo cuando el orden importa; en lo demás, describir el resultado y dejar que Claude planifique.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«Empieza por una versión mínima que funcione de punta a punta».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Prácticas que ya no son necesarias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Pedir «piensa paso a paso».</w:t>
      </w:r>
      <w:r>
        <w:rPr>
          <w:rFonts w:ascii="Arial" w:cs="Arial" w:eastAsia="Arial" w:hAnsi="Arial"/>
        </w:rPr>
        <w:t xml:space="preserve"> Claude 5.5 razona por su cuenta antes de responder.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Escribir en mayúsculas, con «MUY IMPORTANTE» o con amenazas.</w:t>
      </w:r>
      <w:r>
        <w:rPr>
          <w:rFonts w:ascii="Arial" w:cs="Arial" w:eastAsia="Arial" w:hAnsi="Arial"/>
        </w:rPr>
        <w:t xml:space="preserve"> La regla termina aplicándose donde no corresponde.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Enumerar largas listas de prohibiciones.</w:t>
      </w:r>
      <w:r>
        <w:rPr>
          <w:rFonts w:ascii="Arial" w:cs="Arial" w:eastAsia="Arial" w:hAnsi="Arial"/>
        </w:rPr>
        <w:t xml:space="preserve"> Es más eficaz describir el comportamiento esperado.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Usar «intenta» o «si es posible» en lo que es obligatorio.</w:t>
      </w:r>
      <w:r>
        <w:rPr>
          <w:rFonts w:ascii="Arial" w:cs="Arial" w:eastAsia="Arial" w:hAnsi="Arial"/>
        </w:rPr>
        <w:t xml:space="preserve"> Claude lo interpreta como opcional.</w:t>
      </w:r>
    </w:p>
    <w:p>
      <w:pPr>
        <w:pStyle w:val="Heading2"/>
      </w:pPr>
      <w:r>
        <w:rPr>
          <w:rFonts w:ascii="Arial" w:cs="Arial" w:eastAsia="Arial" w:hAnsi="Arial"/>
        </w:rPr>
        <w:t xml:space="preserve">Prueba final</w:t>
      </w:r>
    </w:p>
    <w:p>
      <w:r>
        <w:rPr>
          <w:rFonts w:ascii="Arial" w:cs="Arial" w:eastAsia="Arial" w:hAnsi="Arial"/>
        </w:rPr>
        <w:t xml:space="preserve">Antes de usar un prompt, muéstreselo a un colega que no conozca el proyecto. Si a esa persona le cuesta entenderlo, a Claude también le costará.</w:t>
      </w:r>
    </w:p>
    <w:p>
      <w:pPr>
        <w:pStyle w:val="Heading1"/>
      </w:pPr>
      <w:r>
        <w:rPr>
          <w:rFonts w:ascii="Arial" w:cs="Arial" w:eastAsia="Arial" w:hAnsi="Arial"/>
        </w:rPr>
        <w:t xml:space="preserve">Referencia</w:t>
      </w:r>
    </w:p>
    <w:p>
      <w:pPr>
        <w:ind w:left="720" w:hanging="720"/>
      </w:pPr>
      <w:r>
        <w:rPr>
          <w:rFonts w:ascii="Arial" w:cs="Arial" w:eastAsia="Arial" w:hAnsi="Arial"/>
        </w:rPr>
        <w:t xml:space="preserve">Anthropic. (s. f.). </w:t>
      </w:r>
      <w:r>
        <w:rPr>
          <w:rFonts w:ascii="Arial" w:cs="Arial" w:eastAsia="Arial" w:hAnsi="Arial"/>
          <w:i/>
          <w:iCs/>
        </w:rPr>
        <w:t xml:space="preserve">Prompting best practices</w:t>
      </w:r>
      <w:r>
        <w:rPr>
          <w:rFonts w:ascii="Arial" w:cs="Arial" w:eastAsia="Arial" w:hAnsi="Arial"/>
        </w:rPr>
        <w:t xml:space="preserve">. Claude Platform Docs. Recuperado el 30 de octubre de 2026, de </w:t>
      </w:r>
      <w:hyperlink w:history="1" r:id="rIdai6yps_l0lvgzwvgvusk1">
        <w:r>
          <w:rPr>
            <w:rFonts w:ascii="Arial" w:cs="Arial" w:eastAsia="Arial" w:hAnsi="Arial"/>
            <w:color w:val="0284C7"/>
            <w:u w:val="single"/>
          </w:rPr>
          <w:t xml:space="preserve">https://platform.claude.com/docs/en/build-with-claude/prompt-engineering/claude-prompting-best-practices</w:t>
        </w:r>
      </w:hyperlink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NUMPAGES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NUMPAGES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Sistemas Inteligentes · Sesión 3 · Guía de prompting para el vibe coding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0C4A6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Arial" w:cs="Arial" w:eastAsia="Arial" w:hAnsi="Arial"/>
      <w:b/>
      <w:bCs/>
      <w:color w:val="0C4A6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ai6yps_l0lvgzwvgvusk1" Type="http://schemas.openxmlformats.org/officeDocument/2006/relationships/hyperlink" Target="https://platform.claude.com/docs/en/build-with-claude/prompt-engineering/claude-prompting-best-practic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prompting para el vibe coding</dc:title>
  <dc:creator>Sistemas Inteligentes · UNAL Manizales</dc:creator>
  <dc:description>Sesión 3: de la idea a la aplicación con Claude y Claude Code, y la anatomía de un buen prompt para Claude 5.5</dc:description>
  <cp:lastModifiedBy>Un-named</cp:lastModifiedBy>
  <cp:revision>1</cp:revision>
  <dcterms:created xsi:type="dcterms:W3CDTF">2026-10-31T01:32:56.196Z</dcterms:created>
  <dcterms:modified xsi:type="dcterms:W3CDTF">2026-10-31T01:32:56.198Z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