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D899A" w14:textId="77777777" w:rsidR="00C94B41" w:rsidRDefault="00711272">
      <w:pPr>
        <w:pStyle w:val="Title"/>
      </w:pPr>
      <w:r>
        <w:t>A multi-sensor evaluation of precipitation uncertainty for landslide-triggering storm events</w:t>
      </w:r>
    </w:p>
    <w:p w14:paraId="5F448DEB" w14:textId="77777777" w:rsidR="00C94B41" w:rsidRDefault="00711272">
      <w:pPr>
        <w:pStyle w:val="Author"/>
      </w:pPr>
      <w:r>
        <w:t>Elsa Culler</w:t>
      </w:r>
    </w:p>
    <w:p w14:paraId="64055A51" w14:textId="77777777" w:rsidR="00C94B41" w:rsidRDefault="00711272">
      <w:pPr>
        <w:pStyle w:val="Author"/>
      </w:pPr>
      <w:r>
        <w:t>Andrew Badger</w:t>
      </w:r>
    </w:p>
    <w:p w14:paraId="3C66CF7C" w14:textId="77777777" w:rsidR="00C94B41" w:rsidRDefault="00711272">
      <w:pPr>
        <w:pStyle w:val="Author"/>
      </w:pPr>
      <w:r>
        <w:t>Toby Minear</w:t>
      </w:r>
    </w:p>
    <w:p w14:paraId="4F329DC4" w14:textId="77777777" w:rsidR="00C94B41" w:rsidRDefault="00711272">
      <w:pPr>
        <w:pStyle w:val="Author"/>
      </w:pPr>
      <w:r>
        <w:t>Kristy Tiampo</w:t>
      </w:r>
    </w:p>
    <w:p w14:paraId="63DB3A3F" w14:textId="77777777" w:rsidR="00C94B41" w:rsidRDefault="00711272">
      <w:pPr>
        <w:pStyle w:val="Author"/>
      </w:pPr>
      <w:r>
        <w:t>Ben Livneh</w:t>
      </w:r>
    </w:p>
    <w:p w14:paraId="6C567F1E" w14:textId="4C50A438" w:rsidR="00C94B41" w:rsidRDefault="00711272">
      <w:pPr>
        <w:pStyle w:val="Abstract"/>
      </w:pPr>
      <w:r>
        <w:t>Extreme precipitation can have profound consequences for communities, resulting in flooding and rainfall-triggered landslides</w:t>
      </w:r>
      <w:r w:rsidR="00201EE6">
        <w:t xml:space="preserve"> that</w:t>
      </w:r>
      <w:r>
        <w:t xml:space="preserve"> </w:t>
      </w:r>
      <w:r w:rsidR="00201EE6">
        <w:t xml:space="preserve">cause </w:t>
      </w:r>
      <w:r>
        <w:t xml:space="preserve">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w:t>
      </w:r>
      <w:r w:rsidR="000D7408">
        <w:t>T</w:t>
      </w:r>
      <w:r>
        <w:t xml:space="preserve">he average intensity, peak intensity, duration and NOAA Atlas return periods </w:t>
      </w:r>
      <w:r w:rsidR="000D7408">
        <w:t>are compared ahead of</w:t>
      </w:r>
      <w:r>
        <w:t xml:space="preserve"> 257 </w:t>
      </w:r>
      <w:r w:rsidR="000D7408">
        <w:t xml:space="preserve">reported </w:t>
      </w:r>
      <w:r>
        <w:t xml:space="preserve">landslide </w:t>
      </w:r>
      <w:r w:rsidR="000D7408">
        <w:t xml:space="preserve">e </w:t>
      </w:r>
      <w:r>
        <w:t xml:space="preserve">across the continental US and Canada. Precipitation data are taken from </w:t>
      </w:r>
      <w:r w:rsidR="000D7408">
        <w:t xml:space="preserve">four </w:t>
      </w:r>
      <w:r>
        <w:t xml:space="preserve">products that cover disparate measurement methods: near real-time and post-processed satellite (Global Precipitation Mission IMERG Early and Final calibrated precipitation), radar (Multi-Radar Multi-Sensor gauge bias-corrected precipitation), </w:t>
      </w:r>
      <w:r w:rsidR="000D7408">
        <w:t xml:space="preserve">and </w:t>
      </w:r>
      <w:r>
        <w:t>gauge</w:t>
      </w:r>
      <w:r w:rsidR="000D7408">
        <w:t>-based</w:t>
      </w:r>
      <w:r>
        <w:t xml:space="preserve"> (North American Land Data Assimilation System v. 2 Forcing precipitation). These products also cover a range of spatial and temporal resolutions as well as spatial extent and near real-time </w:t>
      </w:r>
      <w:r w:rsidR="000D7408">
        <w:t xml:space="preserve">or longer latency of data </w:t>
      </w:r>
      <w:r>
        <w:t xml:space="preserve">availability. Landslide-triggering precipitation was found to vary extensively on the basis of the measurement source with the depth of individual storm events diverging by as much as 247 mm with an average range of 38 mm. Peak intensity measurements, which </w:t>
      </w:r>
      <w:r w:rsidR="00953342">
        <w:t>are typically</w:t>
      </w:r>
      <w:r>
        <w:t xml:space="preserve"> influential in triggering landslides, were also highly variable with an average range of 8.8 mm/hr and at times as much as 72 mm/hr.</w:t>
      </w:r>
      <w:r w:rsidR="000E214C">
        <w:t xml:space="preserve"> The two products using more ground-based observations (MRMS and NLDAS2) tended to perform better at identifying landslides using </w:t>
      </w:r>
      <w:r>
        <w:t xml:space="preserve">the </w:t>
      </w:r>
      <w:r w:rsidR="000E214C">
        <w:t xml:space="preserve">published </w:t>
      </w:r>
      <w:r>
        <w:t>intensity and duration storm</w:t>
      </w:r>
      <w:r w:rsidR="000E214C">
        <w:t xml:space="preserve"> thresholds, but all products exhibited hit-ratios of greater than 0.68. </w:t>
      </w:r>
      <w:r>
        <w:t xml:space="preserve"> </w:t>
      </w:r>
      <w:r w:rsidR="005B39C2">
        <w:t>While not all storms predicted landslides successfully, a greater proportion of predicted landslides were seen when sub-setting the data to include only verified landslide locations. Overall</w:t>
      </w:r>
      <w:r>
        <w:t xml:space="preserve">, we </w:t>
      </w:r>
      <w:r w:rsidR="005B39C2">
        <w:t>recommend practitioners consider low-latency products like MRMS for investigating landslides, given their near-</w:t>
      </w:r>
      <w:proofErr w:type="spellStart"/>
      <w:r w:rsidR="005B39C2">
        <w:t>realtime</w:t>
      </w:r>
      <w:proofErr w:type="spellEnd"/>
      <w:r w:rsidR="005B39C2">
        <w:t xml:space="preserve"> data availability and good performance in detecting landslides, although practitioners would be well-served considering more than one product as a way to confirm intense storm signals and minimize the influence of noise</w:t>
      </w:r>
      <w:r>
        <w:t>.</w:t>
      </w:r>
    </w:p>
    <w:p w14:paraId="4D5781E2" w14:textId="25684246" w:rsidR="00C94B41" w:rsidRDefault="00711272">
      <w:pPr>
        <w:pStyle w:val="Heading1"/>
        <w:numPr>
          <w:ilvl w:val="0"/>
          <w:numId w:val="3"/>
        </w:numPr>
        <w:pPrChange w:id="0" w:author="Ben Livneh" w:date="2020-11-17T10:00:00Z">
          <w:pPr>
            <w:pStyle w:val="Heading1"/>
          </w:pPr>
        </w:pPrChange>
      </w:pPr>
      <w:bookmarkStart w:id="1" w:name="introduction"/>
      <w:commentRangeStart w:id="2"/>
      <w:r>
        <w:t>Introd</w:t>
      </w:r>
      <w:commentRangeEnd w:id="2"/>
      <w:r w:rsidR="0018454E">
        <w:rPr>
          <w:rStyle w:val="CommentReference"/>
          <w:rFonts w:asciiTheme="minorHAnsi" w:eastAsiaTheme="minorHAnsi" w:hAnsiTheme="minorHAnsi" w:cstheme="minorBidi"/>
          <w:b w:val="0"/>
          <w:bCs w:val="0"/>
          <w:color w:val="auto"/>
        </w:rPr>
        <w:commentReference w:id="2"/>
      </w:r>
      <w:r>
        <w:t>uction</w:t>
      </w:r>
      <w:bookmarkEnd w:id="1"/>
    </w:p>
    <w:p w14:paraId="311E88CE" w14:textId="05B4EB96" w:rsidR="00C94B41" w:rsidRDefault="00711272">
      <w:pPr>
        <w:pStyle w:val="FirstParagraph"/>
      </w:pPr>
      <w:r>
        <w:t>Precipitation measurements are intrinsically link</w:t>
      </w:r>
      <w:r w:rsidR="009B4833">
        <w:t>ed</w:t>
      </w:r>
      <w:r>
        <w:t xml:space="preserve"> with the study and mitigation of rainfall-triggered landslide</w:t>
      </w:r>
      <w:r w:rsidR="009B4833">
        <w:t>s</w:t>
      </w:r>
      <w:r>
        <w:t xml:space="preserve"> because these natural disaster</w:t>
      </w:r>
      <w:r w:rsidR="009B4833">
        <w:t>s</w:t>
      </w:r>
      <w:r>
        <w:t xml:space="preserve"> occur in places that are otherwise susceptible to mass movements as a result of some combination of excess runoff and saturation of the soil column (Highland and Bobrowsky 2008). In spite of the destructive nature of landslides, which cause tens of thousands of deaths each year (Froude and Petley 2018), these events remain challenging to forecast in part due to uncertainty in </w:t>
      </w:r>
      <w:r>
        <w:lastRenderedPageBreak/>
        <w:t xml:space="preserve">precipitation </w:t>
      </w:r>
      <w:commentRangeStart w:id="3"/>
      <w:r w:rsidR="009B4833">
        <w:t xml:space="preserve">leading up to the event </w:t>
      </w:r>
      <w:commentRangeEnd w:id="3"/>
      <w:r w:rsidR="009B4833">
        <w:rPr>
          <w:rStyle w:val="CommentReference"/>
        </w:rPr>
        <w:commentReference w:id="3"/>
      </w:r>
      <w:r>
        <w:t>(</w:t>
      </w:r>
      <w:proofErr w:type="spellStart"/>
      <w:r>
        <w:t>Kirschbaum</w:t>
      </w:r>
      <w:proofErr w:type="spellEnd"/>
      <w:r>
        <w:t xml:space="preserve"> and Stanley 2018). There are many other sources of uncertainty that contribute to poor landslide predictions such as unknown soil properties, vegetation, and anthropogenic modifications to surface and subsurface soil structure. </w:t>
      </w:r>
      <w:r w:rsidR="00194782">
        <w:t xml:space="preserve">However, perhaps </w:t>
      </w:r>
      <w:r>
        <w:t>the largest source of uncertainty in landslide probability estimates</w:t>
      </w:r>
      <w:del w:id="4" w:author="Ben Livneh" w:date="2020-11-17T09:21:00Z">
        <w:r w:rsidDel="00194782">
          <w:delText>,</w:delText>
        </w:r>
      </w:del>
      <w:r>
        <w:t xml:space="preserve"> is hydrologic uncertainty, defined here as uncertainty in the depth and intensity of liquid precipitation leading up to the event (Chowdhury and Flentje 2002).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w:t>
      </w:r>
      <w:ins w:id="5" w:author="Ben Livneh" w:date="2020-11-17T09:22:00Z">
        <w:r w:rsidR="00194782">
          <w:t xml:space="preserve">of </w:t>
        </w:r>
      </w:ins>
      <w:r>
        <w:t>areas of relative agreement and divergence across products may provide guidance to practitioners and researchers choosing precipitation products for studying landslides.</w:t>
      </w:r>
    </w:p>
    <w:p w14:paraId="7B73082C" w14:textId="4C46BC47" w:rsidR="00C94B41" w:rsidRDefault="00711272">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w:t>
      </w:r>
      <w:r w:rsidR="00194782">
        <w:t xml:space="preserve">under-catch from </w:t>
      </w:r>
      <w:r>
        <w:t xml:space="preserve">wind (Pollock et al. 2018), instrument </w:t>
      </w:r>
      <w:r w:rsidR="00194782">
        <w:t>malfunctions</w:t>
      </w:r>
      <w:r>
        <w:t xml:space="preserve"> (</w:t>
      </w:r>
      <w:proofErr w:type="spellStart"/>
      <w:r>
        <w:t>Duchon</w:t>
      </w:r>
      <w:proofErr w:type="spellEnd"/>
      <w:r>
        <w:t xml:space="preserve">, </w:t>
      </w:r>
      <w:proofErr w:type="spellStart"/>
      <w:r>
        <w:t>Fiebrich</w:t>
      </w:r>
      <w:proofErr w:type="spellEnd"/>
      <w:r>
        <w:t>, and Grimsley 2014, [@duchonUndercatchTippingbucketGauges2010]), placement of gauges too close to other structures (Vose et al. 2014), and sparse sensor density relative to surrounding are</w:t>
      </w:r>
      <w:r w:rsidR="00194782">
        <w:t>as</w:t>
      </w:r>
      <w:r>
        <w:t xml:space="preserve"> </w:t>
      </w:r>
      <w:r w:rsidR="00194782">
        <w:t>limiting</w:t>
      </w:r>
      <w:r>
        <w:t xml:space="preserve"> represent</w:t>
      </w:r>
      <w:r w:rsidR="00194782">
        <w:t>ativeness</w:t>
      </w:r>
      <w:r>
        <w:t xml:space="preserve"> (Kidd et al. 2017). Ground-based radar can detect precipitation based on propagation and backscatter of radar, and therefore can detect subtle variations in precipitation potentially hundreds of kilometers away. However, radar is an indirect measurement of precipitation that requires conversion of the radar signal to precipitation volume and is further limited by beam blockage and interference from buildings or even insects in the radar’s path (Fornasiero et al. 2004; Bousquet and Smull 2003; Nikahd, Hashim, and Nazemosadat 2016). Most ground-based radars use multiple bands of radar and multiple polarities in order to compute the raindrop shape and size distributions used in the processing, which offers an advantage over other indirect techniques </w:t>
      </w:r>
      <w:r w:rsidR="0084261C">
        <w:t>such as those</w:t>
      </w:r>
      <w:r>
        <w:t xml:space="preserve"> incorporated into satellite-based measurements (Chandrasekar et al. 2008).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 unlike ground-based</w:t>
      </w:r>
      <w:ins w:id="6" w:author="Ben Livneh" w:date="2020-11-17T09:25:00Z">
        <w:r w:rsidR="0084261C">
          <w:t>,</w:t>
        </w:r>
      </w:ins>
      <w:r>
        <w:t xml:space="preserve"> in situ</w:t>
      </w:r>
      <w:ins w:id="7" w:author="Ben Livneh" w:date="2020-11-17T09:25:00Z">
        <w:r w:rsidR="0084261C">
          <w:t>,</w:t>
        </w:r>
      </w:ins>
      <w:r>
        <w:t xml:space="preserve"> or radar sensors</w:t>
      </w:r>
      <w:ins w:id="8" w:author="Ben Livneh" w:date="2020-11-17T09:26:00Z">
        <w:r w:rsidR="0084261C">
          <w:t>,</w:t>
        </w:r>
      </w:ins>
      <w:r>
        <w:t xml:space="preserve"> they can deliver frequent, spatially continuous, precipitation measurements, although typically multiple satellites (Tapiador et al. 2012) with a variety of sensors and orbits (Ashouri et al. 2015) are required to provide global coverage. Many of the challenges associated with satellite-based precipitation measurement are related to sensor calibration and bias-correction relative to ground-based measurements (Ebert 2007), </w:t>
      </w:r>
      <w:r w:rsidR="0084261C">
        <w:t xml:space="preserve">as well as </w:t>
      </w:r>
      <w:r>
        <w:t>the development of algorithms for merging measurements from diverse sources (Huffman et al. 2007; Skofronick-Jackson et al. 2017). Estimating drop size distributions is also a challenge, though it can be addressed through the use of either ground- or satellite-based radar.</w:t>
      </w:r>
    </w:p>
    <w:p w14:paraId="070D68D0" w14:textId="6C12BDA3" w:rsidR="00C94B41" w:rsidRDefault="00711272">
      <w:pPr>
        <w:pStyle w:val="BodyText"/>
      </w:pPr>
      <w:r>
        <w:lastRenderedPageBreak/>
        <w:t xml:space="preserve">Precipitation measurements have been compared on the basis of a number of metrics in prior studies ranging from annual and monthly totals (Adler et al. 2001) to the largest number of consecutive dry days (Manzanas et al. 2014). </w:t>
      </w:r>
      <w:r w:rsidR="006A7A5D">
        <w:t>L</w:t>
      </w:r>
      <w:r>
        <w:t xml:space="preserve">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 (Cannon and Gartner 2005). </w:t>
      </w:r>
      <w:r w:rsidR="006A7A5D">
        <w:t>I</w:t>
      </w:r>
      <w:r>
        <w:t xml:space="preserve">n both 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w:t>
      </w:r>
      <w:commentRangeStart w:id="9"/>
      <w:r>
        <w:t>events</w:t>
      </w:r>
      <w:commentRangeEnd w:id="9"/>
      <w:r w:rsidR="00E27CF6">
        <w:rPr>
          <w:rStyle w:val="CommentReference"/>
        </w:rPr>
        <w:commentReference w:id="9"/>
      </w:r>
      <w:r>
        <w:t xml:space="preserve">. </w:t>
      </w:r>
    </w:p>
    <w:p w14:paraId="0513748D" w14:textId="2D1AB2C7" w:rsidR="00C94B41" w:rsidRDefault="00711272">
      <w:pPr>
        <w:pStyle w:val="BodyText"/>
      </w:pPr>
      <w:r>
        <w:t xml:space="preserve">Existing precipitation intercomparisons often focus on specific applications, for example for evaluating grid-based products over complex terrain, or relevant for portraying hydrologic phenomena (e.g. Henn et al. (2018), Lundquist et al. (2015), Ahmadalipour and </w:t>
      </w:r>
      <w:proofErr w:type="spellStart"/>
      <w:r>
        <w:t>Moradkhani</w:t>
      </w:r>
      <w:proofErr w:type="spellEnd"/>
      <w:r>
        <w:t xml:space="preserve"> (2017)), for climate model downscaling </w:t>
      </w:r>
      <w:r w:rsidR="005674F5">
        <w:t xml:space="preserve">efforts </w:t>
      </w:r>
      <w:r>
        <w:t>((Gutmann et al. 2014; Wang et al. 2020)) 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mission (GPM) (Hou et al. 2014) that have undergone substantial testing, perform better. Additionally, they report that products incorporating both in situ and satellite information (e.g. the Global Precipitation Climatology Project [GPCP] ) perform better than products based on a single data source.</w:t>
      </w:r>
    </w:p>
    <w:p w14:paraId="566AE72A" w14:textId="1B522A3E" w:rsidR="00C94B41" w:rsidDel="006F56BD" w:rsidRDefault="00711272">
      <w:pPr>
        <w:pStyle w:val="BodyText"/>
        <w:rPr>
          <w:del w:id="10" w:author="Ben Livneh" w:date="2020-11-17T09:41:00Z"/>
        </w:rPr>
      </w:pPr>
      <w:r>
        <w:t>Fewer studies comparing extreme precipitation exist, with many focusing on climate model simulations (Sunyer et al. 2015; Tryhorn and DeGaetano 2011) and trends (Janssen et al. 2014; Bao et al. 2017)</w:t>
      </w:r>
      <w:ins w:id="11" w:author="Ben Livneh" w:date="2020-11-17T09:36:00Z">
        <w:r w:rsidR="005674F5">
          <w:t>,</w:t>
        </w:r>
      </w:ins>
      <w:r>
        <w:t xml:space="preserve"> while others focusing on observations and satellites (Pendergrass and Knutti 2018; AghaKouchak et al. 2011; Lockhoff et al. 2014). AghaKouchak et al. (2011) compared extreme precipitation across four satellite platforms finding tradeoffs across products in terms of correct identification of precipitation above a threshold and measurements of the volume of identified extreme storms. Though they found that some datasets performed better than others </w:t>
      </w:r>
      <w:r w:rsidR="005674F5">
        <w:t>in certain contexts</w:t>
      </w:r>
      <w:r>
        <w:t xml:space="preserve">, they ultimately concluded that no </w:t>
      </w:r>
      <w:r w:rsidR="005674F5">
        <w:t xml:space="preserve">single </w:t>
      </w:r>
      <w:r>
        <w:t xml:space="preserve">precipitation product was ideal for detecting extremes because all of them failed to detect significant precipitation. </w:t>
      </w:r>
      <w:proofErr w:type="spellStart"/>
      <w:r>
        <w:t>Lockhoff</w:t>
      </w:r>
      <w:proofErr w:type="spellEnd"/>
      <w:r>
        <w:t xml:space="preserve"> et al. (2014) found that satellite retrieved extreme </w:t>
      </w:r>
      <w:r w:rsidR="005674F5">
        <w:t xml:space="preserve">precipitation </w:t>
      </w:r>
      <w:r>
        <w:t xml:space="preserve">values matched station-based precipitation when using fuzzy metrics to evaluate agreement at larger spatiotemporal scales of </w:t>
      </w:r>
      <w:commentRangeStart w:id="12"/>
      <m:oMath>
        <m:sSup>
          <m:sSupPr>
            <m:ctrlPr>
              <w:rPr>
                <w:rFonts w:ascii="Cambria Math" w:hAnsi="Cambria Math"/>
              </w:rPr>
            </m:ctrlPr>
          </m:sSupPr>
          <m:e>
            <m:r>
              <w:rPr>
                <w:rFonts w:ascii="Cambria Math" w:hAnsi="Cambria Math"/>
              </w:rPr>
              <m:t>3</m:t>
            </m:r>
          </m:e>
          <m:sup>
            <m:r>
              <w:rPr>
                <w:rFonts w:ascii="Cambria Math" w:hAnsi="Cambria Math"/>
              </w:rPr>
              <m:t>o</m:t>
            </m:r>
          </m:sup>
        </m:sSup>
      </m:oMath>
      <w:r>
        <w:t xml:space="preserve">/5 </w:t>
      </w:r>
      <w:commentRangeEnd w:id="12"/>
      <w:r w:rsidR="006F56BD">
        <w:rPr>
          <w:rStyle w:val="CommentReference"/>
        </w:rPr>
        <w:commentReference w:id="12"/>
      </w:r>
      <w:r>
        <w:t xml:space="preserve">days. Pendergrass and </w:t>
      </w:r>
      <w:proofErr w:type="spellStart"/>
      <w:r>
        <w:t>Knutti</w:t>
      </w:r>
      <w:proofErr w:type="spellEnd"/>
      <w:r>
        <w:t xml:space="preserve"> (2018) showed that precipitation was less uneven in coarser versus finer-resolution satellite precipitation datasets, suggesting that coarser precipitation products may be unable to capture extreme precipitation to the same extent as higher resolution dataset</w:t>
      </w:r>
      <w:r w:rsidR="006F56BD">
        <w:t>s</w:t>
      </w:r>
      <w:r w:rsidR="006F56BD">
        <w:t xml:space="preserve">. </w:t>
      </w:r>
    </w:p>
    <w:p w14:paraId="5E331AF6" w14:textId="5E2F029D" w:rsidR="00C94B41" w:rsidRDefault="006F56BD">
      <w:pPr>
        <w:pStyle w:val="BodyText"/>
      </w:pPr>
      <w:r>
        <w:lastRenderedPageBreak/>
        <w:t xml:space="preserve">Other </w:t>
      </w:r>
      <w:r w:rsidR="00711272">
        <w:t>studies primarily evaluated extreme precipitation indicators like 90th percentile precipitation, extreme one-day precipitation and maximum number of consecutive wet days</w:t>
      </w:r>
      <w:r>
        <w:t xml:space="preserve"> </w:t>
      </w:r>
      <w:r>
        <w:t>(</w:t>
      </w:r>
      <w:proofErr w:type="spellStart"/>
      <w:r>
        <w:t>Amitai</w:t>
      </w:r>
      <w:proofErr w:type="spellEnd"/>
      <w:r>
        <w:t xml:space="preserve"> et al. 2012; Manzanas et al. 2014)</w:t>
      </w:r>
      <w:r w:rsidR="00711272">
        <w:t xml:space="preserve">. </w:t>
      </w:r>
      <w:r>
        <w:t>T</w:t>
      </w:r>
      <w:r w:rsidR="00711272">
        <w:t xml:space="preserve">hese measures are meant to capture large storms that happen on at least an annual basis rather than storms that rise to the level of a natural disaster (Sun et al. 2018; Manzanas et al. 2014). </w:t>
      </w:r>
      <w:ins w:id="13" w:author="Elsa Star Culler" w:date="2020-11-19T09:16:00Z">
        <w:r w:rsidR="006E4E95">
          <w:t>a</w:t>
        </w:r>
      </w:ins>
      <w:bookmarkStart w:id="14" w:name="_GoBack"/>
      <w:bookmarkEnd w:id="14"/>
    </w:p>
    <w:p w14:paraId="699E2E00" w14:textId="6BF5F221" w:rsidR="00C94B41" w:rsidDel="006F56BD" w:rsidRDefault="00711272">
      <w:pPr>
        <w:pStyle w:val="BodyText"/>
        <w:rPr>
          <w:del w:id="15" w:author="Ben Livneh" w:date="2020-11-17T09:41:00Z"/>
        </w:rPr>
      </w:pPr>
      <w:r>
        <w:t xml:space="preserve">In a comparison of satellite and gauge precipitation data </w:t>
      </w:r>
      <w:r w:rsidR="006F56BD">
        <w:t xml:space="preserve">specific to </w:t>
      </w:r>
      <w:r>
        <w:t>landslide sites in Italy, Rossi et al. (2017) found that data from Tropical Rainfall Measuring Mission (TRMM) satellite products (Kummerow et al. 1998) tend to underestimate gauge data, particularly in mountainous areas where landslides are most likely to occur. They conclude, that the satellite data are still useful for forecasting landslides as long as they are scaled appropriately to correct for local bias.</w:t>
      </w:r>
      <w:ins w:id="16" w:author="Ben Livneh" w:date="2020-11-17T09:41:00Z">
        <w:r w:rsidR="006F56BD">
          <w:t xml:space="preserve"> </w:t>
        </w:r>
      </w:ins>
    </w:p>
    <w:p w14:paraId="74579FA5" w14:textId="5B17FBA2" w:rsidR="00C94B41" w:rsidRDefault="00711272">
      <w:pPr>
        <w:pStyle w:val="BodyText"/>
      </w:pPr>
      <w:r>
        <w:t xml:space="preserve">The intensity-duration threshold is a type of two-parameter statistical model used for landslide early warning systems, where rainstorms above the threshold curve are predicted to cause landslides (Scheevel et al. 2017). The curves are typically based on a power law (e.g. $I = a D^{-b}) and are valid in a particular region or climate and for a range of durations based on the training data (Guzzetti et al. 2008). </w:t>
      </w:r>
      <w:ins w:id="17" w:author="Ben Livneh" w:date="2020-11-17T15:52:00Z">
        <w:r w:rsidR="000A154B">
          <w:t xml:space="preserve">Other </w:t>
        </w:r>
      </w:ins>
      <w:ins w:id="18" w:author="Ben Livneh" w:date="2020-11-17T15:53:00Z">
        <w:r w:rsidR="000A154B">
          <w:t xml:space="preserve">statistical </w:t>
        </w:r>
      </w:ins>
      <w:ins w:id="19" w:author="Ben Livneh" w:date="2020-11-17T15:52:00Z">
        <w:r w:rsidR="000A154B">
          <w:t>rainfall thresholds have been proposed, but generally rely upon ei</w:t>
        </w:r>
      </w:ins>
      <w:ins w:id="20" w:author="Ben Livneh" w:date="2020-11-17T15:53:00Z">
        <w:r w:rsidR="000A154B">
          <w:t>ther intensity or duration or both (</w:t>
        </w:r>
        <w:commentRangeStart w:id="21"/>
        <w:proofErr w:type="spellStart"/>
        <w:r w:rsidR="000A154B">
          <w:t>Galanti</w:t>
        </w:r>
        <w:proofErr w:type="spellEnd"/>
        <w:r w:rsidR="000A154B">
          <w:t xml:space="preserve"> </w:t>
        </w:r>
        <w:commentRangeEnd w:id="21"/>
        <w:r w:rsidR="000A154B">
          <w:rPr>
            <w:rStyle w:val="CommentReference"/>
          </w:rPr>
          <w:commentReference w:id="21"/>
        </w:r>
        <w:r w:rsidR="000A154B">
          <w:t>et al., 2018</w:t>
        </w:r>
      </w:ins>
      <w:ins w:id="22" w:author="Ben Livneh" w:date="2020-11-17T15:54:00Z">
        <w:r w:rsidR="000A154B">
          <w:t xml:space="preserve">; </w:t>
        </w:r>
        <w:commentRangeStart w:id="23"/>
        <w:proofErr w:type="spellStart"/>
        <w:r w:rsidR="000A154B">
          <w:t>Leonarduzzi</w:t>
        </w:r>
        <w:proofErr w:type="spellEnd"/>
        <w:r w:rsidR="000A154B">
          <w:t xml:space="preserve"> </w:t>
        </w:r>
        <w:commentRangeEnd w:id="23"/>
        <w:r w:rsidR="000A154B">
          <w:rPr>
            <w:rStyle w:val="CommentReference"/>
          </w:rPr>
          <w:commentReference w:id="23"/>
        </w:r>
        <w:r w:rsidR="000A154B">
          <w:t>et al., 2017)</w:t>
        </w:r>
      </w:ins>
      <w:ins w:id="24" w:author="Ben Livneh" w:date="2020-11-17T15:53:00Z">
        <w:r w:rsidR="000A154B">
          <w:t xml:space="preserve">. </w:t>
        </w:r>
      </w:ins>
      <w:del w:id="25" w:author="Ben Livneh" w:date="2020-11-17T09:43:00Z">
        <w:r w:rsidDel="009B5D75">
          <w:delText>This study</w:delText>
        </w:r>
      </w:del>
      <w:ins w:id="26" w:author="Ben Livneh" w:date="2020-11-17T09:43:00Z">
        <w:r w:rsidR="009B5D75">
          <w:t>Here, we</w:t>
        </w:r>
      </w:ins>
      <w:r>
        <w:t xml:space="preserve"> will </w:t>
      </w:r>
      <w:del w:id="27" w:author="Ben Livneh" w:date="2020-11-17T09:43:00Z">
        <w:r w:rsidDel="009B5D75">
          <w:delText xml:space="preserve">use </w:delText>
        </w:r>
      </w:del>
      <w:ins w:id="28" w:author="Ben Livneh" w:date="2020-11-17T09:43:00Z">
        <w:r w:rsidR="009B5D75">
          <w:t xml:space="preserve">investigate </w:t>
        </w:r>
      </w:ins>
      <w:r>
        <w:t xml:space="preserve">several power-law intensity-duration thresholds reviewed by Guzzetti et al. (2008) as a </w:t>
      </w:r>
      <w:del w:id="29" w:author="Ben Livneh" w:date="2020-11-17T09:43:00Z">
        <w:r w:rsidDel="009B5D75">
          <w:delText xml:space="preserve">straightforward </w:delText>
        </w:r>
      </w:del>
      <w:ins w:id="30" w:author="Ben Livneh" w:date="2020-11-17T09:43:00Z">
        <w:r w:rsidR="009B5D75">
          <w:t xml:space="preserve">basic </w:t>
        </w:r>
      </w:ins>
      <w:r>
        <w:t>way to compare precipitation measurements from different sources in the context of concerns specific to landslide hazard estimation.</w:t>
      </w:r>
      <w:ins w:id="31" w:author="Ben Livneh" w:date="2020-11-17T09:33:00Z">
        <w:r w:rsidR="00B427F6">
          <w:t xml:space="preserve"> </w:t>
        </w:r>
      </w:ins>
      <w:ins w:id="32" w:author="Ben Livneh" w:date="2020-11-17T09:34:00Z">
        <w:r w:rsidR="00B427F6">
          <w:t>Furthermore, w</w:t>
        </w:r>
      </w:ins>
      <w:ins w:id="33" w:author="Ben Livneh" w:date="2020-11-17T09:33:00Z">
        <w:r w:rsidR="00B427F6">
          <w:t>hen precipitation is used to provide warning systems or guide recovery efforts from landslides, the timeliness</w:t>
        </w:r>
      </w:ins>
      <w:ins w:id="34" w:author="Ben Livneh" w:date="2020-11-17T09:34:00Z">
        <w:r w:rsidR="00B427F6">
          <w:t>, i.e. low latency,</w:t>
        </w:r>
      </w:ins>
      <w:ins w:id="35" w:author="Ben Livneh" w:date="2020-11-17T09:33:00Z">
        <w:r w:rsidR="00B427F6">
          <w:t xml:space="preserve"> of the information matters (</w:t>
        </w:r>
        <w:proofErr w:type="spellStart"/>
        <w:r w:rsidR="00B427F6">
          <w:t>Kirschbaum</w:t>
        </w:r>
        <w:proofErr w:type="spellEnd"/>
        <w:r w:rsidR="00B427F6">
          <w:t xml:space="preserve"> et al. 2012)</w:t>
        </w:r>
      </w:ins>
      <w:ins w:id="36" w:author="Ben Livneh" w:date="2020-11-17T09:34:00Z">
        <w:r w:rsidR="00B427F6">
          <w:t xml:space="preserve">, such that </w:t>
        </w:r>
      </w:ins>
      <w:ins w:id="37" w:author="Ben Livneh" w:date="2020-11-17T09:35:00Z">
        <w:r w:rsidR="00B427F6">
          <w:t>the issue of</w:t>
        </w:r>
      </w:ins>
      <w:ins w:id="38" w:author="Ben Livneh" w:date="2020-11-17T09:33:00Z">
        <w:r w:rsidR="00B427F6">
          <w:t xml:space="preserve"> latency </w:t>
        </w:r>
      </w:ins>
      <w:ins w:id="39" w:author="Ben Livneh" w:date="2020-11-17T09:35:00Z">
        <w:r w:rsidR="00B427F6">
          <w:t xml:space="preserve">will also be </w:t>
        </w:r>
      </w:ins>
      <w:ins w:id="40" w:author="Ben Livneh" w:date="2020-11-17T09:43:00Z">
        <w:r w:rsidR="009B5D75">
          <w:t>assessed</w:t>
        </w:r>
      </w:ins>
      <w:ins w:id="41" w:author="Ben Livneh" w:date="2020-11-17T09:33:00Z">
        <w:r w:rsidR="00B427F6">
          <w:t>.</w:t>
        </w:r>
      </w:ins>
    </w:p>
    <w:p w14:paraId="6094817D" w14:textId="348A1CB4" w:rsidR="00C94B41" w:rsidDel="009B5D75" w:rsidRDefault="00711272">
      <w:pPr>
        <w:pStyle w:val="BodyText"/>
        <w:rPr>
          <w:del w:id="42" w:author="Ben Livneh" w:date="2020-11-17T09:43:00Z"/>
        </w:rPr>
      </w:pPr>
      <w:r>
        <w:t xml:space="preserve">Given the wide-ranging issues associated with precipitation estimation cited above, this study presents a multi-product, multi-site analysis focused on landslide-triggering storms. This </w:t>
      </w:r>
      <w:ins w:id="43" w:author="Ben Livneh" w:date="2020-11-17T09:44:00Z">
        <w:r w:rsidR="009B5D75">
          <w:t xml:space="preserve">work </w:t>
        </w:r>
      </w:ins>
      <w:r>
        <w:t>address</w:t>
      </w:r>
      <w:ins w:id="44" w:author="Ben Livneh" w:date="2020-11-17T09:44:00Z">
        <w:r w:rsidR="009B5D75">
          <w:t>es</w:t>
        </w:r>
      </w:ins>
      <w:r>
        <w:t xml:space="preserve"> an existing gap in evaluating extreme precipitation through the lens of natural hazards, while conducting inter-product analyses into storm characteristics of broader relevance</w:t>
      </w:r>
      <w:ins w:id="45" w:author="Ben Livneh" w:date="2020-11-17T09:44:00Z">
        <w:r w:rsidR="009B5D75">
          <w:t xml:space="preserve"> for the hydrological community</w:t>
        </w:r>
      </w:ins>
      <w:r>
        <w:t xml:space="preserve">. This work furthers the analysis by Rossi et al. (2017) </w:t>
      </w:r>
      <w:del w:id="46" w:author="Ben Livneh" w:date="2020-11-17T09:45:00Z">
        <w:r w:rsidDel="00111C17">
          <w:delText xml:space="preserve">who compared gauge and satellite precipitation for the purposes of landslide modeling </w:delText>
        </w:r>
      </w:del>
      <w:r>
        <w:t xml:space="preserve">by </w:t>
      </w:r>
      <w:del w:id="47" w:author="Ben Livneh" w:date="2020-11-17T09:45:00Z">
        <w:r w:rsidDel="00111C17">
          <w:delText xml:space="preserve">additionally </w:delText>
        </w:r>
      </w:del>
      <w:r>
        <w:t xml:space="preserve">including </w:t>
      </w:r>
      <w:del w:id="48" w:author="Ben Livneh" w:date="2020-11-17T09:45:00Z">
        <w:r w:rsidDel="00111C17">
          <w:delText xml:space="preserve">a </w:delText>
        </w:r>
      </w:del>
      <w:r>
        <w:t xml:space="preserve">ground-based radar </w:t>
      </w:r>
      <w:del w:id="49" w:author="Ben Livneh" w:date="2020-11-17T09:46:00Z">
        <w:r w:rsidDel="00111C17">
          <w:delText xml:space="preserve">product </w:delText>
        </w:r>
      </w:del>
      <w:r>
        <w:t xml:space="preserve">and by </w:t>
      </w:r>
      <w:del w:id="50" w:author="Ben Livneh" w:date="2020-11-17T09:46:00Z">
        <w:r w:rsidDel="00111C17">
          <w:delText xml:space="preserve">singling </w:delText>
        </w:r>
      </w:del>
      <w:ins w:id="51" w:author="Ben Livneh" w:date="2020-11-17T09:46:00Z">
        <w:r w:rsidR="00111C17">
          <w:t>rigorously analyzing</w:t>
        </w:r>
      </w:ins>
      <w:del w:id="52" w:author="Ben Livneh" w:date="2020-11-17T09:46:00Z">
        <w:r w:rsidDel="00111C17">
          <w:delText>out</w:delText>
        </w:r>
      </w:del>
      <w:r>
        <w:t xml:space="preserve"> </w:t>
      </w:r>
      <w:ins w:id="53" w:author="Ben Livneh" w:date="2020-11-17T09:46:00Z">
        <w:r w:rsidR="00111C17">
          <w:t xml:space="preserve">each </w:t>
        </w:r>
      </w:ins>
      <w:del w:id="54" w:author="Ben Livneh" w:date="2020-11-17T09:46:00Z">
        <w:r w:rsidDel="00111C17">
          <w:delText xml:space="preserve">observations </w:delText>
        </w:r>
      </w:del>
      <w:ins w:id="55" w:author="Ben Livneh" w:date="2020-11-17T09:46:00Z">
        <w:r w:rsidR="00111C17">
          <w:t xml:space="preserve">precipitation estimate </w:t>
        </w:r>
      </w:ins>
      <w:r>
        <w:t>preceding specific landslide events.</w:t>
      </w:r>
      <w:ins w:id="56" w:author="Ben Livneh" w:date="2020-11-17T09:43:00Z">
        <w:r w:rsidR="009B5D75">
          <w:t xml:space="preserve"> </w:t>
        </w:r>
      </w:ins>
    </w:p>
    <w:p w14:paraId="3C387EB0" w14:textId="324F332E" w:rsidR="00C94B41" w:rsidRDefault="00711272">
      <w:pPr>
        <w:pStyle w:val="BodyText"/>
      </w:pPr>
      <w:r>
        <w:t xml:space="preserve">In sec. 2, we </w:t>
      </w:r>
      <w:del w:id="57" w:author="Ben Livneh" w:date="2020-11-17T09:47:00Z">
        <w:r w:rsidDel="00572D8D">
          <w:delText xml:space="preserve">will </w:delText>
        </w:r>
      </w:del>
      <w:r>
        <w:t xml:space="preserve">present the </w:t>
      </w:r>
      <w:ins w:id="58" w:author="Ben Livneh" w:date="2020-11-17T09:47:00Z">
        <w:r w:rsidR="00572D8D">
          <w:t xml:space="preserve">criteria used to </w:t>
        </w:r>
      </w:ins>
      <w:r>
        <w:t>select</w:t>
      </w:r>
      <w:del w:id="59" w:author="Ben Livneh" w:date="2020-11-17T09:47:00Z">
        <w:r w:rsidDel="00572D8D">
          <w:delText>ion of</w:delText>
        </w:r>
      </w:del>
      <w:r>
        <w:t xml:space="preserve"> landslide sites and precipitation products, followed by procedures for splitting precipitation into storms and the metrics used in the comparison. Sec. 3 begins with an exposition </w:t>
      </w:r>
      <w:del w:id="60" w:author="Ben Livneh" w:date="2020-11-17T09:47:00Z">
        <w:r w:rsidDel="00572D8D">
          <w:delText xml:space="preserve">of </w:delText>
        </w:r>
      </w:del>
      <w:ins w:id="61" w:author="Ben Livneh" w:date="2020-11-17T09:47:00Z">
        <w:r w:rsidR="00572D8D">
          <w:t xml:space="preserve">into </w:t>
        </w:r>
      </w:ins>
      <w:r>
        <w:t xml:space="preserve">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w:t>
      </w:r>
      <w:del w:id="62" w:author="Ben Livneh" w:date="2020-11-17T09:48:00Z">
        <w:r w:rsidDel="00D273CF">
          <w:delText xml:space="preserve">established </w:delText>
        </w:r>
      </w:del>
      <w:ins w:id="63" w:author="Ben Livneh" w:date="2020-11-17T09:48:00Z">
        <w:r w:rsidR="00D273CF">
          <w:t xml:space="preserve">p </w:t>
        </w:r>
      </w:ins>
      <w:r>
        <w:t xml:space="preserve">intensity-duration thresholds to test which products </w:t>
      </w:r>
      <w:del w:id="64" w:author="Ben Livneh" w:date="2020-11-17T09:49:00Z">
        <w:r w:rsidDel="00D273CF">
          <w:delText xml:space="preserve">have the </w:delText>
        </w:r>
      </w:del>
      <w:r>
        <w:t xml:space="preserve">best </w:t>
      </w:r>
      <w:del w:id="65" w:author="Ben Livneh" w:date="2020-11-17T09:49:00Z">
        <w:r w:rsidDel="00D273CF">
          <w:delText xml:space="preserve">separation </w:delText>
        </w:r>
      </w:del>
      <w:ins w:id="66" w:author="Ben Livneh" w:date="2020-11-17T09:49:00Z">
        <w:r w:rsidR="00D273CF">
          <w:t>detect</w:t>
        </w:r>
      </w:ins>
      <w:del w:id="67" w:author="Ben Livneh" w:date="2020-11-17T09:49:00Z">
        <w:r w:rsidDel="00D273CF">
          <w:delText>between</w:delText>
        </w:r>
      </w:del>
      <w:r>
        <w:t xml:space="preserve"> landslides</w:t>
      </w:r>
      <w:del w:id="68" w:author="Ben Livneh" w:date="2020-11-17T09:50:00Z">
        <w:r w:rsidDel="00D273CF">
          <w:delText xml:space="preserve"> and other rainfall</w:delText>
        </w:r>
      </w:del>
      <w:r>
        <w:t>, comparing the hit ratio and the false alarm ratio for each product and threshold.</w:t>
      </w:r>
      <w:ins w:id="69" w:author="Ben Livneh" w:date="2020-11-17T09:32:00Z">
        <w:r w:rsidR="00B427F6">
          <w:t xml:space="preserve"> </w:t>
        </w:r>
      </w:ins>
    </w:p>
    <w:p w14:paraId="5E60FD74" w14:textId="714EC7E7" w:rsidR="00C94B41" w:rsidRDefault="00C100E2">
      <w:pPr>
        <w:pStyle w:val="Heading1"/>
      </w:pPr>
      <w:bookmarkStart w:id="70" w:name="sec:methods"/>
      <w:ins w:id="71" w:author="Ben Livneh" w:date="2020-11-17T09:51:00Z">
        <w:r>
          <w:lastRenderedPageBreak/>
          <w:t xml:space="preserve">2. </w:t>
        </w:r>
      </w:ins>
      <w:commentRangeStart w:id="72"/>
      <w:r w:rsidR="00711272">
        <w:t>Methods</w:t>
      </w:r>
      <w:bookmarkEnd w:id="70"/>
      <w:commentRangeEnd w:id="72"/>
      <w:r>
        <w:rPr>
          <w:rStyle w:val="CommentReference"/>
          <w:rFonts w:asciiTheme="minorHAnsi" w:eastAsiaTheme="minorHAnsi" w:hAnsiTheme="minorHAnsi" w:cstheme="minorBidi"/>
          <w:b w:val="0"/>
          <w:bCs w:val="0"/>
          <w:color w:val="auto"/>
        </w:rPr>
        <w:commentReference w:id="72"/>
      </w:r>
    </w:p>
    <w:p w14:paraId="49E82AF9" w14:textId="3D7AE66B" w:rsidR="00C94B41" w:rsidRDefault="00711272">
      <w:pPr>
        <w:pStyle w:val="FirstParagraph"/>
      </w:pPr>
      <w:r>
        <w:t xml:space="preserve">The overall goals of the methods are to evaluate precipitation characteristics at known landslide sites by first examining the features of triggering storms and then subsequently comparing precipitation estimates in the context of </w:t>
      </w:r>
      <w:del w:id="73" w:author="Ben Livneh" w:date="2020-11-17T09:50:00Z">
        <w:r w:rsidDel="0001046E">
          <w:delText xml:space="preserve">published </w:delText>
        </w:r>
      </w:del>
      <w:r>
        <w:t>intensity-duration models of landslide</w:t>
      </w:r>
      <w:del w:id="74" w:author="Ben Livneh" w:date="2020-11-17T09:50:00Z">
        <w:r w:rsidDel="0001046E">
          <w:delText>s</w:delText>
        </w:r>
      </w:del>
      <w:r>
        <w:t xml:space="preserve"> </w:t>
      </w:r>
      <w:proofErr w:type="spellStart"/>
      <w:r>
        <w:t>occurence</w:t>
      </w:r>
      <w:proofErr w:type="spellEnd"/>
      <w:r>
        <w:t xml:space="preserve">. Rainfall-triggered landslide sites were chosen from the NASA Global Landslide Catalog </w:t>
      </w:r>
      <w:ins w:id="75" w:author="Ben Livneh" w:date="2020-11-17T09:50:00Z">
        <w:r w:rsidR="0001046E">
          <w:t xml:space="preserve">(GLC) </w:t>
        </w:r>
      </w:ins>
      <w:r>
        <w:t xml:space="preserve">with a subset of landslide locations verified with ancillary satellite imagery (see sec. 2.1). For each landslide location, precipitation was obtained from four different products (see sec. 2.2) and </w:t>
      </w:r>
      <w:del w:id="76" w:author="Ben Livneh" w:date="2020-11-17T09:50:00Z">
        <w:r w:rsidDel="0001046E">
          <w:delText xml:space="preserve">then </w:delText>
        </w:r>
      </w:del>
      <w:r>
        <w:t>the precipitation time series were split into individual storm</w:t>
      </w:r>
      <w:del w:id="77" w:author="Ben Livneh" w:date="2020-11-17T09:51:00Z">
        <w:r w:rsidDel="0001046E">
          <w:delText>s</w:delText>
        </w:r>
      </w:del>
      <w:r>
        <w:t xml:space="preserve"> events, </w:t>
      </w:r>
      <w:del w:id="78" w:author="Ben Livneh" w:date="2020-11-17T09:51:00Z">
        <w:r w:rsidDel="00C100E2">
          <w:delText xml:space="preserve">and </w:delText>
        </w:r>
      </w:del>
      <w:ins w:id="79" w:author="Ben Livneh" w:date="2020-11-17T09:51:00Z">
        <w:r w:rsidR="00C100E2">
          <w:t xml:space="preserve">with </w:t>
        </w:r>
      </w:ins>
      <w:r>
        <w:t xml:space="preserve">key characteristics of total depth, duration, intensity, peak intensity, and return period </w:t>
      </w:r>
      <w:del w:id="80" w:author="Ben Livneh" w:date="2020-11-17T09:51:00Z">
        <w:r w:rsidDel="0001046E">
          <w:delText xml:space="preserve">were </w:delText>
        </w:r>
      </w:del>
      <w:r>
        <w:t>calculated relative to a reference dataset (sec. 2.3). Finally, the storm events were plotted relative to landslide intensity-duration curves, with hit-ratios and false-alarm-ratios computed for each model-product combination (sec. 2.4).</w:t>
      </w:r>
    </w:p>
    <w:p w14:paraId="6AC57882" w14:textId="28229DEE" w:rsidR="00C94B41" w:rsidRDefault="00C100E2">
      <w:pPr>
        <w:pStyle w:val="Heading2"/>
      </w:pPr>
      <w:bookmarkStart w:id="81" w:name="sec:site_selection"/>
      <w:commentRangeStart w:id="82"/>
      <w:ins w:id="83" w:author="Ben Livneh" w:date="2020-11-17T09:51:00Z">
        <w:r>
          <w:t xml:space="preserve">2.1 </w:t>
        </w:r>
      </w:ins>
      <w:r w:rsidR="00711272">
        <w:t xml:space="preserve">Study </w:t>
      </w:r>
      <w:commentRangeEnd w:id="82"/>
      <w:r w:rsidR="0018454E">
        <w:rPr>
          <w:rStyle w:val="CommentReference"/>
          <w:rFonts w:asciiTheme="minorHAnsi" w:eastAsiaTheme="minorHAnsi" w:hAnsiTheme="minorHAnsi" w:cstheme="minorBidi"/>
          <w:b w:val="0"/>
          <w:bCs w:val="0"/>
          <w:color w:val="auto"/>
        </w:rPr>
        <w:commentReference w:id="82"/>
      </w:r>
      <w:r w:rsidR="00711272">
        <w:t>domain and landslide site selection</w:t>
      </w:r>
      <w:bookmarkEnd w:id="81"/>
    </w:p>
    <w:p w14:paraId="34ACFC34" w14:textId="3598C954" w:rsidR="00C94B41" w:rsidRDefault="00711272">
      <w:pPr>
        <w:pStyle w:val="FirstParagraph"/>
      </w:pPr>
      <w:r>
        <w:t xml:space="preserve">Landslides were selected from the NASA Global Landslide Catalog (GLC) (Kirschbaum et al. 2010). The GLC was chosen for this study, since it provides a large sample of landslide locations useful for evaluating heavy rainfall events. The GLC shares strengths and weaknesses with the few other regional and global databases </w:t>
      </w:r>
      <w:commentRangeStart w:id="84"/>
      <w:r>
        <w:t>available</w:t>
      </w:r>
      <w:commentRangeEnd w:id="84"/>
      <w:r w:rsidR="00C100E2">
        <w:rPr>
          <w:rStyle w:val="CommentReference"/>
        </w:rPr>
        <w:commentReference w:id="84"/>
      </w:r>
      <w:r>
        <w:t xml:space="preserve">. Though the GLC covers a broad spatial and temporal domain, it suffers </w:t>
      </w:r>
      <w:ins w:id="85" w:author="Ben Livneh" w:date="2020-11-17T09:52:00Z">
        <w:r w:rsidR="00C100E2">
          <w:t xml:space="preserve">from </w:t>
        </w:r>
      </w:ins>
      <w:r>
        <w:t xml:space="preserve">problems </w:t>
      </w:r>
      <w:del w:id="86" w:author="Ben Livneh" w:date="2020-11-17T09:52:00Z">
        <w:r w:rsidDel="00C100E2">
          <w:delText xml:space="preserve">with </w:delText>
        </w:r>
      </w:del>
      <w:ins w:id="87" w:author="Ben Livneh" w:date="2020-11-17T09:52:00Z">
        <w:r w:rsidR="00C100E2">
          <w:t xml:space="preserve">of </w:t>
        </w:r>
      </w:ins>
      <w:r>
        <w:t xml:space="preserve">precision and completeness. The source of these data are </w:t>
      </w:r>
      <w:ins w:id="88" w:author="Ben Livneh" w:date="2020-11-17T09:52:00Z">
        <w:r w:rsidR="00C100E2">
          <w:t xml:space="preserve">a collection of </w:t>
        </w:r>
      </w:ins>
      <w:r>
        <w:t xml:space="preserve">second-hand observations made by organizations like the news media, governmental organizations like departments of transportation, and some available scientific reports. </w:t>
      </w:r>
      <w:del w:id="89" w:author="Ben Livneh" w:date="2020-11-17T09:53:00Z">
        <w:r w:rsidDel="00C100E2">
          <w:delText xml:space="preserve">In </w:delText>
        </w:r>
      </w:del>
      <w:del w:id="90" w:author="Ben Livneh" w:date="2020-11-17T09:52:00Z">
        <w:r w:rsidDel="00C100E2">
          <w:delText>all cases</w:delText>
        </w:r>
      </w:del>
      <w:del w:id="91" w:author="Ben Livneh" w:date="2020-11-17T09:53:00Z">
        <w:r w:rsidDel="00C100E2">
          <w:delText>,</w:delText>
        </w:r>
      </w:del>
      <w:ins w:id="92" w:author="Ben Livneh" w:date="2020-11-17T09:53:00Z">
        <w:r w:rsidR="00C100E2">
          <w:t>This means that</w:t>
        </w:r>
      </w:ins>
      <w:r>
        <w:t xml:space="preserve"> landslides that are causing problems for people are reported more frequently, resulting in a substantial spatial bias towards populated areas. </w:t>
      </w:r>
      <w:del w:id="93" w:author="Ben Livneh" w:date="2020-11-17T09:53:00Z">
        <w:r w:rsidDel="00C100E2">
          <w:delText xml:space="preserve">The </w:delText>
        </w:r>
      </w:del>
      <w:ins w:id="94" w:author="Ben Livneh" w:date="2020-11-17T09:53:00Z">
        <w:r w:rsidR="00C100E2">
          <w:t xml:space="preserve">Some of the </w:t>
        </w:r>
      </w:ins>
      <w:r>
        <w:t xml:space="preserve">landslide reports suffer </w:t>
      </w:r>
      <w:ins w:id="95" w:author="Ben Livneh" w:date="2020-11-17T09:53:00Z">
        <w:r w:rsidR="00C100E2">
          <w:t xml:space="preserve">from </w:t>
        </w:r>
      </w:ins>
      <w:r>
        <w:t xml:space="preserve">relatively high location error (as much as 50 km) depending on how specific the source article is about the location (Kirschbaum et al. 2010), </w:t>
      </w:r>
      <w:del w:id="96" w:author="Ben Livneh" w:date="2020-11-17T09:53:00Z">
        <w:r w:rsidDel="00C100E2">
          <w:delText>and this was evident in</w:delText>
        </w:r>
      </w:del>
      <w:ins w:id="97" w:author="Ben Livneh" w:date="2020-11-17T09:53:00Z">
        <w:r w:rsidR="00C100E2">
          <w:t>such</w:t>
        </w:r>
      </w:ins>
      <w:r>
        <w:t xml:space="preserve"> that it was only possible to definitively locate one third</w:t>
      </w:r>
      <w:del w:id="98" w:author="Ben Livneh" w:date="2020-11-17T09:53:00Z">
        <w:r w:rsidDel="00C100E2">
          <w:delText>y</w:delText>
        </w:r>
      </w:del>
      <w:r>
        <w:t xml:space="preserve"> of the landslides in this study </w:t>
      </w:r>
      <w:ins w:id="99" w:author="Ben Livneh" w:date="2020-11-17T09:54:00Z">
        <w:r w:rsidR="00C100E2">
          <w:t xml:space="preserve">using visible </w:t>
        </w:r>
      </w:ins>
      <w:del w:id="100" w:author="Ben Livneh" w:date="2020-11-17T09:54:00Z">
        <w:r w:rsidDel="00C100E2">
          <w:delText xml:space="preserve">on </w:delText>
        </w:r>
      </w:del>
      <w:r>
        <w:t xml:space="preserve">satellite imagery. Despite these limitations, it was deemed fit for purpose for this study which </w:t>
      </w:r>
      <w:del w:id="101" w:author="Ben Livneh" w:date="2020-11-17T09:54:00Z">
        <w:r w:rsidDel="00C100E2">
          <w:delText>is not to study a selection of landslides with a representative spatial distribution but rather</w:delText>
        </w:r>
      </w:del>
      <w:ins w:id="102" w:author="Ben Livneh" w:date="2020-11-17T09:54:00Z">
        <w:r w:rsidR="00C100E2">
          <w:t>is primarily focused</w:t>
        </w:r>
      </w:ins>
      <w:r>
        <w:t xml:space="preserve"> </w:t>
      </w:r>
      <w:del w:id="103" w:author="Ben Livneh" w:date="2020-11-17T09:54:00Z">
        <w:r w:rsidDel="00C100E2">
          <w:delText xml:space="preserve">to </w:delText>
        </w:r>
      </w:del>
      <w:ins w:id="104" w:author="Ben Livneh" w:date="2020-11-17T09:54:00Z">
        <w:r w:rsidR="00C100E2">
          <w:t xml:space="preserve">on </w:t>
        </w:r>
      </w:ins>
      <w:del w:id="105" w:author="Ben Livneh" w:date="2020-11-17T09:54:00Z">
        <w:r w:rsidDel="00C100E2">
          <w:delText xml:space="preserve">compare </w:delText>
        </w:r>
      </w:del>
      <w:ins w:id="106" w:author="Ben Livneh" w:date="2020-11-17T09:54:00Z">
        <w:r w:rsidR="00C100E2">
          <w:t xml:space="preserve">comparing </w:t>
        </w:r>
      </w:ins>
      <w:r>
        <w:t xml:space="preserve">precipitation products in the vicinity of hydrologically-triggered landslides where heavy rainfall events are likely to be present. </w:t>
      </w:r>
      <w:commentRangeStart w:id="107"/>
      <w:r>
        <w:t xml:space="preserve">Since work on this study began, a complilation of U.S. landslides has been released by the USGS (Mirus et al. 2020) which would also be a suitable source of landslide locations with perhaps greater location precision for future work along the same lines. </w:t>
      </w:r>
      <w:commentRangeEnd w:id="107"/>
      <w:r w:rsidR="00BA3F76">
        <w:rPr>
          <w:rStyle w:val="CommentReference"/>
        </w:rPr>
        <w:commentReference w:id="107"/>
      </w:r>
      <w:ins w:id="108" w:author="Ben Livneh" w:date="2020-11-17T09:55:00Z">
        <w:r w:rsidR="00BA3F76">
          <w:t>Overall, t</w:t>
        </w:r>
      </w:ins>
      <w:del w:id="109" w:author="Ben Livneh" w:date="2020-11-17T09:55:00Z">
        <w:r w:rsidDel="00BA3F76">
          <w:delText>T</w:delText>
        </w:r>
      </w:del>
      <w:r>
        <w:t xml:space="preserve">he GLC </w:t>
      </w:r>
      <w:del w:id="110" w:author="Ben Livneh" w:date="2020-11-17T09:55:00Z">
        <w:r w:rsidDel="00BA3F76">
          <w:delText xml:space="preserve">was able to </w:delText>
        </w:r>
      </w:del>
      <w:r>
        <w:t>provide a substantial</w:t>
      </w:r>
      <w:ins w:id="111" w:author="Ben Livneh" w:date="2020-11-17T09:55:00Z">
        <w:r w:rsidR="00BA3F76">
          <w:t xml:space="preserve"> </w:t>
        </w:r>
      </w:ins>
      <w:r>
        <w:t>number of landslide locations for this study</w:t>
      </w:r>
      <w:del w:id="112" w:author="Ben Livneh" w:date="2020-11-17T09:55:00Z">
        <w:r w:rsidDel="00BA3F76">
          <w:delText>, while ensuring quality control and data availability. T</w:delText>
        </w:r>
      </w:del>
      <w:ins w:id="113" w:author="Ben Livneh" w:date="2020-11-17T09:55:00Z">
        <w:r w:rsidR="00BA3F76">
          <w:t xml:space="preserve"> that met t</w:t>
        </w:r>
      </w:ins>
      <w:r>
        <w:t>he following selection criteria</w:t>
      </w:r>
      <w:del w:id="114" w:author="Ben Livneh" w:date="2020-11-17T09:55:00Z">
        <w:r w:rsidDel="00BA3F76">
          <w:delText xml:space="preserve"> were used to qualify landslide sites</w:delText>
        </w:r>
      </w:del>
      <w:r>
        <w:t>:</w:t>
      </w:r>
    </w:p>
    <w:p w14:paraId="6B541CCC" w14:textId="5E1F6BCA" w:rsidR="00C94B41" w:rsidRDefault="00BA3F76">
      <w:pPr>
        <w:pStyle w:val="Compact"/>
        <w:numPr>
          <w:ilvl w:val="0"/>
          <w:numId w:val="2"/>
        </w:numPr>
      </w:pPr>
      <w:ins w:id="115" w:author="Ben Livneh" w:date="2020-11-17T09:56:00Z">
        <w:r>
          <w:t xml:space="preserve">Only </w:t>
        </w:r>
      </w:ins>
      <w:del w:id="116" w:author="Ben Livneh" w:date="2020-11-17T09:56:00Z">
        <w:r w:rsidR="00711272" w:rsidDel="00BA3F76">
          <w:delText xml:space="preserve">Landslide </w:delText>
        </w:r>
      </w:del>
      <w:ins w:id="117" w:author="Ben Livneh" w:date="2020-11-17T09:56:00Z">
        <w:r>
          <w:t xml:space="preserve">landslide </w:t>
        </w:r>
      </w:ins>
      <w:r w:rsidR="00711272">
        <w:t xml:space="preserve">events </w:t>
      </w:r>
      <w:del w:id="118" w:author="Ben Livneh" w:date="2020-11-17T09:56:00Z">
        <w:r w:rsidR="00711272" w:rsidDel="00BA3F76">
          <w:delText xml:space="preserve">were </w:delText>
        </w:r>
      </w:del>
      <w:r w:rsidR="00711272">
        <w:t xml:space="preserve">reported as rainfall-driven, with a GLC trigger category </w:t>
      </w:r>
      <w:ins w:id="119" w:author="Ben Livneh" w:date="2020-11-17T09:56:00Z">
        <w:r>
          <w:t xml:space="preserve">of </w:t>
        </w:r>
      </w:ins>
      <w:r w:rsidR="00711272">
        <w:t xml:space="preserve">rain, downpour, continuous rain, or flooding </w:t>
      </w:r>
      <w:ins w:id="120" w:author="Ben Livneh" w:date="2020-11-17T09:56:00Z">
        <w:r>
          <w:t>were included.</w:t>
        </w:r>
      </w:ins>
      <w:del w:id="121" w:author="Ben Livneh" w:date="2020-11-17T09:56:00Z">
        <w:r w:rsidR="00711272" w:rsidDel="00BA3F76">
          <w:delText>(s</w:delText>
        </w:r>
      </w:del>
      <w:ins w:id="122" w:author="Ben Livneh" w:date="2020-11-17T09:56:00Z">
        <w:r>
          <w:t xml:space="preserve"> S</w:t>
        </w:r>
      </w:ins>
      <w:r w:rsidR="00711272">
        <w:t xml:space="preserve">now-related triggers were not included even though </w:t>
      </w:r>
      <w:del w:id="123" w:author="Ben Livneh" w:date="2020-11-17T09:56:00Z">
        <w:r w:rsidR="00711272" w:rsidDel="00BA3F76">
          <w:delText xml:space="preserve">that </w:delText>
        </w:r>
      </w:del>
      <w:ins w:id="124" w:author="Ben Livneh" w:date="2020-11-17T09:56:00Z">
        <w:r>
          <w:t xml:space="preserve">these </w:t>
        </w:r>
      </w:ins>
      <w:del w:id="125" w:author="Ben Livneh" w:date="2020-11-17T09:56:00Z">
        <w:r w:rsidR="00711272" w:rsidDel="00BA3F76">
          <w:delText xml:space="preserve">is </w:delText>
        </w:r>
      </w:del>
      <w:ins w:id="126" w:author="Ben Livneh" w:date="2020-11-17T09:56:00Z">
        <w:r>
          <w:t xml:space="preserve">are </w:t>
        </w:r>
      </w:ins>
      <w:del w:id="127" w:author="Ben Livneh" w:date="2020-11-17T09:56:00Z">
        <w:r w:rsidR="00711272" w:rsidDel="00BA3F76">
          <w:delText xml:space="preserve">a </w:delText>
        </w:r>
      </w:del>
      <w:r w:rsidR="00711272">
        <w:t>hydrologic</w:t>
      </w:r>
      <w:ins w:id="128" w:author="Ben Livneh" w:date="2020-11-17T09:57:00Z">
        <w:r w:rsidR="00555627">
          <w:t>ally related, but</w:t>
        </w:r>
      </w:ins>
      <w:del w:id="129" w:author="Ben Livneh" w:date="2020-11-17T09:57:00Z">
        <w:r w:rsidR="00711272" w:rsidDel="00555627">
          <w:delText xml:space="preserve"> </w:delText>
        </w:r>
      </w:del>
      <w:del w:id="130" w:author="Ben Livneh" w:date="2020-11-17T09:56:00Z">
        <w:r w:rsidR="00711272" w:rsidDel="00BA3F76">
          <w:delText xml:space="preserve">process </w:delText>
        </w:r>
      </w:del>
      <w:del w:id="131" w:author="Ben Livneh" w:date="2020-11-17T09:57:00Z">
        <w:r w:rsidR="00711272" w:rsidDel="00555627">
          <w:delText>since</w:delText>
        </w:r>
      </w:del>
      <w:r w:rsidR="00711272">
        <w:t xml:space="preserve"> precipitation is not </w:t>
      </w:r>
      <w:ins w:id="132" w:author="Ben Livneh" w:date="2020-11-17T09:57:00Z">
        <w:r w:rsidR="00555627">
          <w:t xml:space="preserve">contemporaneously linked with </w:t>
        </w:r>
      </w:ins>
      <w:del w:id="133" w:author="Ben Livneh" w:date="2020-11-17T09:57:00Z">
        <w:r w:rsidR="00711272" w:rsidDel="00555627">
          <w:delText xml:space="preserve">necessarily and important factor in those </w:delText>
        </w:r>
      </w:del>
      <w:r w:rsidR="00711272">
        <w:t>landslide</w:t>
      </w:r>
      <w:ins w:id="134" w:author="Ben Livneh" w:date="2020-11-17T09:57:00Z">
        <w:r w:rsidR="00555627">
          <w:t xml:space="preserve"> trigger</w:t>
        </w:r>
      </w:ins>
      <w:r w:rsidR="00711272">
        <w:t>s</w:t>
      </w:r>
      <w:del w:id="135" w:author="Ben Livneh" w:date="2020-11-17T09:57:00Z">
        <w:r w:rsidR="00711272" w:rsidDel="00555627">
          <w:delText>)</w:delText>
        </w:r>
      </w:del>
      <w:ins w:id="136" w:author="Ben Livneh" w:date="2020-11-17T09:57:00Z">
        <w:r w:rsidR="00555627">
          <w:t>;</w:t>
        </w:r>
      </w:ins>
    </w:p>
    <w:p w14:paraId="14E1AA02" w14:textId="77777777" w:rsidR="00C94B41" w:rsidRDefault="00711272">
      <w:pPr>
        <w:pStyle w:val="Compact"/>
        <w:numPr>
          <w:ilvl w:val="0"/>
          <w:numId w:val="2"/>
        </w:numPr>
      </w:pPr>
      <w:r>
        <w:lastRenderedPageBreak/>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 and</w:t>
      </w:r>
    </w:p>
    <w:p w14:paraId="3043D7C8" w14:textId="77777777" w:rsidR="00C94B41" w:rsidRDefault="00711272">
      <w:pPr>
        <w:pStyle w:val="Compact"/>
        <w:numPr>
          <w:ilvl w:val="0"/>
          <w:numId w:val="2"/>
        </w:numPr>
      </w:pPr>
      <w:r>
        <w:t xml:space="preserve">The landslide location accuracy was estimated to be </w:t>
      </w:r>
      <m:oMath>
        <m:r>
          <w:rPr>
            <w:rFonts w:ascii="Cambria Math" w:hAnsi="Cambria Math"/>
          </w:rPr>
          <m:t>10</m:t>
        </m:r>
      </m:oMath>
      <w:r>
        <w:t xml:space="preserve"> km or less according to the GLC. The value of 10km was chosen since it is approximately equal to the spatial resolution of two of the precipitation products.</w:t>
      </w:r>
    </w:p>
    <w:p w14:paraId="35B9F151" w14:textId="2256E628" w:rsidR="00C94B41" w:rsidRDefault="00711272">
      <w:pPr>
        <w:pStyle w:val="FirstParagraph"/>
      </w:pPr>
      <w:r>
        <w:t>In total, 228 landslides were selected. Of those</w:t>
      </w:r>
      <w:del w:id="137" w:author="Ben Livneh" w:date="2020-11-17T09:58:00Z">
        <w:r w:rsidDel="0018454E">
          <w:delText xml:space="preserve"> landslides</w:delText>
        </w:r>
      </w:del>
      <w:r>
        <w:t xml:space="preserve">, 80 were also verified by a trained technician searching </w:t>
      </w:r>
      <w:ins w:id="138" w:author="Ben Livneh" w:date="2020-11-17T09:58:00Z">
        <w:r w:rsidR="0018454E">
          <w:t xml:space="preserve">for </w:t>
        </w:r>
      </w:ins>
      <w:r>
        <w:t xml:space="preserve">a </w:t>
      </w:r>
      <w:del w:id="139" w:author="Ben Livneh" w:date="2020-11-17T09:58:00Z">
        <w:r w:rsidDel="0018454E">
          <w:delText xml:space="preserve">visible </w:delText>
        </w:r>
      </w:del>
      <w:ins w:id="140" w:author="Ben Livneh" w:date="2020-11-17T09:58:00Z">
        <w:r w:rsidR="0018454E">
          <w:t xml:space="preserve">landslide </w:t>
        </w:r>
      </w:ins>
      <w:r>
        <w:t>scarp in</w:t>
      </w:r>
      <w:ins w:id="141" w:author="Ben Livneh" w:date="2020-11-17T09:58:00Z">
        <w:r w:rsidR="0018454E">
          <w:t xml:space="preserve"> visible</w:t>
        </w:r>
      </w:ins>
      <w:r>
        <w:t xml:space="preserve"> satellite images of the terrain near the specified landslide location</w:t>
      </w:r>
      <w:ins w:id="142" w:author="Ben Livneh" w:date="2020-11-17T09:58:00Z">
        <w:r w:rsidR="0018454E">
          <w:t xml:space="preserve">. </w:t>
        </w:r>
      </w:ins>
      <w:del w:id="143" w:author="Ben Livneh" w:date="2020-11-17T09:58:00Z">
        <w:r w:rsidDel="0018454E">
          <w:delText>; t</w:delText>
        </w:r>
      </w:del>
      <w:ins w:id="144" w:author="Ben Livneh" w:date="2020-11-17T09:58:00Z">
        <w:r w:rsidR="0018454E">
          <w:t>T</w:t>
        </w:r>
      </w:ins>
      <w:r>
        <w:t>he location specified by the NASA GLC was used for the remaining landslides</w:t>
      </w:r>
      <w:del w:id="145" w:author="Ben Livneh" w:date="2020-11-17T09:58:00Z">
        <w:r w:rsidDel="0018454E">
          <w:delText>. Of the unverified landslides</w:delText>
        </w:r>
      </w:del>
      <w:ins w:id="146" w:author="Ben Livneh" w:date="2020-11-17T09:58:00Z">
        <w:r w:rsidR="0018454E">
          <w:t xml:space="preserve"> where</w:t>
        </w:r>
      </w:ins>
      <w:del w:id="147" w:author="Ben Livneh" w:date="2020-11-17T09:58:00Z">
        <w:r w:rsidDel="0018454E">
          <w:delText>,</w:delText>
        </w:r>
      </w:del>
      <w:r>
        <w:t xml:space="preserve"> 31 were marked in the GLC as exact locations, 51 as 1 km, 52 as 5 km</w:t>
      </w:r>
      <w:ins w:id="148" w:author="Ben Livneh" w:date="2020-11-17T09:59:00Z">
        <w:r w:rsidR="0018454E">
          <w:t>,</w:t>
        </w:r>
      </w:ins>
      <w:r>
        <w:t xml:space="preserve"> and 14 as 10 km accuracy. Fig. 1 shows that many of the sites are located near the Pacific coast, likely due to the complex topography associated with landslides, as well as the population reporting bias of the GLC. The verified landslides </w:t>
      </w:r>
      <w:del w:id="149" w:author="Ben Livneh" w:date="2020-11-17T09:59:00Z">
        <w:r w:rsidDel="0018454E">
          <w:delText xml:space="preserve">seem </w:delText>
        </w:r>
      </w:del>
      <w:ins w:id="150" w:author="Ben Livneh" w:date="2020-11-17T09:59:00Z">
        <w:r w:rsidR="0018454E">
          <w:t>are generally</w:t>
        </w:r>
      </w:ins>
      <w:del w:id="151" w:author="Ben Livneh" w:date="2020-11-17T09:59:00Z">
        <w:r w:rsidDel="0018454E">
          <w:delText>to be</w:delText>
        </w:r>
      </w:del>
      <w:r>
        <w:t xml:space="preserve"> </w:t>
      </w:r>
      <w:del w:id="152" w:author="Ben Livneh" w:date="2020-11-17T09:59:00Z">
        <w:r w:rsidDel="0018454E">
          <w:delText>spatially distriubuted</w:delText>
        </w:r>
      </w:del>
      <w:ins w:id="153" w:author="Ben Livneh" w:date="2020-11-17T09:59:00Z">
        <w:r w:rsidR="0018454E">
          <w:t>distributed</w:t>
        </w:r>
      </w:ins>
      <w:r>
        <w:t xml:space="preserve"> fairly evenly relative to the </w:t>
      </w:r>
      <w:del w:id="154" w:author="Ben Livneh" w:date="2020-11-17T09:59:00Z">
        <w:r w:rsidDel="0018454E">
          <w:delText xml:space="preserve">distribution </w:delText>
        </w:r>
      </w:del>
      <w:ins w:id="155" w:author="Ben Livneh" w:date="2020-11-17T09:59:00Z">
        <w:r w:rsidR="0018454E">
          <w:t xml:space="preserve">locations </w:t>
        </w:r>
      </w:ins>
      <w:r>
        <w:t>of the full selection of landslides.</w:t>
      </w:r>
    </w:p>
    <w:p w14:paraId="396B8C37" w14:textId="77777777" w:rsidR="00C94B41" w:rsidRDefault="00711272">
      <w:pPr>
        <w:pStyle w:val="CaptionedFigure"/>
      </w:pPr>
      <w:bookmarkStart w:id="156" w:name="fig:site_map"/>
      <w:r>
        <w:rPr>
          <w:noProof/>
        </w:rPr>
        <w:drawing>
          <wp:inline distT="0" distB="0" distL="0" distR="0" wp14:anchorId="01E1B7EB" wp14:editId="4B595211">
            <wp:extent cx="5334000" cy="3429000"/>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0"/>
                    <a:stretch>
                      <a:fillRect/>
                    </a:stretch>
                  </pic:blipFill>
                  <pic:spPr bwMode="auto">
                    <a:xfrm>
                      <a:off x="0" y="0"/>
                      <a:ext cx="5334000" cy="3429000"/>
                    </a:xfrm>
                    <a:prstGeom prst="rect">
                      <a:avLst/>
                    </a:prstGeom>
                    <a:noFill/>
                    <a:ln w="9525">
                      <a:noFill/>
                      <a:headEnd/>
                      <a:tailEnd/>
                    </a:ln>
                  </pic:spPr>
                </pic:pic>
              </a:graphicData>
            </a:graphic>
          </wp:inline>
        </w:drawing>
      </w:r>
      <w:bookmarkEnd w:id="156"/>
    </w:p>
    <w:p w14:paraId="6DEEE103" w14:textId="77777777" w:rsidR="00C94B41" w:rsidRDefault="00711272">
      <w:pPr>
        <w:pStyle w:val="ImageCaption"/>
      </w:pPr>
      <w:r>
        <w:t>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w:t>
      </w:r>
    </w:p>
    <w:p w14:paraId="003B116D" w14:textId="1ABF5C3C" w:rsidR="00C94B41" w:rsidRDefault="0018454E">
      <w:pPr>
        <w:pStyle w:val="Heading2"/>
      </w:pPr>
      <w:bookmarkStart w:id="157" w:name="sec:precip_data"/>
      <w:ins w:id="158" w:author="Ben Livneh" w:date="2020-11-17T09:59:00Z">
        <w:r>
          <w:t xml:space="preserve">2.2 </w:t>
        </w:r>
      </w:ins>
      <w:r w:rsidR="00711272">
        <w:t>Precipitation data sources</w:t>
      </w:r>
      <w:bookmarkEnd w:id="157"/>
    </w:p>
    <w:p w14:paraId="75183446" w14:textId="0C715EE9" w:rsidR="00C94B41" w:rsidRDefault="00711272">
      <w:pPr>
        <w:pStyle w:val="FirstParagraph"/>
      </w:pPr>
      <w:r>
        <w:t xml:space="preserve">The gridded precipitation datasets </w:t>
      </w:r>
      <w:del w:id="159" w:author="Ben Livneh" w:date="2020-11-17T10:00:00Z">
        <w:r w:rsidDel="0018454E">
          <w:delText>selected for</w:delText>
        </w:r>
      </w:del>
      <w:ins w:id="160" w:author="Ben Livneh" w:date="2020-11-17T10:00:00Z">
        <w:r w:rsidR="0018454E">
          <w:t>in</w:t>
        </w:r>
      </w:ins>
      <w:r>
        <w:t xml:space="preserve"> this study were chosen to be reflective of three common measurement methods: gauges, ground-based radar, and satellite. </w:t>
      </w:r>
      <w:del w:id="161" w:author="Ben Livneh" w:date="2020-11-17T10:01:00Z">
        <w:r w:rsidDel="00B32D19">
          <w:delText xml:space="preserve">In </w:delText>
        </w:r>
        <w:r w:rsidDel="00B32D19">
          <w:lastRenderedPageBreak/>
          <w:delText>addition, w</w:delText>
        </w:r>
      </w:del>
      <w:ins w:id="162" w:author="Ben Livneh" w:date="2020-11-17T10:01:00Z">
        <w:r w:rsidR="00B32D19">
          <w:t>W</w:t>
        </w:r>
      </w:ins>
      <w:r>
        <w:t xml:space="preserve">e </w:t>
      </w:r>
      <w:del w:id="163" w:author="Ben Livneh" w:date="2020-11-17T10:01:00Z">
        <w:r w:rsidDel="00B32D19">
          <w:delText xml:space="preserve">focused </w:delText>
        </w:r>
      </w:del>
      <w:ins w:id="164" w:author="Ben Livneh" w:date="2020-11-17T10:01:00Z">
        <w:r w:rsidR="00B32D19">
          <w:t xml:space="preserve">were </w:t>
        </w:r>
      </w:ins>
      <w:del w:id="165" w:author="Ben Livneh" w:date="2020-11-17T10:01:00Z">
        <w:r w:rsidDel="00B32D19">
          <w:delText xml:space="preserve">on </w:delText>
        </w:r>
      </w:del>
      <w:ins w:id="166" w:author="Ben Livneh" w:date="2020-11-17T10:01:00Z">
        <w:r w:rsidR="00B32D19">
          <w:t xml:space="preserve">interested in </w:t>
        </w:r>
      </w:ins>
      <w:r>
        <w:t xml:space="preserve">products that </w:t>
      </w:r>
      <w:del w:id="167" w:author="Ben Livneh" w:date="2020-11-17T10:01:00Z">
        <w:r w:rsidDel="00B32D19">
          <w:delText xml:space="preserve">were </w:delText>
        </w:r>
      </w:del>
      <w:ins w:id="168" w:author="Ben Livneh" w:date="2020-11-17T10:01:00Z">
        <w:r w:rsidR="00B32D19">
          <w:t xml:space="preserve">are </w:t>
        </w:r>
      </w:ins>
      <w:r>
        <w:t xml:space="preserve">both freely available, having undergone extensive verification, and with coverage over at least the </w:t>
      </w:r>
      <w:commentRangeStart w:id="169"/>
      <w:r>
        <w:t>CONUS</w:t>
      </w:r>
      <w:commentRangeEnd w:id="169"/>
      <w:r w:rsidR="00B32D19">
        <w:rPr>
          <w:rStyle w:val="CommentReference"/>
        </w:rPr>
        <w:commentReference w:id="169"/>
      </w:r>
      <w:r>
        <w:t xml:space="preserve">. An important additional criteria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w:t>
      </w:r>
      <w:del w:id="170" w:author="Ben Livneh" w:date="2020-11-17T10:02:00Z">
        <w:r w:rsidDel="00B32D19">
          <w:delText>in the following paragraphs</w:delText>
        </w:r>
      </w:del>
      <w:ins w:id="171" w:author="Ben Livneh" w:date="2020-11-17T10:02:00Z">
        <w:r w:rsidR="00B32D19">
          <w:t>below</w:t>
        </w:r>
      </w:ins>
      <w:r>
        <w:t>.</w:t>
      </w:r>
    </w:p>
    <w:p w14:paraId="3C9A4BAE" w14:textId="77777777" w:rsidR="00C94B41" w:rsidRDefault="00711272">
      <w:pPr>
        <w:pStyle w:val="Heading3"/>
      </w:pPr>
      <w:bookmarkStart w:id="172" w:name="X2f606be9d05d33aa47d79cefabd7146f7a95edf"/>
      <w:commentRangeStart w:id="173"/>
      <w:r>
        <w:t xml:space="preserve">North </w:t>
      </w:r>
      <w:commentRangeEnd w:id="173"/>
      <w:r w:rsidR="00745ACE">
        <w:rPr>
          <w:rStyle w:val="CommentReference"/>
          <w:rFonts w:asciiTheme="minorHAnsi" w:eastAsiaTheme="minorHAnsi" w:hAnsiTheme="minorHAnsi" w:cstheme="minorBidi"/>
          <w:b w:val="0"/>
          <w:bCs w:val="0"/>
          <w:color w:val="auto"/>
        </w:rPr>
        <w:commentReference w:id="173"/>
      </w:r>
      <w:r>
        <w:t>American Land Data Assimilation System version 2 (NLDAS-2) meteorological dataset</w:t>
      </w:r>
      <w:bookmarkEnd w:id="172"/>
    </w:p>
    <w:p w14:paraId="065629CE" w14:textId="4A44ED84" w:rsidR="00C94B41" w:rsidRDefault="00711272">
      <w:pPr>
        <w:pStyle w:val="FirstParagraph"/>
      </w:pPr>
      <w:r>
        <w:t>The NLDAS-2 meteorological dataset</w:t>
      </w:r>
      <w:ins w:id="174" w:author="Ben Livneh" w:date="2020-11-17T15:32:00Z">
        <w:r w:rsidR="00745ACE">
          <w:t xml:space="preserve"> (Xia et al. 2012)</w:t>
        </w:r>
      </w:ins>
      <w:r>
        <w:t xml:space="preserve"> is a combination of daily gauge-based National Center for Environmental Prediction (NCEP) Climate Prediction Center (CPC) precipitation with orographic corrections and hourly NCEP Doppler radar-based precipitation</w:t>
      </w:r>
      <w:del w:id="175" w:author="Ben Livneh" w:date="2020-11-17T15:32:00Z">
        <w:r w:rsidDel="00745ACE">
          <w:delText xml:space="preserve"> (Xia et al. 2012)</w:delText>
        </w:r>
      </w:del>
      <w:r>
        <w:t xml:space="preserve">. The gauge-based estimates are are disaggregated to hourly using the radar-based estimates, resulting in a near real-time 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4 days. Though it has </w:t>
      </w:r>
      <w:del w:id="176" w:author="Ben Livneh" w:date="2020-11-17T15:33:00Z">
        <w:r w:rsidDel="00745ACE">
          <w:delText xml:space="preserve">low </w:delText>
        </w:r>
      </w:del>
      <w:ins w:id="177" w:author="Ben Livneh" w:date="2020-11-17T15:33:00Z">
        <w:r w:rsidR="00745ACE">
          <w:t xml:space="preserve">coarser </w:t>
        </w:r>
      </w:ins>
      <w:r>
        <w:t xml:space="preserve">horizontal resolution relative to the other precipitation products used here, NLDAS-2 meteorological is a widely used gauge-based product that has been extensively validated over the </w:t>
      </w:r>
      <w:ins w:id="178" w:author="Ben Livneh" w:date="2020-11-17T15:35:00Z">
        <w:r w:rsidR="00CE7C5D">
          <w:t>recent period overlapping with this study</w:t>
        </w:r>
      </w:ins>
      <w:del w:id="179" w:author="Ben Livneh" w:date="2020-11-17T15:35:00Z">
        <w:r w:rsidDel="00CE7C5D">
          <w:delText>20 years</w:delText>
        </w:r>
      </w:del>
      <w:ins w:id="180" w:author="Ben Livneh" w:date="2020-11-17T15:33:00Z">
        <w:r w:rsidR="00745ACE">
          <w:t xml:space="preserve"> (Liv</w:t>
        </w:r>
        <w:commentRangeStart w:id="181"/>
        <w:r w:rsidR="00745ACE">
          <w:t>n</w:t>
        </w:r>
      </w:ins>
      <w:commentRangeEnd w:id="181"/>
      <w:ins w:id="182" w:author="Ben Livneh" w:date="2020-11-17T15:35:00Z">
        <w:r w:rsidR="00CE7C5D">
          <w:rPr>
            <w:rStyle w:val="CommentReference"/>
          </w:rPr>
          <w:commentReference w:id="181"/>
        </w:r>
      </w:ins>
      <w:ins w:id="183" w:author="Ben Livneh" w:date="2020-11-17T15:33:00Z">
        <w:r w:rsidR="00745ACE">
          <w:t xml:space="preserve">eh et al., 2015; </w:t>
        </w:r>
      </w:ins>
      <w:ins w:id="184" w:author="Ben Livneh" w:date="2020-11-17T15:34:00Z">
        <w:r w:rsidR="00745ACE">
          <w:t>Long et al., 20</w:t>
        </w:r>
        <w:commentRangeStart w:id="185"/>
        <w:r w:rsidR="00745ACE">
          <w:t>1</w:t>
        </w:r>
        <w:commentRangeEnd w:id="185"/>
        <w:r w:rsidR="00745ACE">
          <w:rPr>
            <w:rStyle w:val="CommentReference"/>
          </w:rPr>
          <w:commentReference w:id="185"/>
        </w:r>
        <w:r w:rsidR="00745ACE">
          <w:t>4</w:t>
        </w:r>
      </w:ins>
      <w:ins w:id="186" w:author="Ben Livneh" w:date="2020-11-17T15:36:00Z">
        <w:r w:rsidR="00CE7C5D">
          <w:t xml:space="preserve">; Xia et al., </w:t>
        </w:r>
        <w:commentRangeStart w:id="187"/>
        <w:r w:rsidR="00CE7C5D">
          <w:t>2016</w:t>
        </w:r>
        <w:commentRangeEnd w:id="187"/>
        <w:r w:rsidR="00CE7C5D">
          <w:rPr>
            <w:rStyle w:val="CommentReference"/>
          </w:rPr>
          <w:commentReference w:id="187"/>
        </w:r>
        <w:r w:rsidR="00CE7C5D">
          <w:t>)</w:t>
        </w:r>
      </w:ins>
      <w:r>
        <w:t>.</w:t>
      </w:r>
    </w:p>
    <w:p w14:paraId="328E8447" w14:textId="77777777" w:rsidR="00C94B41" w:rsidRDefault="00711272">
      <w:pPr>
        <w:pStyle w:val="Heading3"/>
      </w:pPr>
      <w:bookmarkStart w:id="188" w:name="X05269041a6b0f5289b0cc0d58cfdadbb991658f"/>
      <w:r>
        <w:t>Multi-Radar Multi-Sensor (MRMS) Quantitative Precipitation Estimate</w:t>
      </w:r>
      <w:bookmarkEnd w:id="188"/>
    </w:p>
    <w:p w14:paraId="2075535D" w14:textId="77777777" w:rsidR="00C94B41" w:rsidRDefault="00711272">
      <w:pPr>
        <w:pStyle w:val="FirstParagraph"/>
      </w:pPr>
      <w:r>
        <w:t xml:space="preserve">MRMS precipitation estimates are primarily based on a centralized radar mosaic with 2 minute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500BD9C5" w14:textId="77777777" w:rsidR="00C94B41" w:rsidRDefault="00711272">
      <w:pPr>
        <w:pStyle w:val="Heading3"/>
      </w:pPr>
      <w:bookmarkStart w:id="189" w:name="Xc3ef045c11a2b927eb2596dcdf4e822d556764d"/>
      <w:r>
        <w:t>Global Precipitation Mission (GPM) Integrated Multi-satellitE Retrievals for Global (IMERG) precipitation measurement</w:t>
      </w:r>
      <w:bookmarkEnd w:id="189"/>
    </w:p>
    <w:p w14:paraId="71AE433D" w14:textId="6E39EB4E" w:rsidR="00C94B41" w:rsidRDefault="00711272">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3 IMERG products, Early, Late, and Final, of which we use the Early (~4 hour latency) and the Final (~3.5 month latency) in this study. The IMERG-Early product is available much more </w:t>
      </w:r>
      <w:del w:id="190" w:author="Ben Livneh" w:date="2020-11-17T15:37:00Z">
        <w:r w:rsidDel="00C312BA">
          <w:delText xml:space="preserve">quickly </w:delText>
        </w:r>
      </w:del>
      <w:ins w:id="191" w:author="Ben Livneh" w:date="2020-11-17T15:37:00Z">
        <w:r w:rsidR="00C312BA">
          <w:t xml:space="preserve">promptly </w:t>
        </w:r>
      </w:ins>
      <w:r>
        <w:t xml:space="preserve">than the IMERG-Final, but as a result some of the satellite </w:t>
      </w:r>
      <w:r>
        <w:lastRenderedPageBreak/>
        <w:t xml:space="preserve">retrievals are not </w:t>
      </w:r>
      <w:del w:id="192" w:author="Ben Livneh" w:date="2020-11-17T15:38:00Z">
        <w:r w:rsidDel="00C70F6A">
          <w:delText xml:space="preserve">included </w:delText>
        </w:r>
      </w:del>
      <w:ins w:id="193" w:author="Ben Livneh" w:date="2020-11-17T15:38:00Z">
        <w:r w:rsidR="00C70F6A">
          <w:t xml:space="preserve">incorporated </w:t>
        </w:r>
      </w:ins>
      <w:r>
        <w:t xml:space="preserve">because they have not yet arrived, and it cannot take </w:t>
      </w:r>
      <w:del w:id="194" w:author="Ben Livneh" w:date="2020-11-17T15:38:00Z">
        <w:r w:rsidDel="00C70F6A">
          <w:delText xml:space="preserve">advantance </w:delText>
        </w:r>
      </w:del>
      <w:proofErr w:type="spellStart"/>
      <w:ins w:id="195" w:author="Ben Livneh" w:date="2020-11-17T15:38:00Z">
        <w:r w:rsidR="00C70F6A">
          <w:t>advantange</w:t>
        </w:r>
        <w:proofErr w:type="spellEnd"/>
        <w:r w:rsidR="00C70F6A">
          <w:t xml:space="preserve"> </w:t>
        </w:r>
      </w:ins>
      <w:r>
        <w:t>of some processing steps or monthly gauge correction (</w:t>
      </w:r>
      <w:commentRangeStart w:id="196"/>
      <w:r>
        <w:t xml:space="preserve">O </w:t>
      </w:r>
      <w:commentRangeEnd w:id="196"/>
      <w:r w:rsidR="00C70F6A">
        <w:rPr>
          <w:rStyle w:val="CommentReference"/>
        </w:rPr>
        <w:commentReference w:id="196"/>
      </w:r>
      <w:r>
        <w:t xml:space="preserve">et al. 2017). IMERG-Final is recommended for research applications as being the most accurate, but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 </w:t>
      </w:r>
      <w:del w:id="197" w:author="Ben Livneh" w:date="2020-11-17T15:39:00Z">
        <w:r w:rsidDel="00C70F6A">
          <w:delText>IMERG-Early also has extremely small latency, making it the most suitable among the products explored here for operational landslide modeling in the context of near real-time data availability.</w:delText>
        </w:r>
      </w:del>
    </w:p>
    <w:p w14:paraId="455671D9" w14:textId="77777777" w:rsidR="00C94B41" w:rsidRDefault="00711272">
      <w:pPr>
        <w:pStyle w:val="TableCaption"/>
      </w:pPr>
      <w:bookmarkStart w:id="198" w:name="tbl:products"/>
      <w:r>
        <w:t>Table 1: 3 The four precipitation products included in the comparison, representing gauge-, radar-, and satellite-based measurements</w:t>
      </w:r>
    </w:p>
    <w:tbl>
      <w:tblPr>
        <w:tblStyle w:val="Table"/>
        <w:tblW w:w="5000" w:type="pct"/>
        <w:tblLook w:val="07E0" w:firstRow="1" w:lastRow="1" w:firstColumn="1" w:lastColumn="1" w:noHBand="1" w:noVBand="1"/>
        <w:tblCaption w:val="Table 1: 3 The four precipitation products included in the comparison, representing gauge-, radar-, and satellite-based measurements"/>
      </w:tblPr>
      <w:tblGrid>
        <w:gridCol w:w="2251"/>
        <w:gridCol w:w="3102"/>
        <w:gridCol w:w="1356"/>
        <w:gridCol w:w="1563"/>
        <w:gridCol w:w="1088"/>
      </w:tblGrid>
      <w:tr w:rsidR="00C94B41" w14:paraId="598650B6" w14:textId="77777777">
        <w:tc>
          <w:tcPr>
            <w:tcW w:w="0" w:type="auto"/>
            <w:tcBorders>
              <w:bottom w:val="single" w:sz="0" w:space="0" w:color="auto"/>
            </w:tcBorders>
            <w:vAlign w:val="bottom"/>
          </w:tcPr>
          <w:p w14:paraId="205A60E2" w14:textId="77777777" w:rsidR="00C94B41" w:rsidRDefault="00711272">
            <w:pPr>
              <w:pStyle w:val="Compact"/>
            </w:pPr>
            <w:r>
              <w:t>Precipitation product</w:t>
            </w:r>
          </w:p>
        </w:tc>
        <w:tc>
          <w:tcPr>
            <w:tcW w:w="0" w:type="auto"/>
            <w:tcBorders>
              <w:bottom w:val="single" w:sz="0" w:space="0" w:color="auto"/>
            </w:tcBorders>
            <w:vAlign w:val="bottom"/>
          </w:tcPr>
          <w:p w14:paraId="464389C7" w14:textId="77777777" w:rsidR="00C94B41" w:rsidRDefault="00711272">
            <w:pPr>
              <w:pStyle w:val="Compact"/>
            </w:pPr>
            <w:r>
              <w:t>Description</w:t>
            </w:r>
          </w:p>
        </w:tc>
        <w:tc>
          <w:tcPr>
            <w:tcW w:w="0" w:type="auto"/>
            <w:tcBorders>
              <w:bottom w:val="single" w:sz="0" w:space="0" w:color="auto"/>
            </w:tcBorders>
            <w:vAlign w:val="bottom"/>
          </w:tcPr>
          <w:p w14:paraId="280982AB" w14:textId="77777777" w:rsidR="00C94B41" w:rsidRDefault="00711272">
            <w:pPr>
              <w:pStyle w:val="Compact"/>
            </w:pPr>
            <w:r>
              <w:t>Spatial Resolution</w:t>
            </w:r>
          </w:p>
        </w:tc>
        <w:tc>
          <w:tcPr>
            <w:tcW w:w="0" w:type="auto"/>
            <w:tcBorders>
              <w:bottom w:val="single" w:sz="0" w:space="0" w:color="auto"/>
            </w:tcBorders>
            <w:vAlign w:val="bottom"/>
          </w:tcPr>
          <w:p w14:paraId="0FE698C4" w14:textId="77777777" w:rsidR="00C94B41" w:rsidRDefault="00711272">
            <w:pPr>
              <w:pStyle w:val="Compact"/>
            </w:pPr>
            <w:r>
              <w:t>Temporal resolution</w:t>
            </w:r>
          </w:p>
        </w:tc>
        <w:tc>
          <w:tcPr>
            <w:tcW w:w="0" w:type="auto"/>
            <w:tcBorders>
              <w:bottom w:val="single" w:sz="0" w:space="0" w:color="auto"/>
            </w:tcBorders>
            <w:vAlign w:val="bottom"/>
          </w:tcPr>
          <w:p w14:paraId="1C7F44FD" w14:textId="77777777" w:rsidR="00C94B41" w:rsidRDefault="00711272">
            <w:pPr>
              <w:pStyle w:val="Compact"/>
            </w:pPr>
            <w:r>
              <w:t>Typical Latency</w:t>
            </w:r>
          </w:p>
        </w:tc>
      </w:tr>
      <w:tr w:rsidR="00C94B41" w14:paraId="64C5A986" w14:textId="77777777">
        <w:tc>
          <w:tcPr>
            <w:tcW w:w="0" w:type="auto"/>
          </w:tcPr>
          <w:p w14:paraId="10D335CE" w14:textId="77777777" w:rsidR="00C94B41" w:rsidRDefault="00711272">
            <w:pPr>
              <w:pStyle w:val="Compact"/>
            </w:pPr>
            <w:r>
              <w:t>Integrated Multi-satellitE Retrievals for Global precipitation measurement early run (IMERG-Early)(Hou et al. 2014)</w:t>
            </w:r>
          </w:p>
        </w:tc>
        <w:tc>
          <w:tcPr>
            <w:tcW w:w="0" w:type="auto"/>
          </w:tcPr>
          <w:p w14:paraId="11C3D197" w14:textId="77777777" w:rsidR="00C94B41" w:rsidRDefault="00711272">
            <w:pPr>
              <w:pStyle w:val="Compact"/>
            </w:pPr>
            <w:r>
              <w:t>Global network of satellites unified by measurements from a single reference radar/radiometer satellite.</w:t>
            </w:r>
          </w:p>
        </w:tc>
        <w:tc>
          <w:tcPr>
            <w:tcW w:w="0" w:type="auto"/>
          </w:tcPr>
          <w:p w14:paraId="204C58B6" w14:textId="3F04F743" w:rsidR="00C94B41" w:rsidRDefault="00FA1E18">
            <w:pPr>
              <w:pStyle w:val="Compact"/>
            </w:pPr>
            <m:oMath>
              <m:sSup>
                <m:sSupPr>
                  <m:ctrlPr>
                    <w:rPr>
                      <w:rFonts w:ascii="Cambria Math" w:hAnsi="Cambria Math"/>
                    </w:rPr>
                  </m:ctrlPr>
                </m:sSupPr>
                <m:e>
                  <m:r>
                    <w:ins w:id="199"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2BF40334" w14:textId="77777777" w:rsidR="00C94B41" w:rsidRDefault="00711272">
            <w:pPr>
              <w:pStyle w:val="Compact"/>
            </w:pPr>
            <w:r>
              <w:t>30 minutes</w:t>
            </w:r>
          </w:p>
        </w:tc>
        <w:tc>
          <w:tcPr>
            <w:tcW w:w="0" w:type="auto"/>
          </w:tcPr>
          <w:p w14:paraId="4B2BA780" w14:textId="77777777" w:rsidR="00C94B41" w:rsidRDefault="00711272">
            <w:pPr>
              <w:pStyle w:val="Compact"/>
            </w:pPr>
            <w:r>
              <w:t>4 hours</w:t>
            </w:r>
          </w:p>
        </w:tc>
      </w:tr>
      <w:tr w:rsidR="00C94B41" w14:paraId="17B63146" w14:textId="77777777">
        <w:tc>
          <w:tcPr>
            <w:tcW w:w="0" w:type="auto"/>
          </w:tcPr>
          <w:p w14:paraId="0E055339" w14:textId="77777777" w:rsidR="00C94B41" w:rsidRDefault="00711272">
            <w:pPr>
              <w:pStyle w:val="Compact"/>
            </w:pPr>
            <w:r>
              <w:t>Integrated Multi-satellitE Retrievals for Global precipitation measurement (IMERG-Final)(Hou et al. 2014)</w:t>
            </w:r>
          </w:p>
        </w:tc>
        <w:tc>
          <w:tcPr>
            <w:tcW w:w="0" w:type="auto"/>
          </w:tcPr>
          <w:p w14:paraId="7D566781" w14:textId="77777777" w:rsidR="00C94B41" w:rsidRDefault="00711272">
            <w:pPr>
              <w:pStyle w:val="Compact"/>
            </w:pPr>
            <w:r>
              <w:t>In addition to the satellite data included in the IMERG early run, the final run includes late-arriving microwave overpasses, monthly gauge-based adjustments, and an algorithm that interpolates forward as well as backward in time.</w:t>
            </w:r>
          </w:p>
        </w:tc>
        <w:tc>
          <w:tcPr>
            <w:tcW w:w="0" w:type="auto"/>
          </w:tcPr>
          <w:p w14:paraId="76CDA9BC" w14:textId="3C8E9CC8" w:rsidR="00C94B41" w:rsidRDefault="00FA1E18">
            <w:pPr>
              <w:pStyle w:val="Compact"/>
            </w:pPr>
            <m:oMath>
              <m:sSup>
                <m:sSupPr>
                  <m:ctrlPr>
                    <w:rPr>
                      <w:rFonts w:ascii="Cambria Math" w:hAnsi="Cambria Math"/>
                    </w:rPr>
                  </m:ctrlPr>
                </m:sSupPr>
                <m:e>
                  <m:r>
                    <w:ins w:id="200"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4AF58476" w14:textId="77777777" w:rsidR="00C94B41" w:rsidRDefault="00711272">
            <w:pPr>
              <w:pStyle w:val="Compact"/>
            </w:pPr>
            <w:r>
              <w:t>30 minutes</w:t>
            </w:r>
          </w:p>
        </w:tc>
        <w:tc>
          <w:tcPr>
            <w:tcW w:w="0" w:type="auto"/>
          </w:tcPr>
          <w:p w14:paraId="47E783C0" w14:textId="77777777" w:rsidR="00C94B41" w:rsidRDefault="00711272">
            <w:pPr>
              <w:pStyle w:val="Compact"/>
            </w:pPr>
            <w:r>
              <w:t>3.5 months</w:t>
            </w:r>
          </w:p>
        </w:tc>
      </w:tr>
      <w:tr w:rsidR="00C94B41" w14:paraId="16AAC207" w14:textId="77777777">
        <w:tc>
          <w:tcPr>
            <w:tcW w:w="0" w:type="auto"/>
          </w:tcPr>
          <w:p w14:paraId="438CF9B6" w14:textId="77777777" w:rsidR="00C94B41" w:rsidRDefault="00711272">
            <w:pPr>
              <w:pStyle w:val="Compact"/>
            </w:pPr>
            <w:r>
              <w:t>Multi-Radar Multi-Sensor (MRMS) (Zhang et al. 2015)</w:t>
            </w:r>
          </w:p>
        </w:tc>
        <w:tc>
          <w:tcPr>
            <w:tcW w:w="0" w:type="auto"/>
          </w:tcPr>
          <w:p w14:paraId="12548633" w14:textId="77777777" w:rsidR="00C94B41" w:rsidRDefault="00711272">
            <w:pPr>
              <w:pStyle w:val="Compact"/>
            </w:pPr>
            <w:r>
              <w:t>Integrates data from radars, satellites, precipitation gages, and other sensors to provide real-time decision support</w:t>
            </w:r>
          </w:p>
        </w:tc>
        <w:tc>
          <w:tcPr>
            <w:tcW w:w="0" w:type="auto"/>
          </w:tcPr>
          <w:p w14:paraId="4FAD0627" w14:textId="46217D85" w:rsidR="00C94B41" w:rsidRDefault="00FA1E18">
            <w:pPr>
              <w:pStyle w:val="Compact"/>
            </w:pPr>
            <m:oMath>
              <m:sSup>
                <m:sSupPr>
                  <m:ctrlPr>
                    <w:rPr>
                      <w:rFonts w:ascii="Cambria Math" w:hAnsi="Cambria Math"/>
                    </w:rPr>
                  </m:ctrlPr>
                </m:sSupPr>
                <m:e>
                  <m:r>
                    <w:ins w:id="201" w:author="Ben Livneh" w:date="2020-11-17T15:40:00Z">
                      <w:rPr>
                        <w:rFonts w:ascii="Cambria Math" w:hAnsi="Cambria Math"/>
                      </w:rPr>
                      <m:t>0</m:t>
                    </w:ins>
                  </m:r>
                  <m:r>
                    <w:rPr>
                      <w:rFonts w:ascii="Cambria Math" w:hAnsi="Cambria Math"/>
                    </w:rPr>
                    <m:t>.01</m:t>
                  </m:r>
                </m:e>
                <m:sup>
                  <m:r>
                    <w:rPr>
                      <w:rFonts w:ascii="Cambria Math" w:hAnsi="Cambria Math"/>
                    </w:rPr>
                    <m:t>o</m:t>
                  </m:r>
                </m:sup>
              </m:sSup>
            </m:oMath>
            <w:r w:rsidR="00711272">
              <w:t xml:space="preserve"> (~1.1 km)</w:t>
            </w:r>
          </w:p>
        </w:tc>
        <w:tc>
          <w:tcPr>
            <w:tcW w:w="0" w:type="auto"/>
          </w:tcPr>
          <w:p w14:paraId="3BD1E5C7" w14:textId="77777777" w:rsidR="00C94B41" w:rsidRDefault="00711272">
            <w:pPr>
              <w:pStyle w:val="Compact"/>
            </w:pPr>
            <w:r>
              <w:t xml:space="preserve">2 </w:t>
            </w:r>
            <w:commentRangeStart w:id="202"/>
            <w:r>
              <w:t>minutes</w:t>
            </w:r>
            <w:commentRangeEnd w:id="202"/>
            <w:r w:rsidR="00C70F6A">
              <w:rPr>
                <w:rStyle w:val="CommentReference"/>
              </w:rPr>
              <w:commentReference w:id="202"/>
            </w:r>
          </w:p>
        </w:tc>
        <w:tc>
          <w:tcPr>
            <w:tcW w:w="0" w:type="auto"/>
          </w:tcPr>
          <w:p w14:paraId="7E68D470" w14:textId="77777777" w:rsidR="00C94B41" w:rsidRDefault="00711272">
            <w:pPr>
              <w:pStyle w:val="Compact"/>
            </w:pPr>
            <w:r>
              <w:t>&lt; 5 minutes</w:t>
            </w:r>
          </w:p>
        </w:tc>
      </w:tr>
      <w:tr w:rsidR="00C94B41" w14:paraId="2579F9EE" w14:textId="77777777">
        <w:tc>
          <w:tcPr>
            <w:tcW w:w="0" w:type="auto"/>
          </w:tcPr>
          <w:p w14:paraId="2FE24B67" w14:textId="77777777" w:rsidR="00C94B41" w:rsidRDefault="00711272">
            <w:pPr>
              <w:pStyle w:val="Compact"/>
            </w:pPr>
            <w:r>
              <w:t>North American Land Data Assimilation System version 2 (NLDAS-2) meteorological (Xia et al. 2012)</w:t>
            </w:r>
          </w:p>
        </w:tc>
        <w:tc>
          <w:tcPr>
            <w:tcW w:w="0" w:type="auto"/>
          </w:tcPr>
          <w:p w14:paraId="1773857D" w14:textId="77777777" w:rsidR="00C94B41" w:rsidRDefault="00711272">
            <w:pPr>
              <w:pStyle w:val="Compact"/>
            </w:pPr>
            <w:r>
              <w:t>Disaggregation of Climate Prediction Center daily precipitation using bias-corrected radar</w:t>
            </w:r>
          </w:p>
        </w:tc>
        <w:tc>
          <w:tcPr>
            <w:tcW w:w="0" w:type="auto"/>
          </w:tcPr>
          <w:p w14:paraId="45D4C26F" w14:textId="0DD9417E" w:rsidR="00C94B41" w:rsidRDefault="00FA1E18">
            <w:pPr>
              <w:pStyle w:val="Compact"/>
            </w:pPr>
            <m:oMath>
              <m:sSup>
                <m:sSupPr>
                  <m:ctrlPr>
                    <w:rPr>
                      <w:rFonts w:ascii="Cambria Math" w:hAnsi="Cambria Math"/>
                    </w:rPr>
                  </m:ctrlPr>
                </m:sSupPr>
                <m:e>
                  <m:r>
                    <w:ins w:id="203" w:author="Ben Livneh" w:date="2020-11-17T15:40:00Z">
                      <w:rPr>
                        <w:rFonts w:ascii="Cambria Math" w:hAnsi="Cambria Math"/>
                      </w:rPr>
                      <m:t>0</m:t>
                    </w:ins>
                  </m:r>
                  <m:r>
                    <w:rPr>
                      <w:rFonts w:ascii="Cambria Math" w:hAnsi="Cambria Math"/>
                    </w:rPr>
                    <m:t>.125</m:t>
                  </m:r>
                </m:e>
                <m:sup>
                  <m:r>
                    <w:rPr>
                      <w:rFonts w:ascii="Cambria Math" w:hAnsi="Cambria Math"/>
                    </w:rPr>
                    <m:t>o</m:t>
                  </m:r>
                </m:sup>
              </m:sSup>
            </m:oMath>
            <w:r w:rsidR="00711272">
              <w:t xml:space="preserve"> (~ 12 km)</w:t>
            </w:r>
          </w:p>
        </w:tc>
        <w:tc>
          <w:tcPr>
            <w:tcW w:w="0" w:type="auto"/>
          </w:tcPr>
          <w:p w14:paraId="0E33F4BE" w14:textId="77777777" w:rsidR="00C94B41" w:rsidRDefault="00711272">
            <w:pPr>
              <w:pStyle w:val="Compact"/>
            </w:pPr>
            <w:r>
              <w:t>1 hour</w:t>
            </w:r>
          </w:p>
        </w:tc>
        <w:tc>
          <w:tcPr>
            <w:tcW w:w="0" w:type="auto"/>
          </w:tcPr>
          <w:p w14:paraId="7A40DD62" w14:textId="77777777" w:rsidR="00C94B41" w:rsidRDefault="00711272">
            <w:pPr>
              <w:pStyle w:val="Compact"/>
            </w:pPr>
            <w:r>
              <w:t>4 days</w:t>
            </w:r>
          </w:p>
        </w:tc>
      </w:tr>
    </w:tbl>
    <w:p w14:paraId="5375E6B8" w14:textId="570F2EEE" w:rsidR="00C94B41" w:rsidRDefault="00490C05">
      <w:pPr>
        <w:pStyle w:val="Heading2"/>
      </w:pPr>
      <w:bookmarkStart w:id="204" w:name="sec:compute_storms"/>
      <w:bookmarkEnd w:id="198"/>
      <w:ins w:id="205" w:author="Ben Livneh" w:date="2020-11-17T15:40:00Z">
        <w:r>
          <w:lastRenderedPageBreak/>
          <w:t xml:space="preserve">2.3 </w:t>
        </w:r>
      </w:ins>
      <w:r w:rsidR="00711272">
        <w:t>Precipitation inter-comparison and computation of storm characteristics</w:t>
      </w:r>
      <w:bookmarkEnd w:id="204"/>
    </w:p>
    <w:p w14:paraId="6D20F0B7" w14:textId="5D33F9D0" w:rsidR="00C94B41" w:rsidRDefault="00711272">
      <w:pPr>
        <w:pStyle w:val="FirstParagraph"/>
      </w:pPr>
      <w:r>
        <w:t>For each of the above precipitation products, data were extracted for the nearest grid location for the period between May 2015 (the earliest date MRMS data are available) and May 2020 (the latest release of IMERG-Final data</w:t>
      </w:r>
      <w:ins w:id="206" w:author="Ben Livneh" w:date="2020-11-17T15:40:00Z">
        <w:r w:rsidR="00490C05">
          <w:t xml:space="preserve"> at the time of submitting this manuscript</w:t>
        </w:r>
      </w:ins>
      <w:r>
        <w:t xml:space="preserve">). </w:t>
      </w:r>
      <w:ins w:id="207" w:author="Ben Livneh" w:date="2020-11-17T15:55:00Z">
        <w:r w:rsidR="00B83898">
          <w:t xml:space="preserve">Following </w:t>
        </w:r>
        <w:proofErr w:type="spellStart"/>
        <w:r w:rsidR="00B83898">
          <w:t>Dinku</w:t>
        </w:r>
        <w:proofErr w:type="spellEnd"/>
        <w:r w:rsidR="00B83898">
          <w:t xml:space="preserve"> et al. (</w:t>
        </w:r>
        <w:commentRangeStart w:id="208"/>
        <w:r w:rsidR="00B83898">
          <w:t>2008</w:t>
        </w:r>
        <w:commentRangeEnd w:id="208"/>
        <w:r w:rsidR="00B83898">
          <w:rPr>
            <w:rStyle w:val="CommentReference"/>
          </w:rPr>
          <w:commentReference w:id="208"/>
        </w:r>
        <w:r w:rsidR="00B83898">
          <w:t xml:space="preserve">), </w:t>
        </w:r>
      </w:ins>
      <w:del w:id="209" w:author="Ben Livneh" w:date="2020-11-17T15:55:00Z">
        <w:r w:rsidDel="00B83898">
          <w:delText xml:space="preserve">A </w:delText>
        </w:r>
      </w:del>
      <w:ins w:id="210" w:author="Ben Livneh" w:date="2020-11-17T15:55:00Z">
        <w:r w:rsidR="00B83898">
          <w:t xml:space="preserve">a </w:t>
        </w:r>
      </w:ins>
      <w:r>
        <w:t xml:space="preserve">minimum threshold of 1 mm was applied to the precipitation data to reduce noise. The data were then split into storm events, where a </w:t>
      </w:r>
      <w:commentRangeStart w:id="211"/>
      <w:r>
        <w:t xml:space="preserve">gap of at least 24 hours </w:t>
      </w:r>
      <w:commentRangeEnd w:id="211"/>
      <w:r w:rsidR="00B83898">
        <w:rPr>
          <w:rStyle w:val="CommentReference"/>
        </w:rPr>
        <w:commentReference w:id="211"/>
      </w:r>
      <w:r>
        <w:t>was considered to mark the end of one storm and the beginning of the next.</w:t>
      </w:r>
    </w:p>
    <w:p w14:paraId="23BF8E73" w14:textId="2D1C7F07" w:rsidR="00C94B41" w:rsidRDefault="00711272">
      <w:pPr>
        <w:pStyle w:val="BodyText"/>
      </w:pPr>
      <w:r>
        <w:t>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 (England Jr. et al. 2019). Intensity and duration were included because they are parameters commonly used to forecast rainfall-triggered landslides (Kirschbaum et al. 2012). Some studies have suggested that for certain landslides</w:t>
      </w:r>
      <w:ins w:id="212" w:author="Ben Livneh" w:date="2020-11-17T15:58:00Z">
        <w:r w:rsidR="009522FB">
          <w:t>,</w:t>
        </w:r>
      </w:ins>
      <w:r>
        <w:t xml:space="preserve"> high peak intensity can contribute significantly to triggering a landslide independent of the overall storm depth, duration or intensity (Yu et al. 2006; Corominas, Moya, and Hürlimann 2002). This idea is supported for example by observations that landslides are commonly initialized within hours of the peak intensity (Premchitt, Brand, and Phillipson 1986).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14:paraId="06C88FE6" w14:textId="592222FA" w:rsidR="00C94B41" w:rsidRDefault="00711272">
      <w:pPr>
        <w:pStyle w:val="BodyText"/>
      </w:pPr>
      <w:r>
        <w:t>To facilitate comparison of storm characteristics within a single over</w:t>
      </w:r>
      <w:del w:id="213" w:author="Ben Livneh" w:date="2020-11-17T15:59:00Z">
        <w:r w:rsidDel="009522FB">
          <w:delText>-</w:delText>
        </w:r>
      </w:del>
      <w:r>
        <w:t xml:space="preserve">arching framework, the return period of the landslide-triggering storms was </w:t>
      </w:r>
      <w:del w:id="214" w:author="Ben Livneh" w:date="2020-11-17T15:59:00Z">
        <w:r w:rsidDel="009522FB">
          <w:delText xml:space="preserve">also </w:delText>
        </w:r>
      </w:del>
      <w:ins w:id="215" w:author="Ben Livneh" w:date="2020-11-17T15:59:00Z">
        <w:r w:rsidR="009522FB">
          <w:t xml:space="preserve">additionally </w:t>
        </w:r>
      </w:ins>
      <w:r>
        <w:t>computed using the NOAA precipitation atlas frequency estimations (US Department of Commerce 2013)</w:t>
      </w:r>
      <w:del w:id="216" w:author="Ben Livneh" w:date="2020-11-17T15:59:00Z">
        <w:r w:rsidDel="009522FB">
          <w:delText>N</w:delText>
        </w:r>
      </w:del>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w:t>
      </w:r>
      <w:del w:id="217" w:author="Ben Livneh" w:date="2020-11-17T16:00:00Z">
        <w:r w:rsidDel="009522FB">
          <w:delText xml:space="preserve">round </w:delText>
        </w:r>
      </w:del>
      <w:ins w:id="218" w:author="Ben Livneh" w:date="2020-11-17T16:00:00Z">
        <w:r w:rsidR="009522FB">
          <w:t xml:space="preserve">truncate </w:t>
        </w:r>
      </w:ins>
      <w:r>
        <w:t xml:space="preserve">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w:t>
      </w:r>
      <w:commentRangeStart w:id="219"/>
      <w:r>
        <w:t>looked up</w:t>
      </w:r>
      <w:commentRangeEnd w:id="219"/>
      <w:r w:rsidR="00FA0DC7">
        <w:rPr>
          <w:rStyle w:val="CommentReference"/>
        </w:rPr>
        <w:commentReference w:id="219"/>
      </w:r>
      <w:r>
        <w:t xml:space="preserve"> in the NOAA atlas. We then </w:t>
      </w:r>
      <w:commentRangeStart w:id="220"/>
      <w:r>
        <w:t>selected the maximum return period from among the 10 possible durations noted above for</w:t>
      </w:r>
      <w:commentRangeEnd w:id="220"/>
      <w:r w:rsidR="005D1D64">
        <w:rPr>
          <w:rStyle w:val="CommentReference"/>
        </w:rPr>
        <w:commentReference w:id="220"/>
      </w:r>
      <w:r>
        <w:t xml:space="preserve"> each landslide. This procedure ensured that we used the </w:t>
      </w:r>
      <w:commentRangeStart w:id="221"/>
      <w:r>
        <w:t xml:space="preserve">maximum </w:t>
      </w:r>
      <w:commentRangeEnd w:id="221"/>
      <w:r w:rsidR="005D1D64">
        <w:rPr>
          <w:rStyle w:val="CommentReference"/>
        </w:rPr>
        <w:commentReference w:id="221"/>
      </w:r>
      <w:r>
        <w:t>applicable return period available from the NOAA atlas that occurred during each landslide-triggering storm.</w:t>
      </w:r>
    </w:p>
    <w:p w14:paraId="57450DEB" w14:textId="4CFFFFAB" w:rsidR="00C94B41" w:rsidRDefault="009522FB">
      <w:pPr>
        <w:pStyle w:val="Heading2"/>
      </w:pPr>
      <w:bookmarkStart w:id="222" w:name="sec:compute_idt_scores"/>
      <w:ins w:id="223" w:author="Ben Livneh" w:date="2020-11-17T15:59:00Z">
        <w:r>
          <w:t xml:space="preserve">2.4 </w:t>
        </w:r>
      </w:ins>
      <w:r w:rsidR="00711272">
        <w:t>Performance of intensity-duration thresholds using different precipitation products</w:t>
      </w:r>
      <w:bookmarkEnd w:id="222"/>
    </w:p>
    <w:p w14:paraId="1F39FC63" w14:textId="77777777" w:rsidR="005D1D64" w:rsidRPr="005D1D64" w:rsidRDefault="00711272">
      <w:pPr>
        <w:pStyle w:val="FirstParagraph"/>
        <w:rPr>
          <w:ins w:id="224" w:author="Ben Livneh" w:date="2020-11-17T16:06:00Z"/>
          <w:rFonts w:eastAsiaTheme="minorEastAsia"/>
          <w:rPrChange w:id="225" w:author="Ben Livneh" w:date="2020-11-17T16:06:00Z">
            <w:rPr>
              <w:ins w:id="226" w:author="Ben Livneh" w:date="2020-11-17T16:06:00Z"/>
            </w:rPr>
          </w:rPrChange>
        </w:rPr>
      </w:pPr>
      <w:r>
        <w:t>Intensity-Duration thresholds represent simple models of landslide occurence whereby a threshold is defined as a power law of the storm duration</w:t>
      </w:r>
    </w:p>
    <w:p w14:paraId="7248B9CB" w14:textId="43583590" w:rsidR="005D1D64" w:rsidRDefault="00711272">
      <w:pPr>
        <w:pStyle w:val="FirstParagraph"/>
        <w:ind w:left="3600" w:firstLine="720"/>
        <w:rPr>
          <w:ins w:id="227" w:author="Ben Livneh" w:date="2020-11-17T16:06:00Z"/>
        </w:rPr>
        <w:pPrChange w:id="228" w:author="Ben Livneh" w:date="2020-11-17T16:06:00Z">
          <w:pPr>
            <w:pStyle w:val="FirstParagraph"/>
          </w:pPr>
        </w:pPrChange>
      </w:pPr>
      <w:del w:id="229" w:author="Ben Livneh" w:date="2020-11-17T16:06:00Z">
        <w:r w:rsidDel="005D1D64">
          <w:lastRenderedPageBreak/>
          <w:delText xml:space="preserve"> (</w:delText>
        </w:r>
      </w:del>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ins w:id="230" w:author="Ben Livneh" w:date="2020-11-17T16:06:00Z">
        <w:r w:rsidR="005D1D64">
          <w:t xml:space="preserve">  </w:t>
        </w:r>
        <w:r w:rsidR="005D1D64">
          <w:tab/>
        </w:r>
        <w:r w:rsidR="005D1D64">
          <w:tab/>
        </w:r>
        <w:r w:rsidR="005D1D64">
          <w:tab/>
        </w:r>
        <w:r w:rsidR="005D1D64">
          <w:tab/>
          <w:t>Eq. 1</w:t>
        </w:r>
      </w:ins>
    </w:p>
    <w:p w14:paraId="0F33E663" w14:textId="01F32B89" w:rsidR="00C94B41" w:rsidRDefault="005D1D64">
      <w:pPr>
        <w:pStyle w:val="FirstParagraph"/>
      </w:pPr>
      <w:ins w:id="231" w:author="Ben Livneh" w:date="2020-11-17T16:06:00Z">
        <w:r>
          <w:t>W</w:t>
        </w:r>
      </w:ins>
      <w:del w:id="232" w:author="Ben Livneh" w:date="2020-11-17T16:06:00Z">
        <w:r w:rsidR="00711272" w:rsidDel="005D1D64">
          <w:delText>, w</w:delText>
        </w:r>
      </w:del>
      <w:r w:rsidR="00711272">
        <w:t xml:space="preserve">here </w:t>
      </w:r>
      <w:r w:rsidR="00711272" w:rsidRPr="00E150EC">
        <w:rPr>
          <w:i/>
          <w:iCs/>
          <w:rPrChange w:id="233" w:author="Ben Livneh" w:date="2020-11-17T16:08:00Z">
            <w:rPr/>
          </w:rPrChange>
        </w:rPr>
        <w:t>I</w:t>
      </w:r>
      <w:r w:rsidR="00711272">
        <w:t xml:space="preserve"> is intensity and </w:t>
      </w:r>
      <w:r w:rsidR="00711272" w:rsidRPr="00E150EC">
        <w:rPr>
          <w:i/>
          <w:iCs/>
          <w:rPrChange w:id="234" w:author="Ben Livneh" w:date="2020-11-17T16:08:00Z">
            <w:rPr/>
          </w:rPrChange>
        </w:rPr>
        <w:t>D</w:t>
      </w:r>
      <w:r w:rsidR="00711272">
        <w:t xml:space="preserve"> is duration</w:t>
      </w:r>
      <w:ins w:id="235" w:author="Ben Livneh" w:date="2020-11-17T16:06:00Z">
        <w:r>
          <w:t xml:space="preserve">, </w:t>
        </w:r>
        <w:r w:rsidRPr="00E150EC">
          <w:rPr>
            <w:i/>
            <w:iCs/>
            <w:rPrChange w:id="236" w:author="Ben Livneh" w:date="2020-11-17T16:08:00Z">
              <w:rPr/>
            </w:rPrChange>
          </w:rPr>
          <w:t>a</w:t>
        </w:r>
        <w:r>
          <w:t xml:space="preserve"> and </w:t>
        </w:r>
        <w:r w:rsidRPr="00E150EC">
          <w:rPr>
            <w:i/>
            <w:iCs/>
            <w:rPrChange w:id="237" w:author="Ben Livneh" w:date="2020-11-17T16:08:00Z">
              <w:rPr/>
            </w:rPrChange>
          </w:rPr>
          <w:t>b</w:t>
        </w:r>
        <w:r>
          <w:t xml:space="preserve"> are </w:t>
        </w:r>
      </w:ins>
      <w:ins w:id="238" w:author="Ben Livneh" w:date="2020-11-17T16:07:00Z">
        <w:r>
          <w:t>fitted parameters to a particular dataset</w:t>
        </w:r>
      </w:ins>
      <w:del w:id="239" w:author="Ben Livneh" w:date="2020-11-17T16:07:00Z">
        <w:r w:rsidR="00711272" w:rsidDel="005D1D64">
          <w:delText>), where e</w:delText>
        </w:r>
      </w:del>
      <w:ins w:id="240" w:author="Ben Livneh" w:date="2020-11-17T16:07:00Z">
        <w:r>
          <w:t>. E</w:t>
        </w:r>
      </w:ins>
      <w:r w:rsidR="00711272">
        <w:t xml:space="preserve">ither raw or normalized intensities above the threshold </w:t>
      </w:r>
      <w:ins w:id="241" w:author="Ben Livneh" w:date="2020-11-17T16:07:00Z">
        <w:r>
          <w:t xml:space="preserve">are used to </w:t>
        </w:r>
      </w:ins>
      <w:r w:rsidR="00711272">
        <w:t xml:space="preserve">predict the </w:t>
      </w:r>
      <w:proofErr w:type="spellStart"/>
      <w:r w:rsidR="00711272">
        <w:t>occurance</w:t>
      </w:r>
      <w:proofErr w:type="spellEnd"/>
      <w:r w:rsidR="00711272">
        <w:t xml:space="preserve"> of a landslide (Segoni et al. 2014). Thresholds have been calculated under different climates and over multiple scales, including globally (Scheevel et al. 2017, [@caineRainfallIntensityDuration1980], [@kirschbaumAdvancesLandslideNowcasting2012]). Three thresholds for this study (Caine 1980, [@cannonWildfirerelatedDebrisFlow2005], [@guzzettiRainfallThresholdsInitiation2007]) were obtained from a review by Guzzetti et al. (2008). Thresholds were used on applicable subsets of the data based on climate or other conditions. For example, a threshold for “mild, marine west coast climates” was only </w:t>
      </w:r>
      <w:commentRangeStart w:id="242"/>
      <w:r w:rsidR="00711272">
        <w:t>used on data west of longitude 155W</w:t>
      </w:r>
      <w:commentRangeEnd w:id="242"/>
      <w:r w:rsidR="00E150EC">
        <w:rPr>
          <w:rStyle w:val="CommentReference"/>
        </w:rPr>
        <w:commentReference w:id="242"/>
      </w:r>
      <w:r w:rsidR="00711272">
        <w:t>. For each threshold-product combination, we computed a hit ratio (correctly predicted landslides over the total number of landslides) and a false alarm ratio (incorrectly predicted landslides over the total number of non-landslides)</w:t>
      </w:r>
    </w:p>
    <w:p w14:paraId="551A1AA9" w14:textId="356C1747" w:rsidR="00C94B41" w:rsidRDefault="00E150EC">
      <w:pPr>
        <w:pStyle w:val="Heading1"/>
      </w:pPr>
      <w:ins w:id="243" w:author="Ben Livneh" w:date="2020-11-17T16:09:00Z">
        <w:r>
          <w:t xml:space="preserve">3. </w:t>
        </w:r>
      </w:ins>
      <w:bookmarkStart w:id="244" w:name="sec:results"/>
      <w:commentRangeStart w:id="245"/>
      <w:r w:rsidR="00711272">
        <w:t>Results</w:t>
      </w:r>
      <w:bookmarkEnd w:id="244"/>
      <w:commentRangeEnd w:id="245"/>
      <w:r>
        <w:rPr>
          <w:rStyle w:val="CommentReference"/>
          <w:rFonts w:asciiTheme="minorHAnsi" w:eastAsiaTheme="minorHAnsi" w:hAnsiTheme="minorHAnsi" w:cstheme="minorBidi"/>
          <w:b w:val="0"/>
          <w:bCs w:val="0"/>
          <w:color w:val="auto"/>
        </w:rPr>
        <w:commentReference w:id="245"/>
      </w:r>
    </w:p>
    <w:p w14:paraId="657DB629" w14:textId="2E44EFED" w:rsidR="00C94B41" w:rsidDel="00E150EC" w:rsidRDefault="00711272">
      <w:pPr>
        <w:pStyle w:val="Heading2"/>
        <w:rPr>
          <w:del w:id="246" w:author="Ben Livneh" w:date="2020-11-17T16:09:00Z"/>
        </w:rPr>
      </w:pPr>
      <w:bookmarkStart w:id="247" w:name="precipitation-pre-landslide-time-series"/>
      <w:del w:id="248" w:author="Ben Livneh" w:date="2020-11-17T16:09:00Z">
        <w:r w:rsidDel="00E150EC">
          <w:delText>Precipitation pre-landslide time series</w:delText>
        </w:r>
        <w:bookmarkEnd w:id="247"/>
      </w:del>
    </w:p>
    <w:p w14:paraId="22C22AE6" w14:textId="2264D2FA" w:rsidR="00C94B41" w:rsidRDefault="00711272">
      <w:pPr>
        <w:pStyle w:val="FirstParagraph"/>
      </w:pPr>
      <w:r>
        <w:t xml:space="preserve">Fig. 2 shows the cumulative precipitation in the 30-days before a landslide at 5 </w:t>
      </w:r>
      <w:del w:id="249" w:author="Ben Livneh" w:date="2020-11-17T16:10:00Z">
        <w:r w:rsidDel="00E150EC">
          <w:delText xml:space="preserve">example </w:delText>
        </w:r>
      </w:del>
      <w:r>
        <w:t>sites</w:t>
      </w:r>
      <w:ins w:id="250" w:author="Ben Livneh" w:date="2020-11-17T16:10:00Z">
        <w:r w:rsidR="00E150EC">
          <w:t xml:space="preserve">, selected </w:t>
        </w:r>
      </w:ins>
      <w:del w:id="251" w:author="Ben Livneh" w:date="2020-11-17T16:10:00Z">
        <w:r w:rsidDel="00E150EC">
          <w:delText>. The selected sites</w:delText>
        </w:r>
      </w:del>
      <w:ins w:id="252" w:author="Ben Livneh" w:date="2020-11-17T16:10:00Z">
        <w:r w:rsidR="00E150EC">
          <w:t>to</w:t>
        </w:r>
      </w:ins>
      <w:r>
        <w:t xml:space="preserve"> showcase </w:t>
      </w:r>
      <w:del w:id="253" w:author="Ben Livneh" w:date="2020-11-17T16:10:00Z">
        <w:r w:rsidDel="00E150EC">
          <w:delText xml:space="preserve">a </w:delText>
        </w:r>
      </w:del>
      <w:ins w:id="254" w:author="Ben Livneh" w:date="2020-11-17T16:10:00Z">
        <w:r w:rsidR="00E150EC">
          <w:t xml:space="preserve">the </w:t>
        </w:r>
      </w:ins>
      <w:r>
        <w:t xml:space="preserve">variety of ways in which the precipitation from multiple products can differ. For example, while the preciptiation in panel (a) matches closely for all products, in panel </w:t>
      </w:r>
      <w:commentRangeStart w:id="255"/>
      <w:r>
        <w:t xml:space="preserve">(d) there is a wide spread of over 100 mm of precipitation that happens suddenly during the landslide-triggering event. The preciptiation in panel (b) also demonstrates a factor of 6 spread of precipitation values but appears </w:t>
      </w:r>
      <w:commentRangeEnd w:id="255"/>
      <w:r w:rsidR="007B1363">
        <w:rPr>
          <w:rStyle w:val="CommentReference"/>
        </w:rPr>
        <w:commentReference w:id="255"/>
      </w:r>
      <w:r>
        <w:t xml:space="preserve">to be more strongly correlated than other sites. In panel (c) the IMERG-Early product separates substatially but ultimately the 30-day depth is nearly identical for all products. Panel (e) shows a likely landslide location error since none of the products register any precipitation </w:t>
      </w:r>
      <w:del w:id="256" w:author="Ben Livneh" w:date="2020-11-17T16:14:00Z">
        <w:r w:rsidDel="00686706">
          <w:delText>at all</w:delText>
        </w:r>
      </w:del>
      <w:ins w:id="257" w:author="Ben Livneh" w:date="2020-11-17T16:14:00Z">
        <w:r w:rsidR="00686706">
          <w:t>close to the time of the event</w:t>
        </w:r>
      </w:ins>
      <w:r>
        <w:t xml:space="preserve">. We note that the differences in precipitation depths accumulated over these 30-day periods are of the same order of magnitude as the </w:t>
      </w:r>
      <w:r>
        <w:rPr>
          <w:i/>
        </w:rPr>
        <w:t>annual</w:t>
      </w:r>
      <w:r>
        <w:t xml:space="preserve"> error in depth reported for products of the same category by Sun et al. (2018). This could be because using products from different categories introduces much more variability, or that the large landslide-triggering storms have a greater potential for error by virtue of </w:t>
      </w:r>
      <w:del w:id="258" w:author="Ben Livneh" w:date="2020-11-17T16:15:00Z">
        <w:r w:rsidDel="00686706">
          <w:delText>containing more</w:delText>
        </w:r>
      </w:del>
      <w:ins w:id="259" w:author="Ben Livneh" w:date="2020-11-17T16:15:00Z">
        <w:r w:rsidR="00686706">
          <w:t>being anomalously large magnitude</w:t>
        </w:r>
      </w:ins>
      <w:del w:id="260" w:author="Ben Livneh" w:date="2020-11-17T16:15:00Z">
        <w:r w:rsidDel="00686706">
          <w:delText xml:space="preserve"> depth overall than other</w:delText>
        </w:r>
      </w:del>
      <w:r>
        <w:t xml:space="preserve"> storms</w:t>
      </w:r>
      <w:del w:id="261" w:author="Ben Livneh" w:date="2020-11-17T16:15:00Z">
        <w:r w:rsidDel="00686706">
          <w:delText>)</w:delText>
        </w:r>
      </w:del>
      <w:r>
        <w:t>.</w:t>
      </w:r>
    </w:p>
    <w:p w14:paraId="0DF47188" w14:textId="77777777" w:rsidR="00C94B41" w:rsidRDefault="00711272">
      <w:pPr>
        <w:pStyle w:val="CaptionedFigure"/>
      </w:pPr>
      <w:bookmarkStart w:id="262" w:name="fig:cumulative"/>
      <w:r>
        <w:rPr>
          <w:noProof/>
        </w:rPr>
        <w:lastRenderedPageBreak/>
        <w:drawing>
          <wp:inline distT="0" distB="0" distL="0" distR="0" wp14:anchorId="3CAE29A6" wp14:editId="00809D20">
            <wp:extent cx="5334000" cy="426720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bookmarkEnd w:id="262"/>
    </w:p>
    <w:p w14:paraId="75B415D1" w14:textId="43B3A5A3" w:rsidR="00C94B41" w:rsidRDefault="00711272">
      <w:pPr>
        <w:pStyle w:val="ImageCaption"/>
      </w:pPr>
      <w:r>
        <w:t xml:space="preserve">Figure </w:t>
      </w:r>
      <w:commentRangeStart w:id="263"/>
      <w:r>
        <w:t>2</w:t>
      </w:r>
      <w:del w:id="264" w:author="Ben Livneh" w:date="2020-11-17T16:15:00Z">
        <w:r w:rsidDel="00686706">
          <w:delText xml:space="preserve">: </w:delText>
        </w:r>
      </w:del>
      <w:ins w:id="265" w:author="Ben Livneh" w:date="2020-11-17T16:15:00Z">
        <w:r w:rsidR="00686706">
          <w:t xml:space="preserve"> |</w:t>
        </w:r>
        <w:commentRangeEnd w:id="263"/>
        <w:r w:rsidR="00686706">
          <w:rPr>
            <w:rStyle w:val="CommentReference"/>
            <w:i w:val="0"/>
          </w:rPr>
          <w:commentReference w:id="263"/>
        </w:r>
        <w:r w:rsidR="00686706">
          <w:t xml:space="preserve"> </w:t>
        </w:r>
      </w:ins>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14:paraId="18B5E199" w14:textId="3CCF440D" w:rsidR="00C94B41" w:rsidRDefault="00711272">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w:t>
      </w:r>
      <w:r>
        <w:lastRenderedPageBreak/>
        <w:t xml:space="preserve">the larger overall. </w:t>
      </w:r>
      <w:commentRangeStart w:id="266"/>
      <w:r>
        <w:t>There are larger z-scores in the entire record than the most extreme day-of-landslide precipitation</w:t>
      </w:r>
      <w:commentRangeEnd w:id="266"/>
      <w:r w:rsidR="008B6A26">
        <w:rPr>
          <w:rStyle w:val="CommentReference"/>
        </w:rPr>
        <w:commentReference w:id="266"/>
      </w:r>
      <w:r>
        <w:t xml:space="preserve">, but for all products the </w:t>
      </w:r>
      <w:del w:id="267" w:author="Ben Livneh" w:date="2020-11-17T16:19:00Z">
        <w:r w:rsidDel="008B6A26">
          <w:delText xml:space="preserve">bulk </w:delText>
        </w:r>
      </w:del>
      <w:ins w:id="268" w:author="Ben Livneh" w:date="2020-11-17T16:19:00Z">
        <w:r w:rsidR="008B6A26">
          <w:t xml:space="preserve">vast </w:t>
        </w:r>
        <w:commentRangeStart w:id="269"/>
        <w:r w:rsidR="008B6A26">
          <w:t xml:space="preserve">majority </w:t>
        </w:r>
        <w:commentRangeEnd w:id="269"/>
        <w:r w:rsidR="008B6A26">
          <w:rPr>
            <w:rStyle w:val="CommentReference"/>
          </w:rPr>
          <w:commentReference w:id="269"/>
        </w:r>
      </w:ins>
      <w:r>
        <w:t>of the day-of-landslide precipitation is larger than most of the non-landslide-triggering precipitation.</w:t>
      </w:r>
    </w:p>
    <w:p w14:paraId="149C6900" w14:textId="77777777" w:rsidR="00C94B41" w:rsidRDefault="00711272">
      <w:pPr>
        <w:pStyle w:val="CaptionedFigure"/>
      </w:pPr>
      <w:bookmarkStart w:id="270" w:name="fig:bias_variability"/>
      <w:r>
        <w:rPr>
          <w:noProof/>
        </w:rPr>
        <w:drawing>
          <wp:inline distT="0" distB="0" distL="0" distR="0" wp14:anchorId="6118839A" wp14:editId="047DA6E2">
            <wp:extent cx="5334000" cy="3000375"/>
            <wp:effectExtent l="0" t="0" r="0" b="0"/>
            <wp:docPr id="3" name="Picture"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2"/>
                    <a:stretch>
                      <a:fillRect/>
                    </a:stretch>
                  </pic:blipFill>
                  <pic:spPr bwMode="auto">
                    <a:xfrm>
                      <a:off x="0" y="0"/>
                      <a:ext cx="5334000" cy="3000375"/>
                    </a:xfrm>
                    <a:prstGeom prst="rect">
                      <a:avLst/>
                    </a:prstGeom>
                    <a:noFill/>
                    <a:ln w="9525">
                      <a:noFill/>
                      <a:headEnd/>
                      <a:tailEnd/>
                    </a:ln>
                  </pic:spPr>
                </pic:pic>
              </a:graphicData>
            </a:graphic>
          </wp:inline>
        </w:drawing>
      </w:r>
      <w:bookmarkEnd w:id="270"/>
    </w:p>
    <w:p w14:paraId="4F74E43D" w14:textId="77777777" w:rsidR="00C94B41" w:rsidRDefault="00711272">
      <w:pPr>
        <w:pStyle w:val="ImageCaption"/>
      </w:pPr>
      <w:commentRangeStart w:id="271"/>
      <w:r>
        <w:t xml:space="preserve">Figure </w:t>
      </w:r>
      <w:commentRangeEnd w:id="271"/>
      <w:r w:rsidR="008B6A26">
        <w:rPr>
          <w:rStyle w:val="CommentReference"/>
          <w:i w:val="0"/>
        </w:rPr>
        <w:commentReference w:id="271"/>
      </w:r>
      <w:r>
        <w:t xml:space="preserve">3: </w:t>
      </w:r>
      <w:commentRangeStart w:id="272"/>
      <w:r>
        <w:rPr>
          <w:b/>
        </w:rPr>
        <w:t xml:space="preserve">Relative </w:t>
      </w:r>
      <w:commentRangeEnd w:id="272"/>
      <w:r w:rsidR="008C41B8">
        <w:rPr>
          <w:rStyle w:val="CommentReference"/>
          <w:i w:val="0"/>
        </w:rPr>
        <w:commentReference w:id="272"/>
      </w:r>
      <w:r>
        <w:rPr>
          <w:b/>
        </w:rPr>
        <w:t>magnitude of precipitation products on the day of the landslide</w:t>
      </w:r>
      <w:r>
        <w:t>: Rank among all products for the day, and z-score of precipitation as measured by each product for each of 228 events. Metrics are divided by the day of the landslide and the rest of the daysin the</w:t>
      </w:r>
    </w:p>
    <w:p w14:paraId="5264DDB0" w14:textId="622792F6" w:rsidR="00C94B41" w:rsidRDefault="00711272">
      <w:pPr>
        <w:pStyle w:val="BodyText"/>
      </w:pPr>
      <w:r>
        <w:t xml:space="preserve">Fig. 4 shows the characteristics of the landslide-triggering storms plotted against the ensemble mean of all the products </w:t>
      </w:r>
      <w:del w:id="273" w:author="Ben Livneh" w:date="2020-11-17T18:31:00Z">
        <w:r w:rsidDel="00F76EEA">
          <w:delText xml:space="preserve">by landslide event. Included are values </w:delText>
        </w:r>
      </w:del>
      <w:r>
        <w:t xml:space="preserve">for all the landslide sites and </w:t>
      </w:r>
      <w:ins w:id="274" w:author="Ben Livneh" w:date="2020-11-17T18:31:00Z">
        <w:r w:rsidR="00F76EEA">
          <w:t xml:space="preserve">separately </w:t>
        </w:r>
      </w:ins>
      <w:r>
        <w:t>for the verified locations</w:t>
      </w:r>
      <w:del w:id="275" w:author="Ben Livneh" w:date="2020-11-17T18:31:00Z">
        <w:r w:rsidDel="00F76EEA">
          <w:delText xml:space="preserve"> alone</w:delText>
        </w:r>
      </w:del>
      <w:r>
        <w:t xml:space="preserve">. The IMERG products generally report higher peak hourly intensities, which is </w:t>
      </w:r>
      <w:del w:id="276" w:author="Ben Livneh" w:date="2020-11-17T18:31:00Z">
        <w:r w:rsidDel="00E52B1A">
          <w:delText xml:space="preserve">likely </w:delText>
        </w:r>
      </w:del>
      <w:r>
        <w:t xml:space="preserve">at least partially due to the shorter 30-minute time step. However, the higher peak intensities are more clearly reflected in longer return periods, which are based on hourly durations or longer for comparison with the NOAA Atlas. MRMS and NLDAS-2 </w:t>
      </w:r>
      <w:del w:id="277" w:author="Ben Livneh" w:date="2020-11-17T18:32:00Z">
        <w:r w:rsidDel="00E52B1A">
          <w:delText xml:space="preserve">seem to </w:delText>
        </w:r>
      </w:del>
      <w:r>
        <w:t xml:space="preserve">have even lower return periods among the verified locations, suggesting that these products </w:t>
      </w:r>
      <w:del w:id="278" w:author="Ben Livneh" w:date="2020-11-17T18:33:00Z">
        <w:r w:rsidDel="00E52B1A">
          <w:delText>have difficulty</w:delText>
        </w:r>
      </w:del>
      <w:ins w:id="279" w:author="Ben Livneh" w:date="2020-11-17T18:33:00Z">
        <w:r w:rsidR="00E52B1A">
          <w:t>do not consistently</w:t>
        </w:r>
      </w:ins>
      <w:r>
        <w:t xml:space="preserve"> detect</w:t>
      </w:r>
      <w:del w:id="280" w:author="Ben Livneh" w:date="2020-11-17T18:33:00Z">
        <w:r w:rsidDel="00E52B1A">
          <w:delText>ing</w:delText>
        </w:r>
      </w:del>
      <w:r>
        <w:t xml:space="preserve"> high return period precipitation </w:t>
      </w:r>
      <w:del w:id="281" w:author="Ben Livneh" w:date="2020-11-17T18:33:00Z">
        <w:r w:rsidDel="00E52B1A">
          <w:delText>consistently</w:delText>
        </w:r>
      </w:del>
      <w:ins w:id="282" w:author="Ben Livneh" w:date="2020-11-17T18:33:00Z">
        <w:r w:rsidR="00E52B1A">
          <w:t>events</w:t>
        </w:r>
      </w:ins>
      <w:r>
        <w:t>.</w:t>
      </w:r>
    </w:p>
    <w:p w14:paraId="02998780" w14:textId="3B143E0D" w:rsidR="00C94B41" w:rsidRDefault="00711272">
      <w:pPr>
        <w:pStyle w:val="BodyText"/>
      </w:pPr>
      <w:r>
        <w:t>In general there appears to be good agreement among products on the depth and duration of storms, with the exception of outliers below 10mm of total depth—</w:t>
      </w:r>
      <w:del w:id="283" w:author="Ben Livneh" w:date="2020-11-17T18:33:00Z">
        <w:r w:rsidDel="00E52B1A">
          <w:delText xml:space="preserve">which </w:delText>
        </w:r>
      </w:del>
      <w:ins w:id="284" w:author="Ben Livneh" w:date="2020-11-17T18:33:00Z">
        <w:r w:rsidR="00E52B1A">
          <w:t>corresponding with</w:t>
        </w:r>
      </w:ins>
      <w:del w:id="285" w:author="Ben Livneh" w:date="2020-11-17T18:33:00Z">
        <w:r w:rsidDel="00E52B1A">
          <w:delText>is</w:delText>
        </w:r>
      </w:del>
      <w:r>
        <w:t xml:space="preserve"> a fairly modest storm depth. Among the verified locations, there are fewer </w:t>
      </w:r>
      <w:del w:id="286" w:author="Ben Livneh" w:date="2020-11-17T18:33:00Z">
        <w:r w:rsidDel="00E52B1A">
          <w:delText xml:space="preserve">low </w:delText>
        </w:r>
      </w:del>
      <w:ins w:id="287" w:author="Ben Livneh" w:date="2020-11-17T18:33:00Z">
        <w:r w:rsidR="00E52B1A">
          <w:t>low-</w:t>
        </w:r>
      </w:ins>
      <w:r>
        <w:t>depth or duration values that are either outliers or near to the mean, suggesting that low measurements may reflect limitations in the GLC location accuracy for sites with only approximate locations.</w:t>
      </w:r>
    </w:p>
    <w:p w14:paraId="56EFF5D1" w14:textId="77777777" w:rsidR="00C94B41" w:rsidRDefault="00711272">
      <w:pPr>
        <w:pStyle w:val="CaptionedFigure"/>
      </w:pPr>
      <w:bookmarkStart w:id="288" w:name="fig:scatter"/>
      <w:r>
        <w:rPr>
          <w:noProof/>
        </w:rPr>
        <w:lastRenderedPageBreak/>
        <w:drawing>
          <wp:inline distT="0" distB="0" distL="0" distR="0" wp14:anchorId="6377D54F" wp14:editId="0B89C2EB">
            <wp:extent cx="6138629" cy="3452979"/>
            <wp:effectExtent l="0" t="0" r="0" b="1905"/>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3"/>
                    <a:stretch>
                      <a:fillRect/>
                    </a:stretch>
                  </pic:blipFill>
                  <pic:spPr bwMode="auto">
                    <a:xfrm>
                      <a:off x="0" y="0"/>
                      <a:ext cx="6162746" cy="3466545"/>
                    </a:xfrm>
                    <a:prstGeom prst="rect">
                      <a:avLst/>
                    </a:prstGeom>
                    <a:noFill/>
                    <a:ln w="9525">
                      <a:noFill/>
                      <a:headEnd/>
                      <a:tailEnd/>
                    </a:ln>
                  </pic:spPr>
                </pic:pic>
              </a:graphicData>
            </a:graphic>
          </wp:inline>
        </w:drawing>
      </w:r>
      <w:bookmarkEnd w:id="288"/>
    </w:p>
    <w:p w14:paraId="4EB6353C" w14:textId="3A0EDDA3" w:rsidR="00C94B41" w:rsidRDefault="00711272">
      <w:pPr>
        <w:pStyle w:val="ImageCaption"/>
        <w:rPr>
          <w:ins w:id="289" w:author="Ben Livneh" w:date="2020-11-17T18:42:00Z"/>
        </w:rPr>
      </w:pPr>
      <w:commentRangeStart w:id="290"/>
      <w:r>
        <w:t xml:space="preserve">Figure </w:t>
      </w:r>
      <w:commentRangeEnd w:id="290"/>
      <w:r w:rsidR="008B6A26">
        <w:rPr>
          <w:rStyle w:val="CommentReference"/>
          <w:i w:val="0"/>
        </w:rPr>
        <w:commentReference w:id="290"/>
      </w:r>
      <w:r>
        <w:t xml:space="preserve">4: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p>
    <w:p w14:paraId="6F6BB81D" w14:textId="77777777" w:rsidR="00745A97" w:rsidRDefault="00745A97" w:rsidP="00745A97">
      <w:pPr>
        <w:pStyle w:val="BodyText"/>
        <w:rPr>
          <w:ins w:id="291" w:author="Ben Livneh" w:date="2020-11-17T18:43:00Z"/>
        </w:rPr>
      </w:pPr>
      <w:ins w:id="292" w:author="Ben Livneh" w:date="2020-11-17T18:43:00Z">
        <w:r>
          <w:t xml:space="preserve">Surprisingly, many of the landslide-triggering storms show very low return periods of less than 2 years according the NOAA atlas. One possible explanation is that large peak intensity values for these storms are causing landslides even when part of a relatively low return period longer </w:t>
        </w:r>
        <w:commentRangeStart w:id="293"/>
        <w:r>
          <w:t>storm</w:t>
        </w:r>
        <w:commentRangeEnd w:id="293"/>
        <w:r>
          <w:t xml:space="preserve"> event</w:t>
        </w:r>
        <w:r>
          <w:rPr>
            <w:rStyle w:val="CommentReference"/>
          </w:rPr>
          <w:commentReference w:id="293"/>
        </w:r>
        <w:r>
          <w:t xml:space="preserve">. Fig. 5 further investigates this hypothesis, showing a clear trend of increasing peak intensity with return period. Finer temporal resolutions would be necessary to further test this hypothesis, since for MRMS and NLDAS-2 the shortest storm duration is also the same as the product resolution. </w:t>
        </w:r>
        <w:commentRangeStart w:id="294"/>
        <w:r>
          <w:t>Peak hourly intensities high enough to cause a landslide amidst otherwise ordinary precipitation should show up as a high return period ordinary storm.</w:t>
        </w:r>
        <w:commentRangeEnd w:id="294"/>
        <w:r>
          <w:rPr>
            <w:rStyle w:val="CommentReference"/>
          </w:rPr>
          <w:commentReference w:id="294"/>
        </w:r>
      </w:ins>
    </w:p>
    <w:p w14:paraId="128318B0" w14:textId="77777777" w:rsidR="00745A97" w:rsidRDefault="00745A97" w:rsidP="00745A97">
      <w:pPr>
        <w:pStyle w:val="CaptionedFigure"/>
        <w:rPr>
          <w:ins w:id="295" w:author="Ben Livneh" w:date="2020-11-17T18:43:00Z"/>
        </w:rPr>
      </w:pPr>
      <w:bookmarkStart w:id="296" w:name="fig:peak_intensity"/>
      <w:ins w:id="297" w:author="Ben Livneh" w:date="2020-11-17T18:43:00Z">
        <w:r>
          <w:rPr>
            <w:noProof/>
          </w:rPr>
          <w:lastRenderedPageBreak/>
          <w:drawing>
            <wp:inline distT="0" distB="0" distL="0" distR="0" wp14:anchorId="018F531C" wp14:editId="727419FB">
              <wp:extent cx="5334000" cy="3556000"/>
              <wp:effectExtent l="0" t="0" r="0" b="0"/>
              <wp:docPr id="6" name="Picture" descr="Figure 5: Peak intensity vs. storm return period. There appears to be a positive correlation between return period and peak intensity, but this relationship drops off for most products among the higher return periods."/>
              <wp:cNvGraphicFramePr/>
              <a:graphic xmlns:a="http://schemas.openxmlformats.org/drawingml/2006/main">
                <a:graphicData uri="http://schemas.openxmlformats.org/drawingml/2006/picture">
                  <pic:pic xmlns:pic="http://schemas.openxmlformats.org/drawingml/2006/picture">
                    <pic:nvPicPr>
                      <pic:cNvPr id="0" name="Picture" descr="frequency_peak.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bookmarkEnd w:id="296"/>
      </w:ins>
    </w:p>
    <w:p w14:paraId="4A56DDFF" w14:textId="77777777" w:rsidR="00745A97" w:rsidRPr="008E4DB0" w:rsidRDefault="00745A97" w:rsidP="00745A97">
      <w:pPr>
        <w:pStyle w:val="ImageCaption"/>
        <w:rPr>
          <w:ins w:id="298" w:author="Ben Livneh" w:date="2020-11-17T18:43:00Z"/>
          <w:i w:val="0"/>
          <w:iCs/>
        </w:rPr>
      </w:pPr>
      <w:ins w:id="299" w:author="Ben Livneh" w:date="2020-11-17T18:43:00Z">
        <w:r w:rsidRPr="008E4DB0">
          <w:rPr>
            <w:b/>
            <w:bCs/>
            <w:i w:val="0"/>
            <w:iCs/>
          </w:rPr>
          <w:t>Figure 5 | The relationship between peak storm intensity and storm return period</w:t>
        </w:r>
        <w:r w:rsidRPr="008E4DB0">
          <w:rPr>
            <w:i w:val="0"/>
            <w:iCs/>
          </w:rPr>
          <w:t>: [</w:t>
        </w:r>
        <w:r w:rsidRPr="008E4DB0">
          <w:rPr>
            <w:i w:val="0"/>
            <w:iCs/>
            <w:highlight w:val="yellow"/>
          </w:rPr>
          <w:t xml:space="preserve">Add a description of the figure </w:t>
        </w:r>
        <w:commentRangeStart w:id="300"/>
        <w:r w:rsidRPr="008E4DB0">
          <w:rPr>
            <w:i w:val="0"/>
            <w:iCs/>
            <w:highlight w:val="yellow"/>
          </w:rPr>
          <w:t>here</w:t>
        </w:r>
        <w:commentRangeEnd w:id="300"/>
        <w:r w:rsidRPr="008E4DB0">
          <w:rPr>
            <w:rStyle w:val="CommentReference"/>
            <w:i w:val="0"/>
            <w:highlight w:val="yellow"/>
          </w:rPr>
          <w:commentReference w:id="300"/>
        </w:r>
        <w:r w:rsidRPr="008E4DB0">
          <w:rPr>
            <w:i w:val="0"/>
            <w:iCs/>
          </w:rPr>
          <w:t>] There appears to be direct proportionality between return period and peak intensity, but this relationship drops off for most products among the higher return periods.</w:t>
        </w:r>
      </w:ins>
    </w:p>
    <w:p w14:paraId="67597F0B" w14:textId="77777777" w:rsidR="00745A97" w:rsidRPr="00745A97" w:rsidRDefault="00745A97">
      <w:pPr>
        <w:pStyle w:val="ImageCaption"/>
        <w:rPr>
          <w:i w:val="0"/>
          <w:iCs/>
          <w:rPrChange w:id="301" w:author="Ben Livneh" w:date="2020-11-17T18:42:00Z">
            <w:rPr/>
          </w:rPrChange>
        </w:rPr>
      </w:pPr>
    </w:p>
    <w:p w14:paraId="3F251544" w14:textId="49B1BBDF" w:rsidR="00C94B41" w:rsidRDefault="00711272">
      <w:pPr>
        <w:pStyle w:val="BodyText"/>
      </w:pPr>
      <w:r>
        <w:t>Fig. </w:t>
      </w:r>
      <w:del w:id="302" w:author="Ben Livneh" w:date="2020-11-17T18:42:00Z">
        <w:r w:rsidDel="00745A97">
          <w:delText xml:space="preserve">5 </w:delText>
        </w:r>
      </w:del>
      <w:ins w:id="303" w:author="Ben Livneh" w:date="2020-11-17T18:42:00Z">
        <w:r w:rsidR="00745A97">
          <w:t xml:space="preserve">6 </w:t>
        </w:r>
      </w:ins>
      <w:r>
        <w:t xml:space="preserve">shows the precipitation on intensity/duration axes with three intensity-duration thresholds plotted over them. Tbl. 2, </w:t>
      </w:r>
      <w:del w:id="304" w:author="Ben Livneh" w:date="2020-11-17T18:36:00Z">
        <w:r w:rsidDel="007912B1">
          <w:delText xml:space="preserve">tbl. 3 and tbl. 4 </w:delText>
        </w:r>
      </w:del>
      <w:r>
        <w:t>summarize</w:t>
      </w:r>
      <w:ins w:id="305" w:author="Ben Livneh" w:date="2020-11-17T18:36:00Z">
        <w:r w:rsidR="007912B1">
          <w:t>s</w:t>
        </w:r>
      </w:ins>
      <w:r>
        <w:t xml:space="preserve"> the performance </w:t>
      </w:r>
      <w:del w:id="306" w:author="Ben Livneh" w:date="2020-11-17T18:36:00Z">
        <w:r w:rsidDel="007912B1">
          <w:delText>of each</w:delText>
        </w:r>
      </w:del>
      <w:ins w:id="307" w:author="Ben Livneh" w:date="2020-11-17T18:36:00Z">
        <w:r w:rsidR="007912B1">
          <w:t>relative to the Guzzetti et al. (2007) intensity-duration threshold</w:t>
        </w:r>
      </w:ins>
      <w:del w:id="308" w:author="Ben Livneh" w:date="2020-11-17T18:36:00Z">
        <w:r w:rsidDel="007912B1">
          <w:delText xml:space="preserve"> </w:delText>
        </w:r>
      </w:del>
      <w:del w:id="309" w:author="Ben Livneh" w:date="2020-11-17T18:38:00Z">
        <w:r w:rsidDel="003031C3">
          <w:delText>threshold</w:delText>
        </w:r>
      </w:del>
      <w:r>
        <w:t>. The choice of threshold does not appear to make a large difference in this context, since the models are very similar when compared to the variation in precipitation data across sites and among products</w:t>
      </w:r>
      <w:ins w:id="310" w:author="Ben Livneh" w:date="2020-11-17T18:38:00Z">
        <w:r w:rsidR="003031C3">
          <w:t xml:space="preserve"> (tables summarizing performance relative to the other two thresholds is provided in supplementary tables </w:t>
        </w:r>
        <w:commentRangeStart w:id="311"/>
        <w:r w:rsidR="003031C3">
          <w:t>S1 and S2</w:t>
        </w:r>
        <w:commentRangeEnd w:id="311"/>
        <w:r w:rsidR="003031C3">
          <w:rPr>
            <w:rStyle w:val="CommentReference"/>
          </w:rPr>
          <w:commentReference w:id="311"/>
        </w:r>
        <w:r w:rsidR="003031C3">
          <w:t>)</w:t>
        </w:r>
      </w:ins>
      <w:r>
        <w:t xml:space="preserve">. </w:t>
      </w:r>
      <w:commentRangeStart w:id="312"/>
      <w:r>
        <w:t xml:space="preserve">These models tend to perform better using MRMS or NLDAS-2 data than using either IMERG product, with </w:t>
      </w:r>
      <w:commentRangeEnd w:id="312"/>
      <w:r w:rsidR="008C4C8A">
        <w:rPr>
          <w:rStyle w:val="CommentReference"/>
        </w:rPr>
        <w:commentReference w:id="312"/>
      </w:r>
      <w:r>
        <w:t xml:space="preserve">hit ratios of 0.88 and 0.76 rather than 0.70 and 0.68 among the verified landslide locations. All products perform </w:t>
      </w:r>
      <w:commentRangeStart w:id="313"/>
      <w:ins w:id="314" w:author="Ben Livneh" w:date="2020-11-17T18:49:00Z">
        <w:r w:rsidR="008C4C8A">
          <w:t xml:space="preserve">comparably, or </w:t>
        </w:r>
        <w:commentRangeEnd w:id="313"/>
        <w:r w:rsidR="008C4C8A">
          <w:rPr>
            <w:rStyle w:val="CommentReference"/>
          </w:rPr>
          <w:commentReference w:id="313"/>
        </w:r>
      </w:ins>
      <w:r>
        <w:t>better when using only the verified landslide sites.</w:t>
      </w:r>
    </w:p>
    <w:p w14:paraId="0CAD9CB6" w14:textId="2F2BB015" w:rsidR="00C94B41" w:rsidDel="00745A97" w:rsidRDefault="00711272">
      <w:pPr>
        <w:pStyle w:val="BodyText"/>
        <w:rPr>
          <w:del w:id="315" w:author="Ben Livneh" w:date="2020-11-17T18:42:00Z"/>
        </w:rPr>
      </w:pPr>
      <w:del w:id="316" w:author="Ben Livneh" w:date="2020-11-17T18:42:00Z">
        <w:r w:rsidDel="00745A97">
          <w:delText xml:space="preserve">The precipitation products are examined in the context of landslide triggering thresholds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w:delText>
        </w:r>
        <w:r w:rsidDel="00745A97">
          <w:lastRenderedPageBreak/>
          <w:delText>perform better when using only the verified landslide locations relative to the approximate locations.</w:delText>
        </w:r>
      </w:del>
    </w:p>
    <w:p w14:paraId="7B619EC5" w14:textId="7BE32E14" w:rsidR="00C94B41" w:rsidRDefault="00711272">
      <w:pPr>
        <w:pStyle w:val="BodyText"/>
      </w:pPr>
      <w:r>
        <w:t xml:space="preserve">There is a concentration of long-duration, low-intensity storms around 24 hours for all products that may </w:t>
      </w:r>
      <w:ins w:id="317" w:author="Ben Livneh" w:date="2020-11-17T18:44:00Z">
        <w:r w:rsidR="00CC2BA6">
          <w:t xml:space="preserve">be </w:t>
        </w:r>
      </w:ins>
      <w:r>
        <w:t xml:space="preserve">an artifact of the storm identification algorithm. Since the landslides did not have times specified, the </w:t>
      </w:r>
      <w:del w:id="318" w:author="Ben Livneh" w:date="2020-11-17T18:44:00Z">
        <w:r w:rsidDel="00CC2BA6">
          <w:delText xml:space="preserve">whole </w:delText>
        </w:r>
      </w:del>
      <w:ins w:id="319" w:author="Ben Livneh" w:date="2020-11-17T18:44:00Z">
        <w:r w:rsidR="00CC2BA6">
          <w:t xml:space="preserve">entire </w:t>
        </w:r>
      </w:ins>
      <w:r>
        <w:t xml:space="preserve">day of the landslide was always included unless there was no rain all the way until the end of the day. This could have resulted in lower total intensity values for storms that lasted only through the </w:t>
      </w:r>
      <w:del w:id="320" w:author="Ben Livneh" w:date="2020-11-17T18:44:00Z">
        <w:r w:rsidDel="00CC2BA6">
          <w:delText xml:space="preserve">day </w:delText>
        </w:r>
      </w:del>
      <w:ins w:id="321" w:author="Ben Livneh" w:date="2020-11-17T18:44:00Z">
        <w:r w:rsidR="00CC2BA6">
          <w:t xml:space="preserve">time </w:t>
        </w:r>
      </w:ins>
      <w:r>
        <w:t xml:space="preserve">of the landslide but </w:t>
      </w:r>
      <w:del w:id="322" w:author="Ben Livneh" w:date="2020-11-17T18:45:00Z">
        <w:r w:rsidDel="00CC2BA6">
          <w:delText>tapered off towards the end of the day</w:delText>
        </w:r>
      </w:del>
      <w:ins w:id="323" w:author="Ben Livneh" w:date="2020-11-17T18:45:00Z">
        <w:r w:rsidR="00CC2BA6">
          <w:t>did not persist thereafter</w:t>
        </w:r>
      </w:ins>
      <w:r>
        <w:t xml:space="preserve">. Many of the storms that did trigger landslides but were not correctly identified by the intensity-duration threshold fall into this </w:t>
      </w:r>
      <w:del w:id="324" w:author="Ben Livneh" w:date="2020-11-17T18:45:00Z">
        <w:r w:rsidDel="00CC2BA6">
          <w:delText xml:space="preserve">section </w:delText>
        </w:r>
      </w:del>
      <w:ins w:id="325" w:author="Ben Livneh" w:date="2020-11-17T18:45:00Z">
        <w:r w:rsidR="00CC2BA6">
          <w:t xml:space="preserve">group </w:t>
        </w:r>
      </w:ins>
      <w:r>
        <w:t xml:space="preserve">of approximately 24-hour low-intensity storms. Improvements to storm delineation through a different algorithm or a higher minimum threshold might </w:t>
      </w:r>
      <w:del w:id="326" w:author="Ben Livneh" w:date="2020-11-17T18:45:00Z">
        <w:r w:rsidDel="00CC2BA6">
          <w:delText xml:space="preserve">boost </w:delText>
        </w:r>
      </w:del>
      <w:ins w:id="327" w:author="Ben Livneh" w:date="2020-11-17T18:45:00Z">
        <w:r w:rsidR="00CC2BA6">
          <w:t xml:space="preserve">increase </w:t>
        </w:r>
      </w:ins>
      <w:r>
        <w:t xml:space="preserve">performance. The IMERG data in particular </w:t>
      </w:r>
      <w:del w:id="328" w:author="Ben Livneh" w:date="2020-11-17T18:45:00Z">
        <w:r w:rsidDel="00CC2BA6">
          <w:delText xml:space="preserve">might </w:delText>
        </w:r>
      </w:del>
      <w:ins w:id="329" w:author="Ben Livneh" w:date="2020-11-17T18:45:00Z">
        <w:r w:rsidR="00CC2BA6">
          <w:t xml:space="preserve">could </w:t>
        </w:r>
      </w:ins>
      <w:r>
        <w:t xml:space="preserve">benefit from </w:t>
      </w:r>
      <w:del w:id="330" w:author="Ben Livneh" w:date="2020-11-17T18:45:00Z">
        <w:r w:rsidDel="00CC2BA6">
          <w:delText>such improvements</w:delText>
        </w:r>
      </w:del>
      <w:ins w:id="331" w:author="Ben Livneh" w:date="2020-11-17T18:45:00Z">
        <w:r w:rsidR="00CC2BA6">
          <w:t>further refinemen</w:t>
        </w:r>
      </w:ins>
      <w:ins w:id="332" w:author="Ben Livneh" w:date="2020-11-17T18:46:00Z">
        <w:r w:rsidR="00CC2BA6">
          <w:t>t in this context</w:t>
        </w:r>
      </w:ins>
      <w:r>
        <w:t>.</w:t>
      </w:r>
    </w:p>
    <w:p w14:paraId="6B14F5A8" w14:textId="77777777" w:rsidR="00C94B41" w:rsidRDefault="00711272">
      <w:pPr>
        <w:pStyle w:val="CaptionedFigure"/>
      </w:pPr>
      <w:bookmarkStart w:id="333" w:name="fig:intensity_duration"/>
      <w:r>
        <w:rPr>
          <w:noProof/>
        </w:rPr>
        <w:drawing>
          <wp:inline distT="0" distB="0" distL="0" distR="0" wp14:anchorId="1EC0B10F" wp14:editId="61554DB6">
            <wp:extent cx="5334000" cy="3000375"/>
            <wp:effectExtent l="0" t="0" r="0" b="0"/>
            <wp:docPr id="5" name="Picture"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5"/>
                    <a:stretch>
                      <a:fillRect/>
                    </a:stretch>
                  </pic:blipFill>
                  <pic:spPr bwMode="auto">
                    <a:xfrm>
                      <a:off x="0" y="0"/>
                      <a:ext cx="5334000" cy="3000375"/>
                    </a:xfrm>
                    <a:prstGeom prst="rect">
                      <a:avLst/>
                    </a:prstGeom>
                    <a:noFill/>
                    <a:ln w="9525">
                      <a:noFill/>
                      <a:headEnd/>
                      <a:tailEnd/>
                    </a:ln>
                  </pic:spPr>
                </pic:pic>
              </a:graphicData>
            </a:graphic>
          </wp:inline>
        </w:drawing>
      </w:r>
      <w:bookmarkEnd w:id="333"/>
    </w:p>
    <w:p w14:paraId="1E21253F" w14:textId="0BC8697F" w:rsidR="00C94B41" w:rsidRDefault="00711272">
      <w:pPr>
        <w:pStyle w:val="ImageCaption"/>
      </w:pPr>
      <w:r>
        <w:t xml:space="preserve">Figure </w:t>
      </w:r>
      <w:del w:id="334" w:author="Ben Livneh" w:date="2020-11-17T18:41:00Z">
        <w:r w:rsidDel="00745A97">
          <w:delText>5</w:delText>
        </w:r>
      </w:del>
      <w:ins w:id="335" w:author="Ben Livneh" w:date="2020-11-17T18:41:00Z">
        <w:r w:rsidR="00745A97">
          <w:t>6</w:t>
        </w:r>
      </w:ins>
      <w:r>
        <w:t>: Each storm in the precipitation record and established global or climactic intensity-duration thresholds. Landslide-triggering storms are marked</w:t>
      </w:r>
      <w:commentRangeStart w:id="336"/>
      <w:r>
        <w:t>. It appears that these models generally perform better when using MRMS or NLDAS-2 data, since the IMERG products detect a larger number of low intensity values for landslide-triggering storms.</w:t>
      </w:r>
      <w:commentRangeEnd w:id="336"/>
      <w:r w:rsidR="008C4C8A">
        <w:rPr>
          <w:rStyle w:val="CommentReference"/>
          <w:i w:val="0"/>
        </w:rPr>
        <w:commentReference w:id="336"/>
      </w:r>
    </w:p>
    <w:p w14:paraId="789E950F" w14:textId="77777777" w:rsidR="00C94B41" w:rsidRDefault="00711272">
      <w:pPr>
        <w:pStyle w:val="TableCaption"/>
      </w:pPr>
      <w:bookmarkStart w:id="337" w:name="tbl:threat_guzzetti"/>
      <w:r>
        <w:t>Table 2: Threat score, hit ratio, and false alarm ratio for each product and the Guzzetti et al. (2007) intensity-duration threshold</w:t>
      </w:r>
    </w:p>
    <w:tbl>
      <w:tblPr>
        <w:tblStyle w:val="Table"/>
        <w:tblW w:w="0" w:type="pct"/>
        <w:tblLook w:val="07E0" w:firstRow="1" w:lastRow="1" w:firstColumn="1" w:lastColumn="1" w:noHBand="1" w:noVBand="1"/>
        <w:tblCaption w:val="Table 2: Threat score, hit ratio, and false alarm ratio for each product and the Guzzetti et al. (2007) intensity-duration threshold"/>
      </w:tblPr>
      <w:tblGrid>
        <w:gridCol w:w="2049"/>
        <w:gridCol w:w="1034"/>
        <w:gridCol w:w="663"/>
        <w:gridCol w:w="953"/>
        <w:gridCol w:w="1145"/>
        <w:gridCol w:w="2089"/>
      </w:tblGrid>
      <w:tr w:rsidR="00C94B41" w14:paraId="2F7096D0" w14:textId="77777777">
        <w:tc>
          <w:tcPr>
            <w:tcW w:w="0" w:type="auto"/>
            <w:tcBorders>
              <w:bottom w:val="single" w:sz="0" w:space="0" w:color="auto"/>
            </w:tcBorders>
            <w:vAlign w:val="bottom"/>
          </w:tcPr>
          <w:p w14:paraId="76C962F9" w14:textId="77777777" w:rsidR="00C94B41" w:rsidRDefault="00711272">
            <w:pPr>
              <w:pStyle w:val="Compact"/>
            </w:pPr>
            <w:r>
              <w:t>Product</w:t>
            </w:r>
          </w:p>
        </w:tc>
        <w:tc>
          <w:tcPr>
            <w:tcW w:w="0" w:type="auto"/>
            <w:tcBorders>
              <w:bottom w:val="single" w:sz="0" w:space="0" w:color="auto"/>
            </w:tcBorders>
            <w:vAlign w:val="bottom"/>
          </w:tcPr>
          <w:p w14:paraId="26E6D47C" w14:textId="77777777" w:rsidR="00C94B41" w:rsidRDefault="00711272">
            <w:pPr>
              <w:pStyle w:val="Compact"/>
            </w:pPr>
            <w:r>
              <w:t>Include</w:t>
            </w:r>
          </w:p>
        </w:tc>
        <w:tc>
          <w:tcPr>
            <w:tcW w:w="0" w:type="auto"/>
            <w:tcBorders>
              <w:bottom w:val="single" w:sz="0" w:space="0" w:color="auto"/>
            </w:tcBorders>
            <w:vAlign w:val="bottom"/>
          </w:tcPr>
          <w:p w14:paraId="00724D6D" w14:textId="77777777" w:rsidR="00C94B41" w:rsidRDefault="00711272">
            <w:pPr>
              <w:pStyle w:val="Compact"/>
            </w:pPr>
            <w:r>
              <w:rPr>
                <w:b/>
              </w:rPr>
              <w:t>Hits</w:t>
            </w:r>
          </w:p>
        </w:tc>
        <w:tc>
          <w:tcPr>
            <w:tcW w:w="0" w:type="auto"/>
            <w:tcBorders>
              <w:bottom w:val="single" w:sz="0" w:space="0" w:color="auto"/>
            </w:tcBorders>
            <w:vAlign w:val="bottom"/>
          </w:tcPr>
          <w:p w14:paraId="3C1100CD" w14:textId="77777777" w:rsidR="00C94B41" w:rsidRDefault="00711272">
            <w:pPr>
              <w:pStyle w:val="Compact"/>
            </w:pPr>
            <w:r>
              <w:rPr>
                <w:b/>
              </w:rPr>
              <w:t>Misses</w:t>
            </w:r>
          </w:p>
        </w:tc>
        <w:tc>
          <w:tcPr>
            <w:tcW w:w="0" w:type="auto"/>
            <w:tcBorders>
              <w:bottom w:val="single" w:sz="0" w:space="0" w:color="auto"/>
            </w:tcBorders>
            <w:vAlign w:val="bottom"/>
          </w:tcPr>
          <w:p w14:paraId="735886C5" w14:textId="77777777" w:rsidR="00C94B41" w:rsidRDefault="00711272">
            <w:pPr>
              <w:pStyle w:val="Compact"/>
            </w:pPr>
            <w:r>
              <w:rPr>
                <w:b/>
              </w:rPr>
              <w:t>Hit ratio</w:t>
            </w:r>
          </w:p>
        </w:tc>
        <w:tc>
          <w:tcPr>
            <w:tcW w:w="0" w:type="auto"/>
            <w:tcBorders>
              <w:bottom w:val="single" w:sz="0" w:space="0" w:color="auto"/>
            </w:tcBorders>
            <w:vAlign w:val="bottom"/>
          </w:tcPr>
          <w:p w14:paraId="2637381E" w14:textId="77777777" w:rsidR="00C94B41" w:rsidRDefault="00711272">
            <w:pPr>
              <w:pStyle w:val="Compact"/>
            </w:pPr>
            <w:r>
              <w:rPr>
                <w:b/>
              </w:rPr>
              <w:t>False alarm ratio</w:t>
            </w:r>
          </w:p>
        </w:tc>
      </w:tr>
      <w:tr w:rsidR="00C94B41" w14:paraId="35094884" w14:textId="77777777">
        <w:tc>
          <w:tcPr>
            <w:tcW w:w="0" w:type="auto"/>
          </w:tcPr>
          <w:p w14:paraId="0D568115" w14:textId="77777777" w:rsidR="00C94B41" w:rsidRDefault="00711272">
            <w:pPr>
              <w:pStyle w:val="Compact"/>
            </w:pPr>
            <w:r>
              <w:t>GPM IMERG Early</w:t>
            </w:r>
          </w:p>
        </w:tc>
        <w:tc>
          <w:tcPr>
            <w:tcW w:w="0" w:type="auto"/>
          </w:tcPr>
          <w:p w14:paraId="4AA2BC19" w14:textId="77777777" w:rsidR="00C94B41" w:rsidRDefault="00711272">
            <w:pPr>
              <w:pStyle w:val="Compact"/>
            </w:pPr>
            <w:r>
              <w:t>All</w:t>
            </w:r>
          </w:p>
        </w:tc>
        <w:tc>
          <w:tcPr>
            <w:tcW w:w="0" w:type="auto"/>
          </w:tcPr>
          <w:p w14:paraId="6016F122" w14:textId="77777777" w:rsidR="00C94B41" w:rsidRDefault="00711272">
            <w:pPr>
              <w:pStyle w:val="Compact"/>
            </w:pPr>
            <w:r>
              <w:t>114</w:t>
            </w:r>
          </w:p>
        </w:tc>
        <w:tc>
          <w:tcPr>
            <w:tcW w:w="0" w:type="auto"/>
          </w:tcPr>
          <w:p w14:paraId="6B2D8E53" w14:textId="77777777" w:rsidR="00C94B41" w:rsidRDefault="00711272">
            <w:pPr>
              <w:pStyle w:val="Compact"/>
            </w:pPr>
            <w:r>
              <w:t>62</w:t>
            </w:r>
          </w:p>
        </w:tc>
        <w:tc>
          <w:tcPr>
            <w:tcW w:w="0" w:type="auto"/>
          </w:tcPr>
          <w:p w14:paraId="4DB9F259" w14:textId="77777777" w:rsidR="00C94B41" w:rsidRDefault="00711272">
            <w:pPr>
              <w:pStyle w:val="Compact"/>
            </w:pPr>
            <w:r>
              <w:t>0.648</w:t>
            </w:r>
          </w:p>
        </w:tc>
        <w:tc>
          <w:tcPr>
            <w:tcW w:w="0" w:type="auto"/>
          </w:tcPr>
          <w:p w14:paraId="71932542" w14:textId="77777777" w:rsidR="00C94B41" w:rsidRDefault="00711272">
            <w:pPr>
              <w:pStyle w:val="Compact"/>
            </w:pPr>
            <w:r>
              <w:t>0.269</w:t>
            </w:r>
          </w:p>
        </w:tc>
      </w:tr>
      <w:tr w:rsidR="00C94B41" w14:paraId="72CDB47B" w14:textId="77777777">
        <w:tc>
          <w:tcPr>
            <w:tcW w:w="0" w:type="auto"/>
          </w:tcPr>
          <w:p w14:paraId="402FCD64" w14:textId="77777777" w:rsidR="00C94B41" w:rsidRDefault="00C94B41"/>
        </w:tc>
        <w:tc>
          <w:tcPr>
            <w:tcW w:w="0" w:type="auto"/>
          </w:tcPr>
          <w:p w14:paraId="04E73C37" w14:textId="77777777" w:rsidR="00C94B41" w:rsidRDefault="00711272">
            <w:pPr>
              <w:pStyle w:val="Compact"/>
            </w:pPr>
            <w:r>
              <w:t>Verified</w:t>
            </w:r>
          </w:p>
        </w:tc>
        <w:tc>
          <w:tcPr>
            <w:tcW w:w="0" w:type="auto"/>
          </w:tcPr>
          <w:p w14:paraId="35FDB703" w14:textId="77777777" w:rsidR="00C94B41" w:rsidRDefault="00711272">
            <w:pPr>
              <w:pStyle w:val="Compact"/>
            </w:pPr>
            <w:r>
              <w:t>44</w:t>
            </w:r>
          </w:p>
        </w:tc>
        <w:tc>
          <w:tcPr>
            <w:tcW w:w="0" w:type="auto"/>
          </w:tcPr>
          <w:p w14:paraId="6162CE4C" w14:textId="77777777" w:rsidR="00C94B41" w:rsidRDefault="00711272">
            <w:pPr>
              <w:pStyle w:val="Compact"/>
            </w:pPr>
            <w:r>
              <w:t>21</w:t>
            </w:r>
          </w:p>
        </w:tc>
        <w:tc>
          <w:tcPr>
            <w:tcW w:w="0" w:type="auto"/>
          </w:tcPr>
          <w:p w14:paraId="26911C24" w14:textId="77777777" w:rsidR="00C94B41" w:rsidRDefault="00711272">
            <w:pPr>
              <w:pStyle w:val="Compact"/>
            </w:pPr>
            <w:r>
              <w:t>0.677</w:t>
            </w:r>
          </w:p>
        </w:tc>
        <w:tc>
          <w:tcPr>
            <w:tcW w:w="0" w:type="auto"/>
          </w:tcPr>
          <w:p w14:paraId="27F16573" w14:textId="77777777" w:rsidR="00C94B41" w:rsidRDefault="00711272">
            <w:pPr>
              <w:pStyle w:val="Compact"/>
            </w:pPr>
            <w:r>
              <w:t>0.298</w:t>
            </w:r>
          </w:p>
        </w:tc>
      </w:tr>
      <w:tr w:rsidR="00C94B41" w14:paraId="73E36374" w14:textId="77777777">
        <w:tc>
          <w:tcPr>
            <w:tcW w:w="0" w:type="auto"/>
          </w:tcPr>
          <w:p w14:paraId="5891CC5E" w14:textId="77777777" w:rsidR="00C94B41" w:rsidRDefault="00711272">
            <w:pPr>
              <w:pStyle w:val="Compact"/>
            </w:pPr>
            <w:r>
              <w:t>GPM IMERG-Final</w:t>
            </w:r>
          </w:p>
        </w:tc>
        <w:tc>
          <w:tcPr>
            <w:tcW w:w="0" w:type="auto"/>
          </w:tcPr>
          <w:p w14:paraId="6C5A0B63" w14:textId="77777777" w:rsidR="00C94B41" w:rsidRDefault="00711272">
            <w:pPr>
              <w:pStyle w:val="Compact"/>
            </w:pPr>
            <w:r>
              <w:t>All</w:t>
            </w:r>
          </w:p>
        </w:tc>
        <w:tc>
          <w:tcPr>
            <w:tcW w:w="0" w:type="auto"/>
          </w:tcPr>
          <w:p w14:paraId="5573BB9E" w14:textId="77777777" w:rsidR="00C94B41" w:rsidRDefault="00711272">
            <w:pPr>
              <w:pStyle w:val="Compact"/>
            </w:pPr>
            <w:r>
              <w:t>117</w:t>
            </w:r>
          </w:p>
        </w:tc>
        <w:tc>
          <w:tcPr>
            <w:tcW w:w="0" w:type="auto"/>
          </w:tcPr>
          <w:p w14:paraId="53F1708B" w14:textId="77777777" w:rsidR="00C94B41" w:rsidRDefault="00711272">
            <w:pPr>
              <w:pStyle w:val="Compact"/>
            </w:pPr>
            <w:r>
              <w:t>60</w:t>
            </w:r>
          </w:p>
        </w:tc>
        <w:tc>
          <w:tcPr>
            <w:tcW w:w="0" w:type="auto"/>
          </w:tcPr>
          <w:p w14:paraId="70775DA8" w14:textId="77777777" w:rsidR="00C94B41" w:rsidRDefault="00711272">
            <w:pPr>
              <w:pStyle w:val="Compact"/>
            </w:pPr>
            <w:r>
              <w:t>0.661</w:t>
            </w:r>
          </w:p>
        </w:tc>
        <w:tc>
          <w:tcPr>
            <w:tcW w:w="0" w:type="auto"/>
          </w:tcPr>
          <w:p w14:paraId="2E50FC14" w14:textId="77777777" w:rsidR="00C94B41" w:rsidRDefault="00711272">
            <w:pPr>
              <w:pStyle w:val="Compact"/>
            </w:pPr>
            <w:r>
              <w:t>0.307</w:t>
            </w:r>
          </w:p>
        </w:tc>
      </w:tr>
      <w:tr w:rsidR="00C94B41" w14:paraId="7B92C8AE" w14:textId="77777777">
        <w:tc>
          <w:tcPr>
            <w:tcW w:w="0" w:type="auto"/>
          </w:tcPr>
          <w:p w14:paraId="756B5153" w14:textId="77777777" w:rsidR="00C94B41" w:rsidRDefault="00C94B41"/>
        </w:tc>
        <w:tc>
          <w:tcPr>
            <w:tcW w:w="0" w:type="auto"/>
          </w:tcPr>
          <w:p w14:paraId="311BC47B" w14:textId="77777777" w:rsidR="00C94B41" w:rsidRDefault="00711272">
            <w:pPr>
              <w:pStyle w:val="Compact"/>
            </w:pPr>
            <w:r>
              <w:t>Verified</w:t>
            </w:r>
          </w:p>
        </w:tc>
        <w:tc>
          <w:tcPr>
            <w:tcW w:w="0" w:type="auto"/>
          </w:tcPr>
          <w:p w14:paraId="114D68BF" w14:textId="77777777" w:rsidR="00C94B41" w:rsidRDefault="00711272">
            <w:pPr>
              <w:pStyle w:val="Compact"/>
            </w:pPr>
            <w:r>
              <w:t>45</w:t>
            </w:r>
          </w:p>
        </w:tc>
        <w:tc>
          <w:tcPr>
            <w:tcW w:w="0" w:type="auto"/>
          </w:tcPr>
          <w:p w14:paraId="61B8147E" w14:textId="77777777" w:rsidR="00C94B41" w:rsidRDefault="00711272">
            <w:pPr>
              <w:pStyle w:val="Compact"/>
            </w:pPr>
            <w:r>
              <w:t>19</w:t>
            </w:r>
          </w:p>
        </w:tc>
        <w:tc>
          <w:tcPr>
            <w:tcW w:w="0" w:type="auto"/>
          </w:tcPr>
          <w:p w14:paraId="6DF70CF2" w14:textId="77777777" w:rsidR="00C94B41" w:rsidRDefault="00711272">
            <w:pPr>
              <w:pStyle w:val="Compact"/>
            </w:pPr>
            <w:r>
              <w:t>0.703</w:t>
            </w:r>
          </w:p>
        </w:tc>
        <w:tc>
          <w:tcPr>
            <w:tcW w:w="0" w:type="auto"/>
          </w:tcPr>
          <w:p w14:paraId="39B8A4B0" w14:textId="77777777" w:rsidR="00C94B41" w:rsidRDefault="00711272">
            <w:pPr>
              <w:pStyle w:val="Compact"/>
            </w:pPr>
            <w:r>
              <w:t>0.339</w:t>
            </w:r>
          </w:p>
        </w:tc>
      </w:tr>
      <w:tr w:rsidR="00C94B41" w14:paraId="1BE75889" w14:textId="77777777">
        <w:tc>
          <w:tcPr>
            <w:tcW w:w="0" w:type="auto"/>
          </w:tcPr>
          <w:p w14:paraId="4929A5C2" w14:textId="77777777" w:rsidR="00C94B41" w:rsidRDefault="00711272">
            <w:pPr>
              <w:pStyle w:val="Compact"/>
            </w:pPr>
            <w:r>
              <w:lastRenderedPageBreak/>
              <w:t>NLDAS-2</w:t>
            </w:r>
          </w:p>
        </w:tc>
        <w:tc>
          <w:tcPr>
            <w:tcW w:w="0" w:type="auto"/>
          </w:tcPr>
          <w:p w14:paraId="5DC8E8B4" w14:textId="77777777" w:rsidR="00C94B41" w:rsidRDefault="00711272">
            <w:pPr>
              <w:pStyle w:val="Compact"/>
            </w:pPr>
            <w:r>
              <w:t>All</w:t>
            </w:r>
          </w:p>
        </w:tc>
        <w:tc>
          <w:tcPr>
            <w:tcW w:w="0" w:type="auto"/>
          </w:tcPr>
          <w:p w14:paraId="7F942A70" w14:textId="77777777" w:rsidR="00C94B41" w:rsidRDefault="00711272">
            <w:pPr>
              <w:pStyle w:val="Compact"/>
            </w:pPr>
            <w:r>
              <w:t>114</w:t>
            </w:r>
          </w:p>
        </w:tc>
        <w:tc>
          <w:tcPr>
            <w:tcW w:w="0" w:type="auto"/>
          </w:tcPr>
          <w:p w14:paraId="722CFDD9" w14:textId="77777777" w:rsidR="00C94B41" w:rsidRDefault="00711272">
            <w:pPr>
              <w:pStyle w:val="Compact"/>
            </w:pPr>
            <w:r>
              <w:t>40</w:t>
            </w:r>
          </w:p>
        </w:tc>
        <w:tc>
          <w:tcPr>
            <w:tcW w:w="0" w:type="auto"/>
          </w:tcPr>
          <w:p w14:paraId="43137514" w14:textId="77777777" w:rsidR="00C94B41" w:rsidRDefault="00711272">
            <w:pPr>
              <w:pStyle w:val="Compact"/>
            </w:pPr>
            <w:r>
              <w:t>0.740</w:t>
            </w:r>
          </w:p>
        </w:tc>
        <w:tc>
          <w:tcPr>
            <w:tcW w:w="0" w:type="auto"/>
          </w:tcPr>
          <w:p w14:paraId="5C7F54DC" w14:textId="77777777" w:rsidR="00C94B41" w:rsidRDefault="00711272">
            <w:pPr>
              <w:pStyle w:val="Compact"/>
            </w:pPr>
            <w:r>
              <w:t>0.221</w:t>
            </w:r>
          </w:p>
        </w:tc>
      </w:tr>
      <w:tr w:rsidR="00C94B41" w14:paraId="7D25618E" w14:textId="77777777">
        <w:tc>
          <w:tcPr>
            <w:tcW w:w="0" w:type="auto"/>
          </w:tcPr>
          <w:p w14:paraId="153C46BB" w14:textId="77777777" w:rsidR="00C94B41" w:rsidRDefault="00C94B41"/>
        </w:tc>
        <w:tc>
          <w:tcPr>
            <w:tcW w:w="0" w:type="auto"/>
          </w:tcPr>
          <w:p w14:paraId="447227EF" w14:textId="77777777" w:rsidR="00C94B41" w:rsidRDefault="00711272">
            <w:pPr>
              <w:pStyle w:val="Compact"/>
            </w:pPr>
            <w:r>
              <w:t>Verified</w:t>
            </w:r>
          </w:p>
        </w:tc>
        <w:tc>
          <w:tcPr>
            <w:tcW w:w="0" w:type="auto"/>
          </w:tcPr>
          <w:p w14:paraId="6A72D7E9" w14:textId="77777777" w:rsidR="00C94B41" w:rsidRDefault="00711272">
            <w:pPr>
              <w:pStyle w:val="Compact"/>
            </w:pPr>
            <w:r>
              <w:t>45</w:t>
            </w:r>
          </w:p>
        </w:tc>
        <w:tc>
          <w:tcPr>
            <w:tcW w:w="0" w:type="auto"/>
          </w:tcPr>
          <w:p w14:paraId="52D1E88D" w14:textId="77777777" w:rsidR="00C94B41" w:rsidRDefault="00711272">
            <w:pPr>
              <w:pStyle w:val="Compact"/>
            </w:pPr>
            <w:r>
              <w:t>14</w:t>
            </w:r>
          </w:p>
        </w:tc>
        <w:tc>
          <w:tcPr>
            <w:tcW w:w="0" w:type="auto"/>
          </w:tcPr>
          <w:p w14:paraId="59D33A12" w14:textId="77777777" w:rsidR="00C94B41" w:rsidRDefault="00711272">
            <w:pPr>
              <w:pStyle w:val="Compact"/>
            </w:pPr>
            <w:r>
              <w:t>0.763</w:t>
            </w:r>
          </w:p>
        </w:tc>
        <w:tc>
          <w:tcPr>
            <w:tcW w:w="0" w:type="auto"/>
          </w:tcPr>
          <w:p w14:paraId="17679E02" w14:textId="77777777" w:rsidR="00C94B41" w:rsidRDefault="00711272">
            <w:pPr>
              <w:pStyle w:val="Compact"/>
            </w:pPr>
            <w:r>
              <w:t>0.223</w:t>
            </w:r>
          </w:p>
        </w:tc>
      </w:tr>
      <w:tr w:rsidR="00C94B41" w14:paraId="68BFBA70" w14:textId="77777777">
        <w:tc>
          <w:tcPr>
            <w:tcW w:w="0" w:type="auto"/>
          </w:tcPr>
          <w:p w14:paraId="1E1C7295" w14:textId="77777777" w:rsidR="00C94B41" w:rsidRDefault="00711272">
            <w:pPr>
              <w:pStyle w:val="Compact"/>
            </w:pPr>
            <w:r>
              <w:t>MRMS</w:t>
            </w:r>
          </w:p>
        </w:tc>
        <w:tc>
          <w:tcPr>
            <w:tcW w:w="0" w:type="auto"/>
          </w:tcPr>
          <w:p w14:paraId="44648A7B" w14:textId="77777777" w:rsidR="00C94B41" w:rsidRDefault="00711272">
            <w:pPr>
              <w:pStyle w:val="Compact"/>
            </w:pPr>
            <w:r>
              <w:t>All</w:t>
            </w:r>
          </w:p>
        </w:tc>
        <w:tc>
          <w:tcPr>
            <w:tcW w:w="0" w:type="auto"/>
          </w:tcPr>
          <w:p w14:paraId="60216E0B" w14:textId="77777777" w:rsidR="00C94B41" w:rsidRDefault="00711272">
            <w:pPr>
              <w:pStyle w:val="Compact"/>
            </w:pPr>
            <w:r>
              <w:t>130</w:t>
            </w:r>
          </w:p>
        </w:tc>
        <w:tc>
          <w:tcPr>
            <w:tcW w:w="0" w:type="auto"/>
          </w:tcPr>
          <w:p w14:paraId="7D878245" w14:textId="77777777" w:rsidR="00C94B41" w:rsidRDefault="00711272">
            <w:pPr>
              <w:pStyle w:val="Compact"/>
            </w:pPr>
            <w:r>
              <w:t>26</w:t>
            </w:r>
          </w:p>
        </w:tc>
        <w:tc>
          <w:tcPr>
            <w:tcW w:w="0" w:type="auto"/>
          </w:tcPr>
          <w:p w14:paraId="529D8EF2" w14:textId="77777777" w:rsidR="00C94B41" w:rsidRDefault="00711272">
            <w:pPr>
              <w:pStyle w:val="Compact"/>
            </w:pPr>
            <w:r>
              <w:t>0.833</w:t>
            </w:r>
          </w:p>
        </w:tc>
        <w:tc>
          <w:tcPr>
            <w:tcW w:w="0" w:type="auto"/>
          </w:tcPr>
          <w:p w14:paraId="0181B9C0" w14:textId="77777777" w:rsidR="00C94B41" w:rsidRDefault="00711272">
            <w:pPr>
              <w:pStyle w:val="Compact"/>
            </w:pPr>
            <w:r>
              <w:t>0.243</w:t>
            </w:r>
          </w:p>
        </w:tc>
      </w:tr>
      <w:tr w:rsidR="00C94B41" w14:paraId="0F867551" w14:textId="77777777">
        <w:tc>
          <w:tcPr>
            <w:tcW w:w="0" w:type="auto"/>
          </w:tcPr>
          <w:p w14:paraId="1E6043AA" w14:textId="77777777" w:rsidR="00C94B41" w:rsidRDefault="00C94B41"/>
        </w:tc>
        <w:tc>
          <w:tcPr>
            <w:tcW w:w="0" w:type="auto"/>
          </w:tcPr>
          <w:p w14:paraId="6E10A20D" w14:textId="77777777" w:rsidR="00C94B41" w:rsidRDefault="00711272">
            <w:pPr>
              <w:pStyle w:val="Compact"/>
            </w:pPr>
            <w:r>
              <w:t>Verified</w:t>
            </w:r>
          </w:p>
        </w:tc>
        <w:tc>
          <w:tcPr>
            <w:tcW w:w="0" w:type="auto"/>
          </w:tcPr>
          <w:p w14:paraId="0F25D000" w14:textId="77777777" w:rsidR="00C94B41" w:rsidRDefault="00711272">
            <w:pPr>
              <w:pStyle w:val="Compact"/>
            </w:pPr>
            <w:r>
              <w:t>52</w:t>
            </w:r>
          </w:p>
        </w:tc>
        <w:tc>
          <w:tcPr>
            <w:tcW w:w="0" w:type="auto"/>
          </w:tcPr>
          <w:p w14:paraId="38A94C78" w14:textId="77777777" w:rsidR="00C94B41" w:rsidRDefault="00711272">
            <w:pPr>
              <w:pStyle w:val="Compact"/>
            </w:pPr>
            <w:r>
              <w:t>7</w:t>
            </w:r>
          </w:p>
        </w:tc>
        <w:tc>
          <w:tcPr>
            <w:tcW w:w="0" w:type="auto"/>
          </w:tcPr>
          <w:p w14:paraId="51E76179" w14:textId="77777777" w:rsidR="00C94B41" w:rsidRDefault="00711272">
            <w:pPr>
              <w:pStyle w:val="Compact"/>
            </w:pPr>
            <w:r>
              <w:t>0.881</w:t>
            </w:r>
          </w:p>
        </w:tc>
        <w:tc>
          <w:tcPr>
            <w:tcW w:w="0" w:type="auto"/>
          </w:tcPr>
          <w:p w14:paraId="34933C8B" w14:textId="77777777" w:rsidR="00C94B41" w:rsidRDefault="00711272">
            <w:pPr>
              <w:pStyle w:val="Compact"/>
            </w:pPr>
            <w:r>
              <w:t>0.264</w:t>
            </w:r>
          </w:p>
        </w:tc>
      </w:tr>
    </w:tbl>
    <w:p w14:paraId="344F6F94" w14:textId="405CF18C" w:rsidR="00C94B41" w:rsidDel="00CC2BA6" w:rsidRDefault="00711272">
      <w:pPr>
        <w:pStyle w:val="TableCaption"/>
        <w:rPr>
          <w:moveFrom w:id="338" w:author="Ben Livneh" w:date="2020-11-17T18:46:00Z"/>
        </w:rPr>
      </w:pPr>
      <w:bookmarkStart w:id="339" w:name="tbl:threat_cannon"/>
      <w:bookmarkEnd w:id="337"/>
      <w:moveFromRangeStart w:id="340" w:author="Ben Livneh" w:date="2020-11-17T18:46:00Z" w:name="move56531212"/>
      <w:moveFrom w:id="341" w:author="Ben Livneh" w:date="2020-11-17T18:46:00Z">
        <w:r w:rsidDel="00CC2BA6">
          <w:t>Table 3: Threat score, hit ratio, and false alarm ratio for each product and the Cannon et al. (2008) intensity-duration threshold for burned areas. Since most of these sites were not burned, this threshold tends to capture more false alarms</w:t>
        </w:r>
      </w:moveFrom>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94B41" w:rsidDel="00CC2BA6" w14:paraId="3A6C200E" w14:textId="3FCF488F">
        <w:tc>
          <w:tcPr>
            <w:tcW w:w="0" w:type="auto"/>
            <w:tcBorders>
              <w:bottom w:val="single" w:sz="0" w:space="0" w:color="auto"/>
            </w:tcBorders>
            <w:vAlign w:val="bottom"/>
          </w:tcPr>
          <w:p w14:paraId="667861B9" w14:textId="7046136A" w:rsidR="00C94B41" w:rsidDel="00CC2BA6" w:rsidRDefault="00711272">
            <w:pPr>
              <w:pStyle w:val="Compact"/>
              <w:rPr>
                <w:moveFrom w:id="342" w:author="Ben Livneh" w:date="2020-11-17T18:46:00Z"/>
              </w:rPr>
            </w:pPr>
            <w:moveFrom w:id="343" w:author="Ben Livneh" w:date="2020-11-17T18:46:00Z">
              <w:r w:rsidDel="00CC2BA6">
                <w:t>Product</w:t>
              </w:r>
            </w:moveFrom>
          </w:p>
        </w:tc>
        <w:tc>
          <w:tcPr>
            <w:tcW w:w="0" w:type="auto"/>
            <w:tcBorders>
              <w:bottom w:val="single" w:sz="0" w:space="0" w:color="auto"/>
            </w:tcBorders>
            <w:vAlign w:val="bottom"/>
          </w:tcPr>
          <w:p w14:paraId="3349D1B2" w14:textId="4C8C1051" w:rsidR="00C94B41" w:rsidDel="00CC2BA6" w:rsidRDefault="00711272">
            <w:pPr>
              <w:pStyle w:val="Compact"/>
              <w:rPr>
                <w:moveFrom w:id="344" w:author="Ben Livneh" w:date="2020-11-17T18:46:00Z"/>
              </w:rPr>
            </w:pPr>
            <w:moveFrom w:id="345" w:author="Ben Livneh" w:date="2020-11-17T18:46:00Z">
              <w:r w:rsidDel="00CC2BA6">
                <w:t>Include</w:t>
              </w:r>
            </w:moveFrom>
          </w:p>
        </w:tc>
        <w:tc>
          <w:tcPr>
            <w:tcW w:w="0" w:type="auto"/>
            <w:tcBorders>
              <w:bottom w:val="single" w:sz="0" w:space="0" w:color="auto"/>
            </w:tcBorders>
            <w:vAlign w:val="bottom"/>
          </w:tcPr>
          <w:p w14:paraId="31FE6B30" w14:textId="1BB50D8A" w:rsidR="00C94B41" w:rsidDel="00CC2BA6" w:rsidRDefault="00711272">
            <w:pPr>
              <w:pStyle w:val="Compact"/>
              <w:rPr>
                <w:moveFrom w:id="346" w:author="Ben Livneh" w:date="2020-11-17T18:46:00Z"/>
              </w:rPr>
            </w:pPr>
            <w:moveFrom w:id="347" w:author="Ben Livneh" w:date="2020-11-17T18:46:00Z">
              <w:r w:rsidDel="00CC2BA6">
                <w:rPr>
                  <w:b/>
                </w:rPr>
                <w:t>Hits</w:t>
              </w:r>
            </w:moveFrom>
          </w:p>
        </w:tc>
        <w:tc>
          <w:tcPr>
            <w:tcW w:w="0" w:type="auto"/>
            <w:tcBorders>
              <w:bottom w:val="single" w:sz="0" w:space="0" w:color="auto"/>
            </w:tcBorders>
            <w:vAlign w:val="bottom"/>
          </w:tcPr>
          <w:p w14:paraId="0862DBE5" w14:textId="0C41E3A1" w:rsidR="00C94B41" w:rsidDel="00CC2BA6" w:rsidRDefault="00711272">
            <w:pPr>
              <w:pStyle w:val="Compact"/>
              <w:rPr>
                <w:moveFrom w:id="348" w:author="Ben Livneh" w:date="2020-11-17T18:46:00Z"/>
              </w:rPr>
            </w:pPr>
            <w:moveFrom w:id="349" w:author="Ben Livneh" w:date="2020-11-17T18:46:00Z">
              <w:r w:rsidDel="00CC2BA6">
                <w:rPr>
                  <w:b/>
                </w:rPr>
                <w:t>Misses</w:t>
              </w:r>
            </w:moveFrom>
          </w:p>
        </w:tc>
        <w:tc>
          <w:tcPr>
            <w:tcW w:w="0" w:type="auto"/>
            <w:tcBorders>
              <w:bottom w:val="single" w:sz="0" w:space="0" w:color="auto"/>
            </w:tcBorders>
            <w:vAlign w:val="bottom"/>
          </w:tcPr>
          <w:p w14:paraId="539A904B" w14:textId="0F1FE3F3" w:rsidR="00C94B41" w:rsidDel="00CC2BA6" w:rsidRDefault="00711272">
            <w:pPr>
              <w:pStyle w:val="Compact"/>
              <w:rPr>
                <w:moveFrom w:id="350" w:author="Ben Livneh" w:date="2020-11-17T18:46:00Z"/>
              </w:rPr>
            </w:pPr>
            <w:moveFrom w:id="351" w:author="Ben Livneh" w:date="2020-11-17T18:46:00Z">
              <w:r w:rsidDel="00CC2BA6">
                <w:rPr>
                  <w:b/>
                </w:rPr>
                <w:t>Hit ratio</w:t>
              </w:r>
            </w:moveFrom>
          </w:p>
        </w:tc>
        <w:tc>
          <w:tcPr>
            <w:tcW w:w="0" w:type="auto"/>
            <w:tcBorders>
              <w:bottom w:val="single" w:sz="0" w:space="0" w:color="auto"/>
            </w:tcBorders>
            <w:vAlign w:val="bottom"/>
          </w:tcPr>
          <w:p w14:paraId="6B9E7E9C" w14:textId="104846C2" w:rsidR="00C94B41" w:rsidDel="00CC2BA6" w:rsidRDefault="00711272">
            <w:pPr>
              <w:pStyle w:val="Compact"/>
              <w:rPr>
                <w:moveFrom w:id="352" w:author="Ben Livneh" w:date="2020-11-17T18:46:00Z"/>
              </w:rPr>
            </w:pPr>
            <w:moveFrom w:id="353" w:author="Ben Livneh" w:date="2020-11-17T18:46:00Z">
              <w:r w:rsidDel="00CC2BA6">
                <w:rPr>
                  <w:b/>
                </w:rPr>
                <w:t>False alarm ratio</w:t>
              </w:r>
            </w:moveFrom>
          </w:p>
        </w:tc>
      </w:tr>
      <w:tr w:rsidR="00C94B41" w:rsidDel="00CC2BA6" w14:paraId="263C05EE" w14:textId="7249B94F">
        <w:tc>
          <w:tcPr>
            <w:tcW w:w="0" w:type="auto"/>
          </w:tcPr>
          <w:p w14:paraId="61169CD0" w14:textId="24081D2B" w:rsidR="00C94B41" w:rsidDel="00CC2BA6" w:rsidRDefault="00711272">
            <w:pPr>
              <w:pStyle w:val="Compact"/>
              <w:rPr>
                <w:moveFrom w:id="354" w:author="Ben Livneh" w:date="2020-11-17T18:46:00Z"/>
              </w:rPr>
            </w:pPr>
            <w:moveFrom w:id="355" w:author="Ben Livneh" w:date="2020-11-17T18:46:00Z">
              <w:r w:rsidDel="00CC2BA6">
                <w:t>GPM IMERG Early</w:t>
              </w:r>
            </w:moveFrom>
          </w:p>
        </w:tc>
        <w:tc>
          <w:tcPr>
            <w:tcW w:w="0" w:type="auto"/>
          </w:tcPr>
          <w:p w14:paraId="3B8ACEB3" w14:textId="36CE7E47" w:rsidR="00C94B41" w:rsidDel="00CC2BA6" w:rsidRDefault="00711272">
            <w:pPr>
              <w:pStyle w:val="Compact"/>
              <w:rPr>
                <w:moveFrom w:id="356" w:author="Ben Livneh" w:date="2020-11-17T18:46:00Z"/>
              </w:rPr>
            </w:pPr>
            <w:moveFrom w:id="357" w:author="Ben Livneh" w:date="2020-11-17T18:46:00Z">
              <w:r w:rsidDel="00CC2BA6">
                <w:t>All</w:t>
              </w:r>
            </w:moveFrom>
          </w:p>
        </w:tc>
        <w:tc>
          <w:tcPr>
            <w:tcW w:w="0" w:type="auto"/>
          </w:tcPr>
          <w:p w14:paraId="57287B86" w14:textId="68BC398D" w:rsidR="00C94B41" w:rsidDel="00CC2BA6" w:rsidRDefault="00711272">
            <w:pPr>
              <w:pStyle w:val="Compact"/>
              <w:rPr>
                <w:moveFrom w:id="358" w:author="Ben Livneh" w:date="2020-11-17T18:46:00Z"/>
              </w:rPr>
            </w:pPr>
            <w:moveFrom w:id="359" w:author="Ben Livneh" w:date="2020-11-17T18:46:00Z">
              <w:r w:rsidDel="00CC2BA6">
                <w:t>69</w:t>
              </w:r>
            </w:moveFrom>
          </w:p>
        </w:tc>
        <w:tc>
          <w:tcPr>
            <w:tcW w:w="0" w:type="auto"/>
          </w:tcPr>
          <w:p w14:paraId="47179CFE" w14:textId="3FB44BDE" w:rsidR="00C94B41" w:rsidDel="00CC2BA6" w:rsidRDefault="00711272">
            <w:pPr>
              <w:pStyle w:val="Compact"/>
              <w:rPr>
                <w:moveFrom w:id="360" w:author="Ben Livneh" w:date="2020-11-17T18:46:00Z"/>
              </w:rPr>
            </w:pPr>
            <w:moveFrom w:id="361" w:author="Ben Livneh" w:date="2020-11-17T18:46:00Z">
              <w:r w:rsidDel="00CC2BA6">
                <w:t>77</w:t>
              </w:r>
            </w:moveFrom>
          </w:p>
        </w:tc>
        <w:tc>
          <w:tcPr>
            <w:tcW w:w="0" w:type="auto"/>
          </w:tcPr>
          <w:p w14:paraId="6FEEA9E4" w14:textId="65319963" w:rsidR="00C94B41" w:rsidDel="00CC2BA6" w:rsidRDefault="00711272">
            <w:pPr>
              <w:pStyle w:val="Compact"/>
              <w:rPr>
                <w:moveFrom w:id="362" w:author="Ben Livneh" w:date="2020-11-17T18:46:00Z"/>
              </w:rPr>
            </w:pPr>
            <w:moveFrom w:id="363" w:author="Ben Livneh" w:date="2020-11-17T18:46:00Z">
              <w:r w:rsidDel="00CC2BA6">
                <w:t>0.473</w:t>
              </w:r>
            </w:moveFrom>
          </w:p>
        </w:tc>
        <w:tc>
          <w:tcPr>
            <w:tcW w:w="0" w:type="auto"/>
          </w:tcPr>
          <w:p w14:paraId="31F88611" w14:textId="4AE946B0" w:rsidR="00C94B41" w:rsidDel="00CC2BA6" w:rsidRDefault="00711272">
            <w:pPr>
              <w:pStyle w:val="Compact"/>
              <w:rPr>
                <w:moveFrom w:id="364" w:author="Ben Livneh" w:date="2020-11-17T18:46:00Z"/>
              </w:rPr>
            </w:pPr>
            <w:moveFrom w:id="365" w:author="Ben Livneh" w:date="2020-11-17T18:46:00Z">
              <w:r w:rsidDel="00CC2BA6">
                <w:t>0.107</w:t>
              </w:r>
            </w:moveFrom>
          </w:p>
        </w:tc>
      </w:tr>
      <w:tr w:rsidR="00C94B41" w:rsidDel="00CC2BA6" w14:paraId="0D881032" w14:textId="288101D4">
        <w:tc>
          <w:tcPr>
            <w:tcW w:w="0" w:type="auto"/>
          </w:tcPr>
          <w:p w14:paraId="67BC4770" w14:textId="245C3582" w:rsidR="00C94B41" w:rsidDel="00CC2BA6" w:rsidRDefault="00C94B41">
            <w:pPr>
              <w:rPr>
                <w:moveFrom w:id="366" w:author="Ben Livneh" w:date="2020-11-17T18:46:00Z"/>
              </w:rPr>
            </w:pPr>
          </w:p>
        </w:tc>
        <w:tc>
          <w:tcPr>
            <w:tcW w:w="0" w:type="auto"/>
          </w:tcPr>
          <w:p w14:paraId="3D0D7492" w14:textId="6CB0BED2" w:rsidR="00C94B41" w:rsidDel="00CC2BA6" w:rsidRDefault="00711272">
            <w:pPr>
              <w:pStyle w:val="Compact"/>
              <w:rPr>
                <w:moveFrom w:id="367" w:author="Ben Livneh" w:date="2020-11-17T18:46:00Z"/>
              </w:rPr>
            </w:pPr>
            <w:moveFrom w:id="368" w:author="Ben Livneh" w:date="2020-11-17T18:46:00Z">
              <w:r w:rsidDel="00CC2BA6">
                <w:t>Verified</w:t>
              </w:r>
            </w:moveFrom>
          </w:p>
        </w:tc>
        <w:tc>
          <w:tcPr>
            <w:tcW w:w="0" w:type="auto"/>
          </w:tcPr>
          <w:p w14:paraId="483DD98F" w14:textId="260648CF" w:rsidR="00C94B41" w:rsidDel="00CC2BA6" w:rsidRDefault="00711272">
            <w:pPr>
              <w:pStyle w:val="Compact"/>
              <w:rPr>
                <w:moveFrom w:id="369" w:author="Ben Livneh" w:date="2020-11-17T18:46:00Z"/>
              </w:rPr>
            </w:pPr>
            <w:moveFrom w:id="370" w:author="Ben Livneh" w:date="2020-11-17T18:46:00Z">
              <w:r w:rsidDel="00CC2BA6">
                <w:t>31</w:t>
              </w:r>
            </w:moveFrom>
          </w:p>
        </w:tc>
        <w:tc>
          <w:tcPr>
            <w:tcW w:w="0" w:type="auto"/>
          </w:tcPr>
          <w:p w14:paraId="07D01899" w14:textId="318E0F0F" w:rsidR="00C94B41" w:rsidDel="00CC2BA6" w:rsidRDefault="00711272">
            <w:pPr>
              <w:pStyle w:val="Compact"/>
              <w:rPr>
                <w:moveFrom w:id="371" w:author="Ben Livneh" w:date="2020-11-17T18:46:00Z"/>
              </w:rPr>
            </w:pPr>
            <w:moveFrom w:id="372" w:author="Ben Livneh" w:date="2020-11-17T18:46:00Z">
              <w:r w:rsidDel="00CC2BA6">
                <w:t>28</w:t>
              </w:r>
            </w:moveFrom>
          </w:p>
        </w:tc>
        <w:tc>
          <w:tcPr>
            <w:tcW w:w="0" w:type="auto"/>
          </w:tcPr>
          <w:p w14:paraId="554C4A4C" w14:textId="2565C165" w:rsidR="00C94B41" w:rsidDel="00CC2BA6" w:rsidRDefault="00711272">
            <w:pPr>
              <w:pStyle w:val="Compact"/>
              <w:rPr>
                <w:moveFrom w:id="373" w:author="Ben Livneh" w:date="2020-11-17T18:46:00Z"/>
              </w:rPr>
            </w:pPr>
            <w:moveFrom w:id="374" w:author="Ben Livneh" w:date="2020-11-17T18:46:00Z">
              <w:r w:rsidDel="00CC2BA6">
                <w:t>0.525</w:t>
              </w:r>
            </w:moveFrom>
          </w:p>
        </w:tc>
        <w:tc>
          <w:tcPr>
            <w:tcW w:w="0" w:type="auto"/>
          </w:tcPr>
          <w:p w14:paraId="6ACB1F99" w14:textId="16C1EBD5" w:rsidR="00C94B41" w:rsidDel="00CC2BA6" w:rsidRDefault="00711272">
            <w:pPr>
              <w:pStyle w:val="Compact"/>
              <w:rPr>
                <w:moveFrom w:id="375" w:author="Ben Livneh" w:date="2020-11-17T18:46:00Z"/>
              </w:rPr>
            </w:pPr>
            <w:moveFrom w:id="376" w:author="Ben Livneh" w:date="2020-11-17T18:46:00Z">
              <w:r w:rsidDel="00CC2BA6">
                <w:t>0.126</w:t>
              </w:r>
            </w:moveFrom>
          </w:p>
        </w:tc>
      </w:tr>
      <w:tr w:rsidR="00C94B41" w:rsidDel="00CC2BA6" w14:paraId="0A53AF8D" w14:textId="3836F59C">
        <w:tc>
          <w:tcPr>
            <w:tcW w:w="0" w:type="auto"/>
          </w:tcPr>
          <w:p w14:paraId="37E1F8F3" w14:textId="16C67A94" w:rsidR="00C94B41" w:rsidDel="00CC2BA6" w:rsidRDefault="00711272">
            <w:pPr>
              <w:pStyle w:val="Compact"/>
              <w:rPr>
                <w:moveFrom w:id="377" w:author="Ben Livneh" w:date="2020-11-17T18:46:00Z"/>
              </w:rPr>
            </w:pPr>
            <w:moveFrom w:id="378" w:author="Ben Livneh" w:date="2020-11-17T18:46:00Z">
              <w:r w:rsidDel="00CC2BA6">
                <w:t>GPM IMERG-Final</w:t>
              </w:r>
            </w:moveFrom>
          </w:p>
        </w:tc>
        <w:tc>
          <w:tcPr>
            <w:tcW w:w="0" w:type="auto"/>
          </w:tcPr>
          <w:p w14:paraId="73185140" w14:textId="12DC1109" w:rsidR="00C94B41" w:rsidDel="00CC2BA6" w:rsidRDefault="00711272">
            <w:pPr>
              <w:pStyle w:val="Compact"/>
              <w:rPr>
                <w:moveFrom w:id="379" w:author="Ben Livneh" w:date="2020-11-17T18:46:00Z"/>
              </w:rPr>
            </w:pPr>
            <w:moveFrom w:id="380" w:author="Ben Livneh" w:date="2020-11-17T18:46:00Z">
              <w:r w:rsidDel="00CC2BA6">
                <w:t>All</w:t>
              </w:r>
            </w:moveFrom>
          </w:p>
        </w:tc>
        <w:tc>
          <w:tcPr>
            <w:tcW w:w="0" w:type="auto"/>
          </w:tcPr>
          <w:p w14:paraId="06F1EF54" w14:textId="7E28261D" w:rsidR="00C94B41" w:rsidDel="00CC2BA6" w:rsidRDefault="00711272">
            <w:pPr>
              <w:pStyle w:val="Compact"/>
              <w:rPr>
                <w:moveFrom w:id="381" w:author="Ben Livneh" w:date="2020-11-17T18:46:00Z"/>
              </w:rPr>
            </w:pPr>
            <w:moveFrom w:id="382" w:author="Ben Livneh" w:date="2020-11-17T18:46:00Z">
              <w:r w:rsidDel="00CC2BA6">
                <w:t>76</w:t>
              </w:r>
            </w:moveFrom>
          </w:p>
        </w:tc>
        <w:tc>
          <w:tcPr>
            <w:tcW w:w="0" w:type="auto"/>
          </w:tcPr>
          <w:p w14:paraId="0A770C5C" w14:textId="0BF7F66B" w:rsidR="00C94B41" w:rsidDel="00CC2BA6" w:rsidRDefault="00711272">
            <w:pPr>
              <w:pStyle w:val="Compact"/>
              <w:rPr>
                <w:moveFrom w:id="383" w:author="Ben Livneh" w:date="2020-11-17T18:46:00Z"/>
              </w:rPr>
            </w:pPr>
            <w:moveFrom w:id="384" w:author="Ben Livneh" w:date="2020-11-17T18:46:00Z">
              <w:r w:rsidDel="00CC2BA6">
                <w:t>69</w:t>
              </w:r>
            </w:moveFrom>
          </w:p>
        </w:tc>
        <w:tc>
          <w:tcPr>
            <w:tcW w:w="0" w:type="auto"/>
          </w:tcPr>
          <w:p w14:paraId="1421EAA9" w14:textId="38843CB8" w:rsidR="00C94B41" w:rsidDel="00CC2BA6" w:rsidRDefault="00711272">
            <w:pPr>
              <w:pStyle w:val="Compact"/>
              <w:rPr>
                <w:moveFrom w:id="385" w:author="Ben Livneh" w:date="2020-11-17T18:46:00Z"/>
              </w:rPr>
            </w:pPr>
            <w:moveFrom w:id="386" w:author="Ben Livneh" w:date="2020-11-17T18:46:00Z">
              <w:r w:rsidDel="00CC2BA6">
                <w:t>0.524</w:t>
              </w:r>
            </w:moveFrom>
          </w:p>
        </w:tc>
        <w:tc>
          <w:tcPr>
            <w:tcW w:w="0" w:type="auto"/>
          </w:tcPr>
          <w:p w14:paraId="74340293" w14:textId="3E64B315" w:rsidR="00C94B41" w:rsidDel="00CC2BA6" w:rsidRDefault="00711272">
            <w:pPr>
              <w:pStyle w:val="Compact"/>
              <w:rPr>
                <w:moveFrom w:id="387" w:author="Ben Livneh" w:date="2020-11-17T18:46:00Z"/>
              </w:rPr>
            </w:pPr>
            <w:moveFrom w:id="388" w:author="Ben Livneh" w:date="2020-11-17T18:46:00Z">
              <w:r w:rsidDel="00CC2BA6">
                <w:t>0.135</w:t>
              </w:r>
            </w:moveFrom>
          </w:p>
        </w:tc>
      </w:tr>
      <w:tr w:rsidR="00C94B41" w:rsidDel="00CC2BA6" w14:paraId="7BC1EA29" w14:textId="23CFBE46">
        <w:tc>
          <w:tcPr>
            <w:tcW w:w="0" w:type="auto"/>
          </w:tcPr>
          <w:p w14:paraId="4782684C" w14:textId="207D94A5" w:rsidR="00C94B41" w:rsidDel="00CC2BA6" w:rsidRDefault="00C94B41">
            <w:pPr>
              <w:rPr>
                <w:moveFrom w:id="389" w:author="Ben Livneh" w:date="2020-11-17T18:46:00Z"/>
              </w:rPr>
            </w:pPr>
          </w:p>
        </w:tc>
        <w:tc>
          <w:tcPr>
            <w:tcW w:w="0" w:type="auto"/>
          </w:tcPr>
          <w:p w14:paraId="70E80EA9" w14:textId="2D9506F4" w:rsidR="00C94B41" w:rsidDel="00CC2BA6" w:rsidRDefault="00711272">
            <w:pPr>
              <w:pStyle w:val="Compact"/>
              <w:rPr>
                <w:moveFrom w:id="390" w:author="Ben Livneh" w:date="2020-11-17T18:46:00Z"/>
              </w:rPr>
            </w:pPr>
            <w:moveFrom w:id="391" w:author="Ben Livneh" w:date="2020-11-17T18:46:00Z">
              <w:r w:rsidDel="00CC2BA6">
                <w:t>Verified</w:t>
              </w:r>
            </w:moveFrom>
          </w:p>
        </w:tc>
        <w:tc>
          <w:tcPr>
            <w:tcW w:w="0" w:type="auto"/>
          </w:tcPr>
          <w:p w14:paraId="11876E8C" w14:textId="1AC5BDCA" w:rsidR="00C94B41" w:rsidDel="00CC2BA6" w:rsidRDefault="00711272">
            <w:pPr>
              <w:pStyle w:val="Compact"/>
              <w:rPr>
                <w:moveFrom w:id="392" w:author="Ben Livneh" w:date="2020-11-17T18:46:00Z"/>
              </w:rPr>
            </w:pPr>
            <w:moveFrom w:id="393" w:author="Ben Livneh" w:date="2020-11-17T18:46:00Z">
              <w:r w:rsidDel="00CC2BA6">
                <w:t>33</w:t>
              </w:r>
            </w:moveFrom>
          </w:p>
        </w:tc>
        <w:tc>
          <w:tcPr>
            <w:tcW w:w="0" w:type="auto"/>
          </w:tcPr>
          <w:p w14:paraId="13A89BCC" w14:textId="6244257C" w:rsidR="00C94B41" w:rsidDel="00CC2BA6" w:rsidRDefault="00711272">
            <w:pPr>
              <w:pStyle w:val="Compact"/>
              <w:rPr>
                <w:moveFrom w:id="394" w:author="Ben Livneh" w:date="2020-11-17T18:46:00Z"/>
              </w:rPr>
            </w:pPr>
            <w:moveFrom w:id="395" w:author="Ben Livneh" w:date="2020-11-17T18:46:00Z">
              <w:r w:rsidDel="00CC2BA6">
                <w:t>23</w:t>
              </w:r>
            </w:moveFrom>
          </w:p>
        </w:tc>
        <w:tc>
          <w:tcPr>
            <w:tcW w:w="0" w:type="auto"/>
          </w:tcPr>
          <w:p w14:paraId="466D97A8" w14:textId="348E78CE" w:rsidR="00C94B41" w:rsidDel="00CC2BA6" w:rsidRDefault="00711272">
            <w:pPr>
              <w:pStyle w:val="Compact"/>
              <w:rPr>
                <w:moveFrom w:id="396" w:author="Ben Livneh" w:date="2020-11-17T18:46:00Z"/>
              </w:rPr>
            </w:pPr>
            <w:moveFrom w:id="397" w:author="Ben Livneh" w:date="2020-11-17T18:46:00Z">
              <w:r w:rsidDel="00CC2BA6">
                <w:t>0.589</w:t>
              </w:r>
            </w:moveFrom>
          </w:p>
        </w:tc>
        <w:tc>
          <w:tcPr>
            <w:tcW w:w="0" w:type="auto"/>
          </w:tcPr>
          <w:p w14:paraId="755FEADC" w14:textId="729045B9" w:rsidR="00C94B41" w:rsidDel="00CC2BA6" w:rsidRDefault="00711272">
            <w:pPr>
              <w:pStyle w:val="Compact"/>
              <w:rPr>
                <w:moveFrom w:id="398" w:author="Ben Livneh" w:date="2020-11-17T18:46:00Z"/>
              </w:rPr>
            </w:pPr>
            <w:moveFrom w:id="399" w:author="Ben Livneh" w:date="2020-11-17T18:46:00Z">
              <w:r w:rsidDel="00CC2BA6">
                <w:t>0.160</w:t>
              </w:r>
            </w:moveFrom>
          </w:p>
        </w:tc>
      </w:tr>
      <w:tr w:rsidR="00C94B41" w:rsidDel="00CC2BA6" w14:paraId="578E74A0" w14:textId="02328875">
        <w:tc>
          <w:tcPr>
            <w:tcW w:w="0" w:type="auto"/>
          </w:tcPr>
          <w:p w14:paraId="59412AFE" w14:textId="0FA7F4E4" w:rsidR="00C94B41" w:rsidDel="00CC2BA6" w:rsidRDefault="00711272">
            <w:pPr>
              <w:pStyle w:val="Compact"/>
              <w:rPr>
                <w:moveFrom w:id="400" w:author="Ben Livneh" w:date="2020-11-17T18:46:00Z"/>
              </w:rPr>
            </w:pPr>
            <w:moveFrom w:id="401" w:author="Ben Livneh" w:date="2020-11-17T18:46:00Z">
              <w:r w:rsidDel="00CC2BA6">
                <w:t>NLDAS-2</w:t>
              </w:r>
            </w:moveFrom>
          </w:p>
        </w:tc>
        <w:tc>
          <w:tcPr>
            <w:tcW w:w="0" w:type="auto"/>
          </w:tcPr>
          <w:p w14:paraId="341B351B" w14:textId="46A85569" w:rsidR="00C94B41" w:rsidDel="00CC2BA6" w:rsidRDefault="00711272">
            <w:pPr>
              <w:pStyle w:val="Compact"/>
              <w:rPr>
                <w:moveFrom w:id="402" w:author="Ben Livneh" w:date="2020-11-17T18:46:00Z"/>
              </w:rPr>
            </w:pPr>
            <w:moveFrom w:id="403" w:author="Ben Livneh" w:date="2020-11-17T18:46:00Z">
              <w:r w:rsidDel="00CC2BA6">
                <w:t>All</w:t>
              </w:r>
            </w:moveFrom>
          </w:p>
        </w:tc>
        <w:tc>
          <w:tcPr>
            <w:tcW w:w="0" w:type="auto"/>
          </w:tcPr>
          <w:p w14:paraId="12D116B1" w14:textId="618CB177" w:rsidR="00C94B41" w:rsidDel="00CC2BA6" w:rsidRDefault="00711272">
            <w:pPr>
              <w:pStyle w:val="Compact"/>
              <w:rPr>
                <w:moveFrom w:id="404" w:author="Ben Livneh" w:date="2020-11-17T18:46:00Z"/>
              </w:rPr>
            </w:pPr>
            <w:moveFrom w:id="405" w:author="Ben Livneh" w:date="2020-11-17T18:46:00Z">
              <w:r w:rsidDel="00CC2BA6">
                <w:t>89</w:t>
              </w:r>
            </w:moveFrom>
          </w:p>
        </w:tc>
        <w:tc>
          <w:tcPr>
            <w:tcW w:w="0" w:type="auto"/>
          </w:tcPr>
          <w:p w14:paraId="7A603B85" w14:textId="080B3373" w:rsidR="00C94B41" w:rsidDel="00CC2BA6" w:rsidRDefault="00711272">
            <w:pPr>
              <w:pStyle w:val="Compact"/>
              <w:rPr>
                <w:moveFrom w:id="406" w:author="Ben Livneh" w:date="2020-11-17T18:46:00Z"/>
              </w:rPr>
            </w:pPr>
            <w:moveFrom w:id="407" w:author="Ben Livneh" w:date="2020-11-17T18:46:00Z">
              <w:r w:rsidDel="00CC2BA6">
                <w:t>42</w:t>
              </w:r>
            </w:moveFrom>
          </w:p>
        </w:tc>
        <w:tc>
          <w:tcPr>
            <w:tcW w:w="0" w:type="auto"/>
          </w:tcPr>
          <w:p w14:paraId="58D8587F" w14:textId="6FDEB90E" w:rsidR="00C94B41" w:rsidDel="00CC2BA6" w:rsidRDefault="00711272">
            <w:pPr>
              <w:pStyle w:val="Compact"/>
              <w:rPr>
                <w:moveFrom w:id="408" w:author="Ben Livneh" w:date="2020-11-17T18:46:00Z"/>
              </w:rPr>
            </w:pPr>
            <w:moveFrom w:id="409" w:author="Ben Livneh" w:date="2020-11-17T18:46:00Z">
              <w:r w:rsidDel="00CC2BA6">
                <w:t>0.679</w:t>
              </w:r>
            </w:moveFrom>
          </w:p>
        </w:tc>
        <w:tc>
          <w:tcPr>
            <w:tcW w:w="0" w:type="auto"/>
          </w:tcPr>
          <w:p w14:paraId="7EC7F1A6" w14:textId="792E59A8" w:rsidR="00C94B41" w:rsidDel="00CC2BA6" w:rsidRDefault="00711272">
            <w:pPr>
              <w:pStyle w:val="Compact"/>
              <w:rPr>
                <w:moveFrom w:id="410" w:author="Ben Livneh" w:date="2020-11-17T18:46:00Z"/>
              </w:rPr>
            </w:pPr>
            <w:moveFrom w:id="411" w:author="Ben Livneh" w:date="2020-11-17T18:46:00Z">
              <w:r w:rsidDel="00CC2BA6">
                <w:t>0.184</w:t>
              </w:r>
            </w:moveFrom>
          </w:p>
        </w:tc>
      </w:tr>
      <w:tr w:rsidR="00C94B41" w:rsidDel="00CC2BA6" w14:paraId="6064F312" w14:textId="042E349D">
        <w:tc>
          <w:tcPr>
            <w:tcW w:w="0" w:type="auto"/>
          </w:tcPr>
          <w:p w14:paraId="0F1CF9C4" w14:textId="73A7B202" w:rsidR="00C94B41" w:rsidDel="00CC2BA6" w:rsidRDefault="00C94B41">
            <w:pPr>
              <w:rPr>
                <w:moveFrom w:id="412" w:author="Ben Livneh" w:date="2020-11-17T18:46:00Z"/>
              </w:rPr>
            </w:pPr>
          </w:p>
        </w:tc>
        <w:tc>
          <w:tcPr>
            <w:tcW w:w="0" w:type="auto"/>
          </w:tcPr>
          <w:p w14:paraId="65A68D4C" w14:textId="52CC60EF" w:rsidR="00C94B41" w:rsidDel="00CC2BA6" w:rsidRDefault="00711272">
            <w:pPr>
              <w:pStyle w:val="Compact"/>
              <w:rPr>
                <w:moveFrom w:id="413" w:author="Ben Livneh" w:date="2020-11-17T18:46:00Z"/>
              </w:rPr>
            </w:pPr>
            <w:moveFrom w:id="414" w:author="Ben Livneh" w:date="2020-11-17T18:46:00Z">
              <w:r w:rsidDel="00CC2BA6">
                <w:t>Verified</w:t>
              </w:r>
            </w:moveFrom>
          </w:p>
        </w:tc>
        <w:tc>
          <w:tcPr>
            <w:tcW w:w="0" w:type="auto"/>
          </w:tcPr>
          <w:p w14:paraId="4187862F" w14:textId="39001D99" w:rsidR="00C94B41" w:rsidDel="00CC2BA6" w:rsidRDefault="00711272">
            <w:pPr>
              <w:pStyle w:val="Compact"/>
              <w:rPr>
                <w:moveFrom w:id="415" w:author="Ben Livneh" w:date="2020-11-17T18:46:00Z"/>
              </w:rPr>
            </w:pPr>
            <w:moveFrom w:id="416" w:author="Ben Livneh" w:date="2020-11-17T18:46:00Z">
              <w:r w:rsidDel="00CC2BA6">
                <w:t>36</w:t>
              </w:r>
            </w:moveFrom>
          </w:p>
        </w:tc>
        <w:tc>
          <w:tcPr>
            <w:tcW w:w="0" w:type="auto"/>
          </w:tcPr>
          <w:p w14:paraId="0733904B" w14:textId="3CCA9793" w:rsidR="00C94B41" w:rsidDel="00CC2BA6" w:rsidRDefault="00711272">
            <w:pPr>
              <w:pStyle w:val="Compact"/>
              <w:rPr>
                <w:moveFrom w:id="417" w:author="Ben Livneh" w:date="2020-11-17T18:46:00Z"/>
              </w:rPr>
            </w:pPr>
            <w:moveFrom w:id="418" w:author="Ben Livneh" w:date="2020-11-17T18:46:00Z">
              <w:r w:rsidDel="00CC2BA6">
                <w:t>19</w:t>
              </w:r>
            </w:moveFrom>
          </w:p>
        </w:tc>
        <w:tc>
          <w:tcPr>
            <w:tcW w:w="0" w:type="auto"/>
          </w:tcPr>
          <w:p w14:paraId="60335134" w14:textId="1A518116" w:rsidR="00C94B41" w:rsidDel="00CC2BA6" w:rsidRDefault="00711272">
            <w:pPr>
              <w:pStyle w:val="Compact"/>
              <w:rPr>
                <w:moveFrom w:id="419" w:author="Ben Livneh" w:date="2020-11-17T18:46:00Z"/>
              </w:rPr>
            </w:pPr>
            <w:moveFrom w:id="420" w:author="Ben Livneh" w:date="2020-11-17T18:46:00Z">
              <w:r w:rsidDel="00CC2BA6">
                <w:t>0.655</w:t>
              </w:r>
            </w:moveFrom>
          </w:p>
        </w:tc>
        <w:tc>
          <w:tcPr>
            <w:tcW w:w="0" w:type="auto"/>
          </w:tcPr>
          <w:p w14:paraId="2BBF2E6E" w14:textId="657993F6" w:rsidR="00C94B41" w:rsidDel="00CC2BA6" w:rsidRDefault="00711272">
            <w:pPr>
              <w:pStyle w:val="Compact"/>
              <w:rPr>
                <w:moveFrom w:id="421" w:author="Ben Livneh" w:date="2020-11-17T18:46:00Z"/>
              </w:rPr>
            </w:pPr>
            <w:moveFrom w:id="422" w:author="Ben Livneh" w:date="2020-11-17T18:46:00Z">
              <w:r w:rsidDel="00CC2BA6">
                <w:t>0.177</w:t>
              </w:r>
            </w:moveFrom>
          </w:p>
        </w:tc>
      </w:tr>
      <w:tr w:rsidR="00C94B41" w:rsidDel="00CC2BA6" w14:paraId="6A297F99" w14:textId="59ECD852">
        <w:tc>
          <w:tcPr>
            <w:tcW w:w="0" w:type="auto"/>
          </w:tcPr>
          <w:p w14:paraId="1BCDF3D3" w14:textId="26B2FD19" w:rsidR="00C94B41" w:rsidDel="00CC2BA6" w:rsidRDefault="00711272">
            <w:pPr>
              <w:pStyle w:val="Compact"/>
              <w:rPr>
                <w:moveFrom w:id="423" w:author="Ben Livneh" w:date="2020-11-17T18:46:00Z"/>
              </w:rPr>
            </w:pPr>
            <w:moveFrom w:id="424" w:author="Ben Livneh" w:date="2020-11-17T18:46:00Z">
              <w:r w:rsidDel="00CC2BA6">
                <w:t>MRMS</w:t>
              </w:r>
            </w:moveFrom>
          </w:p>
        </w:tc>
        <w:tc>
          <w:tcPr>
            <w:tcW w:w="0" w:type="auto"/>
          </w:tcPr>
          <w:p w14:paraId="470FA9E9" w14:textId="2FD9FAC3" w:rsidR="00C94B41" w:rsidDel="00CC2BA6" w:rsidRDefault="00711272">
            <w:pPr>
              <w:pStyle w:val="Compact"/>
              <w:rPr>
                <w:moveFrom w:id="425" w:author="Ben Livneh" w:date="2020-11-17T18:46:00Z"/>
              </w:rPr>
            </w:pPr>
            <w:moveFrom w:id="426" w:author="Ben Livneh" w:date="2020-11-17T18:46:00Z">
              <w:r w:rsidDel="00CC2BA6">
                <w:t>All</w:t>
              </w:r>
            </w:moveFrom>
          </w:p>
        </w:tc>
        <w:tc>
          <w:tcPr>
            <w:tcW w:w="0" w:type="auto"/>
          </w:tcPr>
          <w:p w14:paraId="3EF63BB1" w14:textId="3D515EB4" w:rsidR="00C94B41" w:rsidDel="00CC2BA6" w:rsidRDefault="00711272">
            <w:pPr>
              <w:pStyle w:val="Compact"/>
              <w:rPr>
                <w:moveFrom w:id="427" w:author="Ben Livneh" w:date="2020-11-17T18:46:00Z"/>
              </w:rPr>
            </w:pPr>
            <w:moveFrom w:id="428" w:author="Ben Livneh" w:date="2020-11-17T18:46:00Z">
              <w:r w:rsidDel="00CC2BA6">
                <w:t>52</w:t>
              </w:r>
            </w:moveFrom>
          </w:p>
        </w:tc>
        <w:tc>
          <w:tcPr>
            <w:tcW w:w="0" w:type="auto"/>
          </w:tcPr>
          <w:p w14:paraId="075CCC4C" w14:textId="3A2289E0" w:rsidR="00C94B41" w:rsidDel="00CC2BA6" w:rsidRDefault="00711272">
            <w:pPr>
              <w:pStyle w:val="Compact"/>
              <w:rPr>
                <w:moveFrom w:id="429" w:author="Ben Livneh" w:date="2020-11-17T18:46:00Z"/>
              </w:rPr>
            </w:pPr>
            <w:moveFrom w:id="430" w:author="Ben Livneh" w:date="2020-11-17T18:46:00Z">
              <w:r w:rsidDel="00CC2BA6">
                <w:t>41</w:t>
              </w:r>
            </w:moveFrom>
          </w:p>
        </w:tc>
        <w:tc>
          <w:tcPr>
            <w:tcW w:w="0" w:type="auto"/>
          </w:tcPr>
          <w:p w14:paraId="0E162EAB" w14:textId="38BD8F2C" w:rsidR="00C94B41" w:rsidDel="00CC2BA6" w:rsidRDefault="00711272">
            <w:pPr>
              <w:pStyle w:val="Compact"/>
              <w:rPr>
                <w:moveFrom w:id="431" w:author="Ben Livneh" w:date="2020-11-17T18:46:00Z"/>
              </w:rPr>
            </w:pPr>
            <w:moveFrom w:id="432" w:author="Ben Livneh" w:date="2020-11-17T18:46:00Z">
              <w:r w:rsidDel="00CC2BA6">
                <w:t>0.559</w:t>
              </w:r>
            </w:moveFrom>
          </w:p>
        </w:tc>
        <w:tc>
          <w:tcPr>
            <w:tcW w:w="0" w:type="auto"/>
          </w:tcPr>
          <w:p w14:paraId="04090C4C" w14:textId="03B88C59" w:rsidR="00C94B41" w:rsidDel="00CC2BA6" w:rsidRDefault="00711272">
            <w:pPr>
              <w:pStyle w:val="Compact"/>
              <w:rPr>
                <w:moveFrom w:id="433" w:author="Ben Livneh" w:date="2020-11-17T18:46:00Z"/>
              </w:rPr>
            </w:pPr>
            <w:moveFrom w:id="434" w:author="Ben Livneh" w:date="2020-11-17T18:46:00Z">
              <w:r w:rsidDel="00CC2BA6">
                <w:t>0.208</w:t>
              </w:r>
            </w:moveFrom>
          </w:p>
        </w:tc>
      </w:tr>
      <w:tr w:rsidR="00C94B41" w:rsidDel="00CC2BA6" w14:paraId="6214365E" w14:textId="2280FE93">
        <w:tc>
          <w:tcPr>
            <w:tcW w:w="0" w:type="auto"/>
          </w:tcPr>
          <w:p w14:paraId="5510EF11" w14:textId="3B7DA725" w:rsidR="00C94B41" w:rsidDel="00CC2BA6" w:rsidRDefault="00C94B41">
            <w:pPr>
              <w:rPr>
                <w:moveFrom w:id="435" w:author="Ben Livneh" w:date="2020-11-17T18:46:00Z"/>
              </w:rPr>
            </w:pPr>
          </w:p>
        </w:tc>
        <w:tc>
          <w:tcPr>
            <w:tcW w:w="0" w:type="auto"/>
          </w:tcPr>
          <w:p w14:paraId="05B03AE4" w14:textId="3FEDDDDC" w:rsidR="00C94B41" w:rsidDel="00CC2BA6" w:rsidRDefault="00711272">
            <w:pPr>
              <w:pStyle w:val="Compact"/>
              <w:rPr>
                <w:moveFrom w:id="436" w:author="Ben Livneh" w:date="2020-11-17T18:46:00Z"/>
              </w:rPr>
            </w:pPr>
            <w:moveFrom w:id="437" w:author="Ben Livneh" w:date="2020-11-17T18:46:00Z">
              <w:r w:rsidDel="00CC2BA6">
                <w:t>Verified</w:t>
              </w:r>
            </w:moveFrom>
          </w:p>
        </w:tc>
        <w:tc>
          <w:tcPr>
            <w:tcW w:w="0" w:type="auto"/>
          </w:tcPr>
          <w:p w14:paraId="54CFFCE4" w14:textId="7AF9A2E7" w:rsidR="00C94B41" w:rsidDel="00CC2BA6" w:rsidRDefault="00711272">
            <w:pPr>
              <w:pStyle w:val="Compact"/>
              <w:rPr>
                <w:moveFrom w:id="438" w:author="Ben Livneh" w:date="2020-11-17T18:46:00Z"/>
              </w:rPr>
            </w:pPr>
            <w:moveFrom w:id="439" w:author="Ben Livneh" w:date="2020-11-17T18:46:00Z">
              <w:r w:rsidDel="00CC2BA6">
                <w:t>26</w:t>
              </w:r>
            </w:moveFrom>
          </w:p>
        </w:tc>
        <w:tc>
          <w:tcPr>
            <w:tcW w:w="0" w:type="auto"/>
          </w:tcPr>
          <w:p w14:paraId="4A259C48" w14:textId="43CE21A2" w:rsidR="00C94B41" w:rsidDel="00CC2BA6" w:rsidRDefault="00711272">
            <w:pPr>
              <w:pStyle w:val="Compact"/>
              <w:rPr>
                <w:moveFrom w:id="440" w:author="Ben Livneh" w:date="2020-11-17T18:46:00Z"/>
              </w:rPr>
            </w:pPr>
            <w:moveFrom w:id="441" w:author="Ben Livneh" w:date="2020-11-17T18:46:00Z">
              <w:r w:rsidDel="00CC2BA6">
                <w:t>15</w:t>
              </w:r>
            </w:moveFrom>
          </w:p>
        </w:tc>
        <w:tc>
          <w:tcPr>
            <w:tcW w:w="0" w:type="auto"/>
          </w:tcPr>
          <w:p w14:paraId="1FE94DC0" w14:textId="028518E7" w:rsidR="00C94B41" w:rsidDel="00CC2BA6" w:rsidRDefault="00711272">
            <w:pPr>
              <w:pStyle w:val="Compact"/>
              <w:rPr>
                <w:moveFrom w:id="442" w:author="Ben Livneh" w:date="2020-11-17T18:46:00Z"/>
              </w:rPr>
            </w:pPr>
            <w:moveFrom w:id="443" w:author="Ben Livneh" w:date="2020-11-17T18:46:00Z">
              <w:r w:rsidDel="00CC2BA6">
                <w:t>0.634</w:t>
              </w:r>
            </w:moveFrom>
          </w:p>
        </w:tc>
        <w:tc>
          <w:tcPr>
            <w:tcW w:w="0" w:type="auto"/>
          </w:tcPr>
          <w:p w14:paraId="54587F30" w14:textId="7A3D7366" w:rsidR="00C94B41" w:rsidDel="00CC2BA6" w:rsidRDefault="00711272">
            <w:pPr>
              <w:pStyle w:val="Compact"/>
              <w:rPr>
                <w:moveFrom w:id="444" w:author="Ben Livneh" w:date="2020-11-17T18:46:00Z"/>
              </w:rPr>
            </w:pPr>
            <w:moveFrom w:id="445" w:author="Ben Livneh" w:date="2020-11-17T18:46:00Z">
              <w:r w:rsidDel="00CC2BA6">
                <w:t>0.210</w:t>
              </w:r>
            </w:moveFrom>
          </w:p>
        </w:tc>
      </w:tr>
    </w:tbl>
    <w:p w14:paraId="3C769D80" w14:textId="78824C5D" w:rsidR="00C94B41" w:rsidDel="00CC2BA6" w:rsidRDefault="00711272">
      <w:pPr>
        <w:pStyle w:val="TableCaption"/>
        <w:rPr>
          <w:moveFrom w:id="446" w:author="Ben Livneh" w:date="2020-11-17T18:46:00Z"/>
        </w:rPr>
      </w:pPr>
      <w:bookmarkStart w:id="447" w:name="tbl:threat_clarizia"/>
      <w:bookmarkEnd w:id="339"/>
      <w:moveFrom w:id="448" w:author="Ben Livneh" w:date="2020-11-17T18:46:00Z">
        <w:r w:rsidDel="00CC2BA6">
          <w:t>Table 4: Threat score, hit ratio, and false alarm ratio for each product and the Clarizia, Gullà, and Sorbino (1996) intensity-duration threshold.</w:t>
        </w:r>
      </w:moveFrom>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94B41" w:rsidDel="00CC2BA6" w14:paraId="1AA7D03F" w14:textId="26239D25">
        <w:tc>
          <w:tcPr>
            <w:tcW w:w="0" w:type="auto"/>
            <w:tcBorders>
              <w:bottom w:val="single" w:sz="0" w:space="0" w:color="auto"/>
            </w:tcBorders>
            <w:vAlign w:val="bottom"/>
          </w:tcPr>
          <w:p w14:paraId="2D84F9D0" w14:textId="7982E7C6" w:rsidR="00C94B41" w:rsidDel="00CC2BA6" w:rsidRDefault="00711272">
            <w:pPr>
              <w:pStyle w:val="Compact"/>
              <w:rPr>
                <w:moveFrom w:id="449" w:author="Ben Livneh" w:date="2020-11-17T18:46:00Z"/>
              </w:rPr>
            </w:pPr>
            <w:moveFrom w:id="450" w:author="Ben Livneh" w:date="2020-11-17T18:46:00Z">
              <w:r w:rsidDel="00CC2BA6">
                <w:t>Product</w:t>
              </w:r>
            </w:moveFrom>
          </w:p>
        </w:tc>
        <w:tc>
          <w:tcPr>
            <w:tcW w:w="0" w:type="auto"/>
            <w:tcBorders>
              <w:bottom w:val="single" w:sz="0" w:space="0" w:color="auto"/>
            </w:tcBorders>
            <w:vAlign w:val="bottom"/>
          </w:tcPr>
          <w:p w14:paraId="617070E2" w14:textId="01788754" w:rsidR="00C94B41" w:rsidDel="00CC2BA6" w:rsidRDefault="00711272">
            <w:pPr>
              <w:pStyle w:val="Compact"/>
              <w:rPr>
                <w:moveFrom w:id="451" w:author="Ben Livneh" w:date="2020-11-17T18:46:00Z"/>
              </w:rPr>
            </w:pPr>
            <w:moveFrom w:id="452" w:author="Ben Livneh" w:date="2020-11-17T18:46:00Z">
              <w:r w:rsidDel="00CC2BA6">
                <w:t>Include</w:t>
              </w:r>
            </w:moveFrom>
          </w:p>
        </w:tc>
        <w:tc>
          <w:tcPr>
            <w:tcW w:w="0" w:type="auto"/>
            <w:tcBorders>
              <w:bottom w:val="single" w:sz="0" w:space="0" w:color="auto"/>
            </w:tcBorders>
            <w:vAlign w:val="bottom"/>
          </w:tcPr>
          <w:p w14:paraId="31A78384" w14:textId="11431D6A" w:rsidR="00C94B41" w:rsidDel="00CC2BA6" w:rsidRDefault="00711272">
            <w:pPr>
              <w:pStyle w:val="Compact"/>
              <w:rPr>
                <w:moveFrom w:id="453" w:author="Ben Livneh" w:date="2020-11-17T18:46:00Z"/>
              </w:rPr>
            </w:pPr>
            <w:moveFrom w:id="454" w:author="Ben Livneh" w:date="2020-11-17T18:46:00Z">
              <w:r w:rsidDel="00CC2BA6">
                <w:rPr>
                  <w:b/>
                </w:rPr>
                <w:t>Hits</w:t>
              </w:r>
            </w:moveFrom>
          </w:p>
        </w:tc>
        <w:tc>
          <w:tcPr>
            <w:tcW w:w="0" w:type="auto"/>
            <w:tcBorders>
              <w:bottom w:val="single" w:sz="0" w:space="0" w:color="auto"/>
            </w:tcBorders>
            <w:vAlign w:val="bottom"/>
          </w:tcPr>
          <w:p w14:paraId="026D2AA3" w14:textId="70F13E17" w:rsidR="00C94B41" w:rsidDel="00CC2BA6" w:rsidRDefault="00711272">
            <w:pPr>
              <w:pStyle w:val="Compact"/>
              <w:rPr>
                <w:moveFrom w:id="455" w:author="Ben Livneh" w:date="2020-11-17T18:46:00Z"/>
              </w:rPr>
            </w:pPr>
            <w:moveFrom w:id="456" w:author="Ben Livneh" w:date="2020-11-17T18:46:00Z">
              <w:r w:rsidDel="00CC2BA6">
                <w:rPr>
                  <w:b/>
                </w:rPr>
                <w:t>Misses</w:t>
              </w:r>
            </w:moveFrom>
          </w:p>
        </w:tc>
        <w:tc>
          <w:tcPr>
            <w:tcW w:w="0" w:type="auto"/>
            <w:tcBorders>
              <w:bottom w:val="single" w:sz="0" w:space="0" w:color="auto"/>
            </w:tcBorders>
            <w:vAlign w:val="bottom"/>
          </w:tcPr>
          <w:p w14:paraId="31094DDD" w14:textId="68D31351" w:rsidR="00C94B41" w:rsidDel="00CC2BA6" w:rsidRDefault="00711272">
            <w:pPr>
              <w:pStyle w:val="Compact"/>
              <w:rPr>
                <w:moveFrom w:id="457" w:author="Ben Livneh" w:date="2020-11-17T18:46:00Z"/>
              </w:rPr>
            </w:pPr>
            <w:moveFrom w:id="458" w:author="Ben Livneh" w:date="2020-11-17T18:46:00Z">
              <w:r w:rsidDel="00CC2BA6">
                <w:rPr>
                  <w:b/>
                </w:rPr>
                <w:t>Hit ratio</w:t>
              </w:r>
            </w:moveFrom>
          </w:p>
        </w:tc>
        <w:tc>
          <w:tcPr>
            <w:tcW w:w="0" w:type="auto"/>
            <w:tcBorders>
              <w:bottom w:val="single" w:sz="0" w:space="0" w:color="auto"/>
            </w:tcBorders>
            <w:vAlign w:val="bottom"/>
          </w:tcPr>
          <w:p w14:paraId="4CFCD5ED" w14:textId="79D2C6DA" w:rsidR="00C94B41" w:rsidDel="00CC2BA6" w:rsidRDefault="00711272">
            <w:pPr>
              <w:pStyle w:val="Compact"/>
              <w:rPr>
                <w:moveFrom w:id="459" w:author="Ben Livneh" w:date="2020-11-17T18:46:00Z"/>
              </w:rPr>
            </w:pPr>
            <w:moveFrom w:id="460" w:author="Ben Livneh" w:date="2020-11-17T18:46:00Z">
              <w:r w:rsidDel="00CC2BA6">
                <w:rPr>
                  <w:b/>
                </w:rPr>
                <w:t>False alarm ratio</w:t>
              </w:r>
            </w:moveFrom>
          </w:p>
        </w:tc>
      </w:tr>
      <w:tr w:rsidR="00C94B41" w:rsidDel="00CC2BA6" w14:paraId="743668A0" w14:textId="77CF47B4">
        <w:tc>
          <w:tcPr>
            <w:tcW w:w="0" w:type="auto"/>
          </w:tcPr>
          <w:p w14:paraId="32ECD0FC" w14:textId="0AE5DA5E" w:rsidR="00C94B41" w:rsidDel="00CC2BA6" w:rsidRDefault="00711272">
            <w:pPr>
              <w:pStyle w:val="Compact"/>
              <w:rPr>
                <w:moveFrom w:id="461" w:author="Ben Livneh" w:date="2020-11-17T18:46:00Z"/>
              </w:rPr>
            </w:pPr>
            <w:moveFrom w:id="462" w:author="Ben Livneh" w:date="2020-11-17T18:46:00Z">
              <w:r w:rsidDel="00CC2BA6">
                <w:t>GPM IMERG Early</w:t>
              </w:r>
            </w:moveFrom>
          </w:p>
        </w:tc>
        <w:tc>
          <w:tcPr>
            <w:tcW w:w="0" w:type="auto"/>
          </w:tcPr>
          <w:p w14:paraId="421A340E" w14:textId="5492F59F" w:rsidR="00C94B41" w:rsidDel="00CC2BA6" w:rsidRDefault="00711272">
            <w:pPr>
              <w:pStyle w:val="Compact"/>
              <w:rPr>
                <w:moveFrom w:id="463" w:author="Ben Livneh" w:date="2020-11-17T18:46:00Z"/>
              </w:rPr>
            </w:pPr>
            <w:moveFrom w:id="464" w:author="Ben Livneh" w:date="2020-11-17T18:46:00Z">
              <w:r w:rsidDel="00CC2BA6">
                <w:t>All</w:t>
              </w:r>
            </w:moveFrom>
          </w:p>
        </w:tc>
        <w:tc>
          <w:tcPr>
            <w:tcW w:w="0" w:type="auto"/>
          </w:tcPr>
          <w:p w14:paraId="024BD521" w14:textId="1E61ADD7" w:rsidR="00C94B41" w:rsidDel="00CC2BA6" w:rsidRDefault="00711272">
            <w:pPr>
              <w:pStyle w:val="Compact"/>
              <w:rPr>
                <w:moveFrom w:id="465" w:author="Ben Livneh" w:date="2020-11-17T18:46:00Z"/>
              </w:rPr>
            </w:pPr>
            <w:moveFrom w:id="466" w:author="Ben Livneh" w:date="2020-11-17T18:46:00Z">
              <w:r w:rsidDel="00CC2BA6">
                <w:t>80</w:t>
              </w:r>
            </w:moveFrom>
          </w:p>
        </w:tc>
        <w:tc>
          <w:tcPr>
            <w:tcW w:w="0" w:type="auto"/>
          </w:tcPr>
          <w:p w14:paraId="323C16E0" w14:textId="2F86DC63" w:rsidR="00C94B41" w:rsidDel="00CC2BA6" w:rsidRDefault="00711272">
            <w:pPr>
              <w:pStyle w:val="Compact"/>
              <w:rPr>
                <w:moveFrom w:id="467" w:author="Ben Livneh" w:date="2020-11-17T18:46:00Z"/>
              </w:rPr>
            </w:pPr>
            <w:moveFrom w:id="468" w:author="Ben Livneh" w:date="2020-11-17T18:46:00Z">
              <w:r w:rsidDel="00CC2BA6">
                <w:t>66</w:t>
              </w:r>
            </w:moveFrom>
          </w:p>
        </w:tc>
        <w:tc>
          <w:tcPr>
            <w:tcW w:w="0" w:type="auto"/>
          </w:tcPr>
          <w:p w14:paraId="46465895" w14:textId="164C3675" w:rsidR="00C94B41" w:rsidDel="00CC2BA6" w:rsidRDefault="00711272">
            <w:pPr>
              <w:pStyle w:val="Compact"/>
              <w:rPr>
                <w:moveFrom w:id="469" w:author="Ben Livneh" w:date="2020-11-17T18:46:00Z"/>
              </w:rPr>
            </w:pPr>
            <w:moveFrom w:id="470" w:author="Ben Livneh" w:date="2020-11-17T18:46:00Z">
              <w:r w:rsidDel="00CC2BA6">
                <w:t>0.548</w:t>
              </w:r>
            </w:moveFrom>
          </w:p>
        </w:tc>
        <w:tc>
          <w:tcPr>
            <w:tcW w:w="0" w:type="auto"/>
          </w:tcPr>
          <w:p w14:paraId="13C1285E" w14:textId="045624D2" w:rsidR="00C94B41" w:rsidDel="00CC2BA6" w:rsidRDefault="00711272">
            <w:pPr>
              <w:pStyle w:val="Compact"/>
              <w:rPr>
                <w:moveFrom w:id="471" w:author="Ben Livneh" w:date="2020-11-17T18:46:00Z"/>
              </w:rPr>
            </w:pPr>
            <w:moveFrom w:id="472" w:author="Ben Livneh" w:date="2020-11-17T18:46:00Z">
              <w:r w:rsidDel="00CC2BA6">
                <w:t>0.161</w:t>
              </w:r>
            </w:moveFrom>
          </w:p>
        </w:tc>
      </w:tr>
      <w:tr w:rsidR="00C94B41" w:rsidDel="00CC2BA6" w14:paraId="61C7E1D4" w14:textId="4A31BC94">
        <w:tc>
          <w:tcPr>
            <w:tcW w:w="0" w:type="auto"/>
          </w:tcPr>
          <w:p w14:paraId="6658B117" w14:textId="65FEC62A" w:rsidR="00C94B41" w:rsidDel="00CC2BA6" w:rsidRDefault="00C94B41">
            <w:pPr>
              <w:rPr>
                <w:moveFrom w:id="473" w:author="Ben Livneh" w:date="2020-11-17T18:46:00Z"/>
              </w:rPr>
            </w:pPr>
          </w:p>
        </w:tc>
        <w:tc>
          <w:tcPr>
            <w:tcW w:w="0" w:type="auto"/>
          </w:tcPr>
          <w:p w14:paraId="738EC001" w14:textId="332FCFEC" w:rsidR="00C94B41" w:rsidDel="00CC2BA6" w:rsidRDefault="00711272">
            <w:pPr>
              <w:pStyle w:val="Compact"/>
              <w:rPr>
                <w:moveFrom w:id="474" w:author="Ben Livneh" w:date="2020-11-17T18:46:00Z"/>
              </w:rPr>
            </w:pPr>
            <w:moveFrom w:id="475" w:author="Ben Livneh" w:date="2020-11-17T18:46:00Z">
              <w:r w:rsidDel="00CC2BA6">
                <w:t>Verified</w:t>
              </w:r>
            </w:moveFrom>
          </w:p>
        </w:tc>
        <w:tc>
          <w:tcPr>
            <w:tcW w:w="0" w:type="auto"/>
          </w:tcPr>
          <w:p w14:paraId="4668E1D8" w14:textId="10A36149" w:rsidR="00C94B41" w:rsidDel="00CC2BA6" w:rsidRDefault="00711272">
            <w:pPr>
              <w:pStyle w:val="Compact"/>
              <w:rPr>
                <w:moveFrom w:id="476" w:author="Ben Livneh" w:date="2020-11-17T18:46:00Z"/>
              </w:rPr>
            </w:pPr>
            <w:moveFrom w:id="477" w:author="Ben Livneh" w:date="2020-11-17T18:46:00Z">
              <w:r w:rsidDel="00CC2BA6">
                <w:t>35</w:t>
              </w:r>
            </w:moveFrom>
          </w:p>
        </w:tc>
        <w:tc>
          <w:tcPr>
            <w:tcW w:w="0" w:type="auto"/>
          </w:tcPr>
          <w:p w14:paraId="40AD027F" w14:textId="03B41EBE" w:rsidR="00C94B41" w:rsidDel="00CC2BA6" w:rsidRDefault="00711272">
            <w:pPr>
              <w:pStyle w:val="Compact"/>
              <w:rPr>
                <w:moveFrom w:id="478" w:author="Ben Livneh" w:date="2020-11-17T18:46:00Z"/>
              </w:rPr>
            </w:pPr>
            <w:moveFrom w:id="479" w:author="Ben Livneh" w:date="2020-11-17T18:46:00Z">
              <w:r w:rsidDel="00CC2BA6">
                <w:t>24</w:t>
              </w:r>
            </w:moveFrom>
          </w:p>
        </w:tc>
        <w:tc>
          <w:tcPr>
            <w:tcW w:w="0" w:type="auto"/>
          </w:tcPr>
          <w:p w14:paraId="4845929C" w14:textId="5A680796" w:rsidR="00C94B41" w:rsidDel="00CC2BA6" w:rsidRDefault="00711272">
            <w:pPr>
              <w:pStyle w:val="Compact"/>
              <w:rPr>
                <w:moveFrom w:id="480" w:author="Ben Livneh" w:date="2020-11-17T18:46:00Z"/>
              </w:rPr>
            </w:pPr>
            <w:moveFrom w:id="481" w:author="Ben Livneh" w:date="2020-11-17T18:46:00Z">
              <w:r w:rsidDel="00CC2BA6">
                <w:t>0.593</w:t>
              </w:r>
            </w:moveFrom>
          </w:p>
        </w:tc>
        <w:tc>
          <w:tcPr>
            <w:tcW w:w="0" w:type="auto"/>
          </w:tcPr>
          <w:p w14:paraId="301647A9" w14:textId="3653DC28" w:rsidR="00C94B41" w:rsidDel="00CC2BA6" w:rsidRDefault="00711272">
            <w:pPr>
              <w:pStyle w:val="Compact"/>
              <w:rPr>
                <w:moveFrom w:id="482" w:author="Ben Livneh" w:date="2020-11-17T18:46:00Z"/>
              </w:rPr>
            </w:pPr>
            <w:moveFrom w:id="483" w:author="Ben Livneh" w:date="2020-11-17T18:46:00Z">
              <w:r w:rsidDel="00CC2BA6">
                <w:t>0.187</w:t>
              </w:r>
            </w:moveFrom>
          </w:p>
        </w:tc>
      </w:tr>
      <w:tr w:rsidR="00C94B41" w:rsidDel="00CC2BA6" w14:paraId="23A5F631" w14:textId="57F563F4">
        <w:tc>
          <w:tcPr>
            <w:tcW w:w="0" w:type="auto"/>
          </w:tcPr>
          <w:p w14:paraId="4C2F6E23" w14:textId="6627D9D5" w:rsidR="00C94B41" w:rsidDel="00CC2BA6" w:rsidRDefault="00711272">
            <w:pPr>
              <w:pStyle w:val="Compact"/>
              <w:rPr>
                <w:moveFrom w:id="484" w:author="Ben Livneh" w:date="2020-11-17T18:46:00Z"/>
              </w:rPr>
            </w:pPr>
            <w:moveFrom w:id="485" w:author="Ben Livneh" w:date="2020-11-17T18:46:00Z">
              <w:r w:rsidDel="00CC2BA6">
                <w:t>GPM IMERG-Final</w:t>
              </w:r>
            </w:moveFrom>
          </w:p>
        </w:tc>
        <w:tc>
          <w:tcPr>
            <w:tcW w:w="0" w:type="auto"/>
          </w:tcPr>
          <w:p w14:paraId="52A112AD" w14:textId="2B033AC1" w:rsidR="00C94B41" w:rsidDel="00CC2BA6" w:rsidRDefault="00711272">
            <w:pPr>
              <w:pStyle w:val="Compact"/>
              <w:rPr>
                <w:moveFrom w:id="486" w:author="Ben Livneh" w:date="2020-11-17T18:46:00Z"/>
              </w:rPr>
            </w:pPr>
            <w:moveFrom w:id="487" w:author="Ben Livneh" w:date="2020-11-17T18:46:00Z">
              <w:r w:rsidDel="00CC2BA6">
                <w:t>All</w:t>
              </w:r>
            </w:moveFrom>
          </w:p>
        </w:tc>
        <w:tc>
          <w:tcPr>
            <w:tcW w:w="0" w:type="auto"/>
          </w:tcPr>
          <w:p w14:paraId="08564826" w14:textId="1675A5AA" w:rsidR="00C94B41" w:rsidDel="00CC2BA6" w:rsidRDefault="00711272">
            <w:pPr>
              <w:pStyle w:val="Compact"/>
              <w:rPr>
                <w:moveFrom w:id="488" w:author="Ben Livneh" w:date="2020-11-17T18:46:00Z"/>
              </w:rPr>
            </w:pPr>
            <w:moveFrom w:id="489" w:author="Ben Livneh" w:date="2020-11-17T18:46:00Z">
              <w:r w:rsidDel="00CC2BA6">
                <w:t>89</w:t>
              </w:r>
            </w:moveFrom>
          </w:p>
        </w:tc>
        <w:tc>
          <w:tcPr>
            <w:tcW w:w="0" w:type="auto"/>
          </w:tcPr>
          <w:p w14:paraId="711A905A" w14:textId="3DB7541A" w:rsidR="00C94B41" w:rsidDel="00CC2BA6" w:rsidRDefault="00711272">
            <w:pPr>
              <w:pStyle w:val="Compact"/>
              <w:rPr>
                <w:moveFrom w:id="490" w:author="Ben Livneh" w:date="2020-11-17T18:46:00Z"/>
              </w:rPr>
            </w:pPr>
            <w:moveFrom w:id="491" w:author="Ben Livneh" w:date="2020-11-17T18:46:00Z">
              <w:r w:rsidDel="00CC2BA6">
                <w:t>56</w:t>
              </w:r>
            </w:moveFrom>
          </w:p>
        </w:tc>
        <w:tc>
          <w:tcPr>
            <w:tcW w:w="0" w:type="auto"/>
          </w:tcPr>
          <w:p w14:paraId="2320AF87" w14:textId="680E8715" w:rsidR="00C94B41" w:rsidDel="00CC2BA6" w:rsidRDefault="00711272">
            <w:pPr>
              <w:pStyle w:val="Compact"/>
              <w:rPr>
                <w:moveFrom w:id="492" w:author="Ben Livneh" w:date="2020-11-17T18:46:00Z"/>
              </w:rPr>
            </w:pPr>
            <w:moveFrom w:id="493" w:author="Ben Livneh" w:date="2020-11-17T18:46:00Z">
              <w:r w:rsidDel="00CC2BA6">
                <w:t>0.614</w:t>
              </w:r>
            </w:moveFrom>
          </w:p>
        </w:tc>
        <w:tc>
          <w:tcPr>
            <w:tcW w:w="0" w:type="auto"/>
          </w:tcPr>
          <w:p w14:paraId="37FA97FF" w14:textId="7B507069" w:rsidR="00C94B41" w:rsidDel="00CC2BA6" w:rsidRDefault="00711272">
            <w:pPr>
              <w:pStyle w:val="Compact"/>
              <w:rPr>
                <w:moveFrom w:id="494" w:author="Ben Livneh" w:date="2020-11-17T18:46:00Z"/>
              </w:rPr>
            </w:pPr>
            <w:moveFrom w:id="495" w:author="Ben Livneh" w:date="2020-11-17T18:46:00Z">
              <w:r w:rsidDel="00CC2BA6">
                <w:t>0.200</w:t>
              </w:r>
            </w:moveFrom>
          </w:p>
        </w:tc>
      </w:tr>
      <w:tr w:rsidR="00C94B41" w:rsidDel="00CC2BA6" w14:paraId="32450C9F" w14:textId="1B71F32A">
        <w:tc>
          <w:tcPr>
            <w:tcW w:w="0" w:type="auto"/>
          </w:tcPr>
          <w:p w14:paraId="30E28680" w14:textId="7C08728F" w:rsidR="00C94B41" w:rsidDel="00CC2BA6" w:rsidRDefault="00C94B41">
            <w:pPr>
              <w:rPr>
                <w:moveFrom w:id="496" w:author="Ben Livneh" w:date="2020-11-17T18:46:00Z"/>
              </w:rPr>
            </w:pPr>
          </w:p>
        </w:tc>
        <w:tc>
          <w:tcPr>
            <w:tcW w:w="0" w:type="auto"/>
          </w:tcPr>
          <w:p w14:paraId="7D4EA806" w14:textId="40DC34AB" w:rsidR="00C94B41" w:rsidDel="00CC2BA6" w:rsidRDefault="00711272">
            <w:pPr>
              <w:pStyle w:val="Compact"/>
              <w:rPr>
                <w:moveFrom w:id="497" w:author="Ben Livneh" w:date="2020-11-17T18:46:00Z"/>
              </w:rPr>
            </w:pPr>
            <w:moveFrom w:id="498" w:author="Ben Livneh" w:date="2020-11-17T18:46:00Z">
              <w:r w:rsidDel="00CC2BA6">
                <w:t>Verified</w:t>
              </w:r>
            </w:moveFrom>
          </w:p>
        </w:tc>
        <w:tc>
          <w:tcPr>
            <w:tcW w:w="0" w:type="auto"/>
          </w:tcPr>
          <w:p w14:paraId="4D90F1FA" w14:textId="7B13E4E5" w:rsidR="00C94B41" w:rsidDel="00CC2BA6" w:rsidRDefault="00711272">
            <w:pPr>
              <w:pStyle w:val="Compact"/>
              <w:rPr>
                <w:moveFrom w:id="499" w:author="Ben Livneh" w:date="2020-11-17T18:46:00Z"/>
              </w:rPr>
            </w:pPr>
            <w:moveFrom w:id="500" w:author="Ben Livneh" w:date="2020-11-17T18:46:00Z">
              <w:r w:rsidDel="00CC2BA6">
                <w:t>54</w:t>
              </w:r>
            </w:moveFrom>
          </w:p>
        </w:tc>
        <w:tc>
          <w:tcPr>
            <w:tcW w:w="0" w:type="auto"/>
          </w:tcPr>
          <w:p w14:paraId="4C9FF124" w14:textId="6FC89F7D" w:rsidR="00C94B41" w:rsidDel="00CC2BA6" w:rsidRDefault="00711272">
            <w:pPr>
              <w:pStyle w:val="Compact"/>
              <w:rPr>
                <w:moveFrom w:id="501" w:author="Ben Livneh" w:date="2020-11-17T18:46:00Z"/>
              </w:rPr>
            </w:pPr>
            <w:moveFrom w:id="502" w:author="Ben Livneh" w:date="2020-11-17T18:46:00Z">
              <w:r w:rsidDel="00CC2BA6">
                <w:t>39</w:t>
              </w:r>
            </w:moveFrom>
          </w:p>
        </w:tc>
        <w:tc>
          <w:tcPr>
            <w:tcW w:w="0" w:type="auto"/>
          </w:tcPr>
          <w:p w14:paraId="2EF2CC71" w14:textId="29E5B1CB" w:rsidR="00C94B41" w:rsidDel="00CC2BA6" w:rsidRDefault="00711272">
            <w:pPr>
              <w:pStyle w:val="Compact"/>
              <w:rPr>
                <w:moveFrom w:id="503" w:author="Ben Livneh" w:date="2020-11-17T18:46:00Z"/>
              </w:rPr>
            </w:pPr>
            <w:moveFrom w:id="504" w:author="Ben Livneh" w:date="2020-11-17T18:46:00Z">
              <w:r w:rsidDel="00CC2BA6">
                <w:t>0.581</w:t>
              </w:r>
            </w:moveFrom>
          </w:p>
        </w:tc>
        <w:tc>
          <w:tcPr>
            <w:tcW w:w="0" w:type="auto"/>
          </w:tcPr>
          <w:p w14:paraId="3399E724" w14:textId="6ACB7C71" w:rsidR="00C94B41" w:rsidDel="00CC2BA6" w:rsidRDefault="00711272">
            <w:pPr>
              <w:pStyle w:val="Compact"/>
              <w:rPr>
                <w:moveFrom w:id="505" w:author="Ben Livneh" w:date="2020-11-17T18:46:00Z"/>
              </w:rPr>
            </w:pPr>
            <w:moveFrom w:id="506" w:author="Ben Livneh" w:date="2020-11-17T18:46:00Z">
              <w:r w:rsidDel="00CC2BA6">
                <w:t>0.251</w:t>
              </w:r>
            </w:moveFrom>
          </w:p>
        </w:tc>
      </w:tr>
      <w:tr w:rsidR="00C94B41" w:rsidDel="00CC2BA6" w14:paraId="451B05C0" w14:textId="7B05F564">
        <w:tc>
          <w:tcPr>
            <w:tcW w:w="0" w:type="auto"/>
          </w:tcPr>
          <w:p w14:paraId="1E02009D" w14:textId="3D9F0397" w:rsidR="00C94B41" w:rsidDel="00CC2BA6" w:rsidRDefault="00711272">
            <w:pPr>
              <w:pStyle w:val="Compact"/>
              <w:rPr>
                <w:moveFrom w:id="507" w:author="Ben Livneh" w:date="2020-11-17T18:46:00Z"/>
              </w:rPr>
            </w:pPr>
            <w:moveFrom w:id="508" w:author="Ben Livneh" w:date="2020-11-17T18:46:00Z">
              <w:r w:rsidDel="00CC2BA6">
                <w:t>NLDAS-2</w:t>
              </w:r>
            </w:moveFrom>
          </w:p>
        </w:tc>
        <w:tc>
          <w:tcPr>
            <w:tcW w:w="0" w:type="auto"/>
          </w:tcPr>
          <w:p w14:paraId="4DDE3A23" w14:textId="3C90C9DB" w:rsidR="00C94B41" w:rsidDel="00CC2BA6" w:rsidRDefault="00711272">
            <w:pPr>
              <w:pStyle w:val="Compact"/>
              <w:rPr>
                <w:moveFrom w:id="509" w:author="Ben Livneh" w:date="2020-11-17T18:46:00Z"/>
              </w:rPr>
            </w:pPr>
            <w:moveFrom w:id="510" w:author="Ben Livneh" w:date="2020-11-17T18:46:00Z">
              <w:r w:rsidDel="00CC2BA6">
                <w:t>All</w:t>
              </w:r>
            </w:moveFrom>
          </w:p>
        </w:tc>
        <w:tc>
          <w:tcPr>
            <w:tcW w:w="0" w:type="auto"/>
          </w:tcPr>
          <w:p w14:paraId="616925E8" w14:textId="2D1C343A" w:rsidR="00C94B41" w:rsidDel="00CC2BA6" w:rsidRDefault="00711272">
            <w:pPr>
              <w:pStyle w:val="Compact"/>
              <w:rPr>
                <w:moveFrom w:id="511" w:author="Ben Livneh" w:date="2020-11-17T18:46:00Z"/>
              </w:rPr>
            </w:pPr>
            <w:moveFrom w:id="512" w:author="Ben Livneh" w:date="2020-11-17T18:46:00Z">
              <w:r w:rsidDel="00CC2BA6">
                <w:t>97</w:t>
              </w:r>
            </w:moveFrom>
          </w:p>
        </w:tc>
        <w:tc>
          <w:tcPr>
            <w:tcW w:w="0" w:type="auto"/>
          </w:tcPr>
          <w:p w14:paraId="19E02347" w14:textId="29FCE0E0" w:rsidR="00C94B41" w:rsidDel="00CC2BA6" w:rsidRDefault="00711272">
            <w:pPr>
              <w:pStyle w:val="Compact"/>
              <w:rPr>
                <w:moveFrom w:id="513" w:author="Ben Livneh" w:date="2020-11-17T18:46:00Z"/>
              </w:rPr>
            </w:pPr>
            <w:moveFrom w:id="514" w:author="Ben Livneh" w:date="2020-11-17T18:46:00Z">
              <w:r w:rsidDel="00CC2BA6">
                <w:t>34</w:t>
              </w:r>
            </w:moveFrom>
          </w:p>
        </w:tc>
        <w:tc>
          <w:tcPr>
            <w:tcW w:w="0" w:type="auto"/>
          </w:tcPr>
          <w:p w14:paraId="46B62725" w14:textId="25CBA528" w:rsidR="00C94B41" w:rsidDel="00CC2BA6" w:rsidRDefault="00711272">
            <w:pPr>
              <w:pStyle w:val="Compact"/>
              <w:rPr>
                <w:moveFrom w:id="515" w:author="Ben Livneh" w:date="2020-11-17T18:46:00Z"/>
              </w:rPr>
            </w:pPr>
            <w:moveFrom w:id="516" w:author="Ben Livneh" w:date="2020-11-17T18:46:00Z">
              <w:r w:rsidDel="00CC2BA6">
                <w:t>0.740</w:t>
              </w:r>
            </w:moveFrom>
          </w:p>
        </w:tc>
        <w:tc>
          <w:tcPr>
            <w:tcW w:w="0" w:type="auto"/>
          </w:tcPr>
          <w:p w14:paraId="550893CD" w14:textId="5BE1A864" w:rsidR="00C94B41" w:rsidDel="00CC2BA6" w:rsidRDefault="00711272">
            <w:pPr>
              <w:pStyle w:val="Compact"/>
              <w:rPr>
                <w:moveFrom w:id="517" w:author="Ben Livneh" w:date="2020-11-17T18:46:00Z"/>
              </w:rPr>
            </w:pPr>
            <w:moveFrom w:id="518" w:author="Ben Livneh" w:date="2020-11-17T18:46:00Z">
              <w:r w:rsidDel="00CC2BA6">
                <w:t>0.236</w:t>
              </w:r>
            </w:moveFrom>
          </w:p>
        </w:tc>
      </w:tr>
      <w:tr w:rsidR="00C94B41" w:rsidDel="00CC2BA6" w14:paraId="7C407233" w14:textId="332F8D7A">
        <w:tc>
          <w:tcPr>
            <w:tcW w:w="0" w:type="auto"/>
          </w:tcPr>
          <w:p w14:paraId="38B86E44" w14:textId="2EA40134" w:rsidR="00C94B41" w:rsidDel="00CC2BA6" w:rsidRDefault="00C94B41">
            <w:pPr>
              <w:rPr>
                <w:moveFrom w:id="519" w:author="Ben Livneh" w:date="2020-11-17T18:46:00Z"/>
              </w:rPr>
            </w:pPr>
          </w:p>
        </w:tc>
        <w:tc>
          <w:tcPr>
            <w:tcW w:w="0" w:type="auto"/>
          </w:tcPr>
          <w:p w14:paraId="166B068A" w14:textId="72B6494B" w:rsidR="00C94B41" w:rsidDel="00CC2BA6" w:rsidRDefault="00711272">
            <w:pPr>
              <w:pStyle w:val="Compact"/>
              <w:rPr>
                <w:moveFrom w:id="520" w:author="Ben Livneh" w:date="2020-11-17T18:46:00Z"/>
              </w:rPr>
            </w:pPr>
            <w:moveFrom w:id="521" w:author="Ben Livneh" w:date="2020-11-17T18:46:00Z">
              <w:r w:rsidDel="00CC2BA6">
                <w:t>Verified</w:t>
              </w:r>
            </w:moveFrom>
          </w:p>
        </w:tc>
        <w:tc>
          <w:tcPr>
            <w:tcW w:w="0" w:type="auto"/>
          </w:tcPr>
          <w:p w14:paraId="22E69BD3" w14:textId="29013BE3" w:rsidR="00C94B41" w:rsidDel="00CC2BA6" w:rsidRDefault="00711272">
            <w:pPr>
              <w:pStyle w:val="Compact"/>
              <w:rPr>
                <w:moveFrom w:id="522" w:author="Ben Livneh" w:date="2020-11-17T18:46:00Z"/>
              </w:rPr>
            </w:pPr>
            <w:moveFrom w:id="523" w:author="Ben Livneh" w:date="2020-11-17T18:46:00Z">
              <w:r w:rsidDel="00CC2BA6">
                <w:t>45</w:t>
              </w:r>
            </w:moveFrom>
          </w:p>
        </w:tc>
        <w:tc>
          <w:tcPr>
            <w:tcW w:w="0" w:type="auto"/>
          </w:tcPr>
          <w:p w14:paraId="03F4B045" w14:textId="0CBC7BFD" w:rsidR="00C94B41" w:rsidDel="00CC2BA6" w:rsidRDefault="00711272">
            <w:pPr>
              <w:pStyle w:val="Compact"/>
              <w:rPr>
                <w:moveFrom w:id="524" w:author="Ben Livneh" w:date="2020-11-17T18:46:00Z"/>
              </w:rPr>
            </w:pPr>
            <w:moveFrom w:id="525" w:author="Ben Livneh" w:date="2020-11-17T18:46:00Z">
              <w:r w:rsidDel="00CC2BA6">
                <w:t>14</w:t>
              </w:r>
            </w:moveFrom>
          </w:p>
        </w:tc>
        <w:tc>
          <w:tcPr>
            <w:tcW w:w="0" w:type="auto"/>
          </w:tcPr>
          <w:p w14:paraId="5D1AE689" w14:textId="6DC8CA6A" w:rsidR="00C94B41" w:rsidDel="00CC2BA6" w:rsidRDefault="00711272">
            <w:pPr>
              <w:pStyle w:val="Compact"/>
              <w:rPr>
                <w:moveFrom w:id="526" w:author="Ben Livneh" w:date="2020-11-17T18:46:00Z"/>
              </w:rPr>
            </w:pPr>
            <w:moveFrom w:id="527" w:author="Ben Livneh" w:date="2020-11-17T18:46:00Z">
              <w:r w:rsidDel="00CC2BA6">
                <w:t>0.763</w:t>
              </w:r>
            </w:moveFrom>
          </w:p>
        </w:tc>
        <w:tc>
          <w:tcPr>
            <w:tcW w:w="0" w:type="auto"/>
          </w:tcPr>
          <w:p w14:paraId="6C0AFAB2" w14:textId="64372912" w:rsidR="00C94B41" w:rsidDel="00CC2BA6" w:rsidRDefault="00711272">
            <w:pPr>
              <w:pStyle w:val="Compact"/>
              <w:rPr>
                <w:moveFrom w:id="528" w:author="Ben Livneh" w:date="2020-11-17T18:46:00Z"/>
              </w:rPr>
            </w:pPr>
            <w:moveFrom w:id="529" w:author="Ben Livneh" w:date="2020-11-17T18:46:00Z">
              <w:r w:rsidDel="00CC2BA6">
                <w:t>0.223</w:t>
              </w:r>
            </w:moveFrom>
          </w:p>
        </w:tc>
      </w:tr>
      <w:tr w:rsidR="00C94B41" w:rsidDel="00CC2BA6" w14:paraId="2097B2D4" w14:textId="2CB21243">
        <w:tc>
          <w:tcPr>
            <w:tcW w:w="0" w:type="auto"/>
          </w:tcPr>
          <w:p w14:paraId="4F6A1253" w14:textId="124D4C09" w:rsidR="00C94B41" w:rsidDel="00CC2BA6" w:rsidRDefault="00711272">
            <w:pPr>
              <w:pStyle w:val="Compact"/>
              <w:rPr>
                <w:moveFrom w:id="530" w:author="Ben Livneh" w:date="2020-11-17T18:46:00Z"/>
              </w:rPr>
            </w:pPr>
            <w:moveFrom w:id="531" w:author="Ben Livneh" w:date="2020-11-17T18:46:00Z">
              <w:r w:rsidDel="00CC2BA6">
                <w:t>MRMS</w:t>
              </w:r>
            </w:moveFrom>
          </w:p>
        </w:tc>
        <w:tc>
          <w:tcPr>
            <w:tcW w:w="0" w:type="auto"/>
          </w:tcPr>
          <w:p w14:paraId="334DE779" w14:textId="2AE96144" w:rsidR="00C94B41" w:rsidDel="00CC2BA6" w:rsidRDefault="00711272">
            <w:pPr>
              <w:pStyle w:val="Compact"/>
              <w:rPr>
                <w:moveFrom w:id="532" w:author="Ben Livneh" w:date="2020-11-17T18:46:00Z"/>
              </w:rPr>
            </w:pPr>
            <w:moveFrom w:id="533" w:author="Ben Livneh" w:date="2020-11-17T18:46:00Z">
              <w:r w:rsidDel="00CC2BA6">
                <w:t>All</w:t>
              </w:r>
            </w:moveFrom>
          </w:p>
        </w:tc>
        <w:tc>
          <w:tcPr>
            <w:tcW w:w="0" w:type="auto"/>
          </w:tcPr>
          <w:p w14:paraId="4EB5E752" w14:textId="365E64A4" w:rsidR="00C94B41" w:rsidDel="00CC2BA6" w:rsidRDefault="00711272">
            <w:pPr>
              <w:pStyle w:val="Compact"/>
              <w:rPr>
                <w:moveFrom w:id="534" w:author="Ben Livneh" w:date="2020-11-17T18:46:00Z"/>
              </w:rPr>
            </w:pPr>
            <w:moveFrom w:id="535" w:author="Ben Livneh" w:date="2020-11-17T18:46:00Z">
              <w:r w:rsidDel="00CC2BA6">
                <w:t>54</w:t>
              </w:r>
            </w:moveFrom>
          </w:p>
        </w:tc>
        <w:tc>
          <w:tcPr>
            <w:tcW w:w="0" w:type="auto"/>
          </w:tcPr>
          <w:p w14:paraId="337810E1" w14:textId="0058889E" w:rsidR="00C94B41" w:rsidDel="00CC2BA6" w:rsidRDefault="00711272">
            <w:pPr>
              <w:pStyle w:val="Compact"/>
              <w:rPr>
                <w:moveFrom w:id="536" w:author="Ben Livneh" w:date="2020-11-17T18:46:00Z"/>
              </w:rPr>
            </w:pPr>
            <w:moveFrom w:id="537" w:author="Ben Livneh" w:date="2020-11-17T18:46:00Z">
              <w:r w:rsidDel="00CC2BA6">
                <w:t>39</w:t>
              </w:r>
            </w:moveFrom>
          </w:p>
        </w:tc>
        <w:tc>
          <w:tcPr>
            <w:tcW w:w="0" w:type="auto"/>
          </w:tcPr>
          <w:p w14:paraId="202C4448" w14:textId="78873FEC" w:rsidR="00C94B41" w:rsidDel="00CC2BA6" w:rsidRDefault="00711272">
            <w:pPr>
              <w:pStyle w:val="Compact"/>
              <w:rPr>
                <w:moveFrom w:id="538" w:author="Ben Livneh" w:date="2020-11-17T18:46:00Z"/>
              </w:rPr>
            </w:pPr>
            <w:moveFrom w:id="539" w:author="Ben Livneh" w:date="2020-11-17T18:46:00Z">
              <w:r w:rsidDel="00CC2BA6">
                <w:t>0.581</w:t>
              </w:r>
            </w:moveFrom>
          </w:p>
        </w:tc>
        <w:tc>
          <w:tcPr>
            <w:tcW w:w="0" w:type="auto"/>
          </w:tcPr>
          <w:p w14:paraId="5D444F01" w14:textId="26FC00A9" w:rsidR="00C94B41" w:rsidDel="00CC2BA6" w:rsidRDefault="00711272">
            <w:pPr>
              <w:pStyle w:val="Compact"/>
              <w:rPr>
                <w:moveFrom w:id="540" w:author="Ben Livneh" w:date="2020-11-17T18:46:00Z"/>
              </w:rPr>
            </w:pPr>
            <w:moveFrom w:id="541" w:author="Ben Livneh" w:date="2020-11-17T18:46:00Z">
              <w:r w:rsidDel="00CC2BA6">
                <w:t>0.251</w:t>
              </w:r>
            </w:moveFrom>
          </w:p>
        </w:tc>
      </w:tr>
      <w:tr w:rsidR="00C94B41" w:rsidDel="00CC2BA6" w14:paraId="50ACDC42" w14:textId="60FFE2F6">
        <w:tc>
          <w:tcPr>
            <w:tcW w:w="0" w:type="auto"/>
          </w:tcPr>
          <w:p w14:paraId="76B44435" w14:textId="46735707" w:rsidR="00C94B41" w:rsidDel="00CC2BA6" w:rsidRDefault="00C94B41">
            <w:pPr>
              <w:rPr>
                <w:moveFrom w:id="542" w:author="Ben Livneh" w:date="2020-11-17T18:46:00Z"/>
              </w:rPr>
            </w:pPr>
          </w:p>
        </w:tc>
        <w:tc>
          <w:tcPr>
            <w:tcW w:w="0" w:type="auto"/>
          </w:tcPr>
          <w:p w14:paraId="7CA9933F" w14:textId="5E2234C6" w:rsidR="00C94B41" w:rsidDel="00CC2BA6" w:rsidRDefault="00711272">
            <w:pPr>
              <w:pStyle w:val="Compact"/>
              <w:rPr>
                <w:moveFrom w:id="543" w:author="Ben Livneh" w:date="2020-11-17T18:46:00Z"/>
              </w:rPr>
            </w:pPr>
            <w:moveFrom w:id="544" w:author="Ben Livneh" w:date="2020-11-17T18:46:00Z">
              <w:r w:rsidDel="00CC2BA6">
                <w:t>Verified</w:t>
              </w:r>
            </w:moveFrom>
          </w:p>
        </w:tc>
        <w:tc>
          <w:tcPr>
            <w:tcW w:w="0" w:type="auto"/>
          </w:tcPr>
          <w:p w14:paraId="1082CA9B" w14:textId="4281CF3C" w:rsidR="00C94B41" w:rsidDel="00CC2BA6" w:rsidRDefault="00711272">
            <w:pPr>
              <w:pStyle w:val="Compact"/>
              <w:rPr>
                <w:moveFrom w:id="545" w:author="Ben Livneh" w:date="2020-11-17T18:46:00Z"/>
              </w:rPr>
            </w:pPr>
            <w:moveFrom w:id="546" w:author="Ben Livneh" w:date="2020-11-17T18:46:00Z">
              <w:r w:rsidDel="00CC2BA6">
                <w:t>42</w:t>
              </w:r>
            </w:moveFrom>
          </w:p>
        </w:tc>
        <w:tc>
          <w:tcPr>
            <w:tcW w:w="0" w:type="auto"/>
          </w:tcPr>
          <w:p w14:paraId="04A35363" w14:textId="2C783B03" w:rsidR="00C94B41" w:rsidDel="00CC2BA6" w:rsidRDefault="00711272">
            <w:pPr>
              <w:pStyle w:val="Compact"/>
              <w:rPr>
                <w:moveFrom w:id="547" w:author="Ben Livneh" w:date="2020-11-17T18:46:00Z"/>
              </w:rPr>
            </w:pPr>
            <w:moveFrom w:id="548" w:author="Ben Livneh" w:date="2020-11-17T18:46:00Z">
              <w:r w:rsidDel="00CC2BA6">
                <w:t>13</w:t>
              </w:r>
            </w:moveFrom>
          </w:p>
        </w:tc>
        <w:tc>
          <w:tcPr>
            <w:tcW w:w="0" w:type="auto"/>
          </w:tcPr>
          <w:p w14:paraId="08C29D7D" w14:textId="19767FD4" w:rsidR="00C94B41" w:rsidDel="00CC2BA6" w:rsidRDefault="00711272">
            <w:pPr>
              <w:pStyle w:val="Compact"/>
              <w:rPr>
                <w:moveFrom w:id="549" w:author="Ben Livneh" w:date="2020-11-17T18:46:00Z"/>
              </w:rPr>
            </w:pPr>
            <w:moveFrom w:id="550" w:author="Ben Livneh" w:date="2020-11-17T18:46:00Z">
              <w:r w:rsidDel="00CC2BA6">
                <w:t>0.764</w:t>
              </w:r>
            </w:moveFrom>
          </w:p>
        </w:tc>
        <w:tc>
          <w:tcPr>
            <w:tcW w:w="0" w:type="auto"/>
          </w:tcPr>
          <w:p w14:paraId="2D207172" w14:textId="4FE6B6CE" w:rsidR="00C94B41" w:rsidDel="00CC2BA6" w:rsidRDefault="00711272">
            <w:pPr>
              <w:pStyle w:val="Compact"/>
              <w:rPr>
                <w:moveFrom w:id="551" w:author="Ben Livneh" w:date="2020-11-17T18:46:00Z"/>
              </w:rPr>
            </w:pPr>
            <w:moveFrom w:id="552" w:author="Ben Livneh" w:date="2020-11-17T18:46:00Z">
              <w:r w:rsidDel="00CC2BA6">
                <w:t>0.232</w:t>
              </w:r>
            </w:moveFrom>
          </w:p>
        </w:tc>
      </w:tr>
    </w:tbl>
    <w:p w14:paraId="128AB283" w14:textId="79FCD19C" w:rsidR="00C94B41" w:rsidRDefault="008B6A26">
      <w:pPr>
        <w:pStyle w:val="Heading1"/>
      </w:pPr>
      <w:bookmarkStart w:id="553" w:name="discussion"/>
      <w:bookmarkEnd w:id="447"/>
      <w:moveFromRangeEnd w:id="340"/>
      <w:ins w:id="554" w:author="Ben Livneh" w:date="2020-11-17T16:17:00Z">
        <w:r>
          <w:t xml:space="preserve">4. </w:t>
        </w:r>
      </w:ins>
      <w:r w:rsidR="00711272">
        <w:t>Discussion</w:t>
      </w:r>
      <w:bookmarkEnd w:id="553"/>
    </w:p>
    <w:p w14:paraId="6DEEF998" w14:textId="48FEA611" w:rsidR="00C94B41" w:rsidRDefault="00711272">
      <w:pPr>
        <w:pStyle w:val="FirstParagraph"/>
      </w:pPr>
      <w:r>
        <w:t xml:space="preserve">Among the precipitation products chosen for this study, </w:t>
      </w:r>
      <w:del w:id="555" w:author="Ben Livneh" w:date="2020-11-17T18:49:00Z">
        <w:r w:rsidDel="008C4C8A">
          <w:delText xml:space="preserve">both </w:delText>
        </w:r>
      </w:del>
      <w:ins w:id="556" w:author="Ben Livneh" w:date="2020-11-17T18:49:00Z">
        <w:r w:rsidR="008C4C8A">
          <w:t xml:space="preserve">the two </w:t>
        </w:r>
      </w:ins>
      <w:r>
        <w:t xml:space="preserve">IMERG products identify both higher peak intensities and larger return periods relative to the other products. Interestingly, they also detect more anomalously low precipitation values. Low-intensity precipitation in all products was associated with long duration storm </w:t>
      </w:r>
      <w:commentRangeStart w:id="557"/>
      <w:r>
        <w:t xml:space="preserve">events (see </w:t>
      </w:r>
      <w:r>
        <w:lastRenderedPageBreak/>
        <w:t xml:space="preserve">fig. 5), </w:t>
      </w:r>
      <w:commentRangeEnd w:id="557"/>
      <w:r w:rsidR="008C4C8A">
        <w:rPr>
          <w:rStyle w:val="CommentReference"/>
        </w:rPr>
        <w:commentReference w:id="557"/>
      </w:r>
      <w:r>
        <w:t>which may occur because of noisy low-precipitation slightly above the 1 mm threshold extending the computed duration of the storm and reducing its overall intensity. As a result</w:t>
      </w:r>
      <w:ins w:id="558" w:author="Ben Livneh" w:date="2020-11-17T18:50:00Z">
        <w:r w:rsidR="008C4C8A">
          <w:t xml:space="preserve"> </w:t>
        </w:r>
      </w:ins>
      <w:del w:id="559" w:author="Ben Livneh" w:date="2020-11-17T18:50:00Z">
        <w:r w:rsidDel="008C4C8A">
          <w:delText xml:space="preserve">, it appears that while every product could benefit from an enhanced storm delineation process that prevents the intensity from being diluted, </w:delText>
        </w:r>
      </w:del>
      <w:r>
        <w:t xml:space="preserve">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w:t>
      </w:r>
      <w:del w:id="560" w:author="Ben Livneh" w:date="2020-11-17T18:50:00Z">
        <w:r w:rsidDel="007A4E0E">
          <w:delText xml:space="preserve">It is possible that many of the long-duration low-intensity precipitation events could be effectively filtered out by using a different storm delineation algorithm. </w:delText>
        </w:r>
      </w:del>
      <w:r>
        <w:t>Since the IMERG products were both able to identify higher intensity precipitation than the other products, it is possible that they would in fact perform better for identifying landslides if the low-intensity storm problem were mitigated.</w:t>
      </w:r>
    </w:p>
    <w:p w14:paraId="03EA2A4B" w14:textId="3DB1BED0" w:rsidR="00C94B41" w:rsidRDefault="00711272">
      <w:pPr>
        <w:pStyle w:val="BodyText"/>
      </w:pPr>
      <w:del w:id="561" w:author="Ben Livneh" w:date="2020-11-17T18:50:00Z">
        <w:r w:rsidDel="007A4E0E">
          <w:delText xml:space="preserve">The </w:delText>
        </w:r>
      </w:del>
      <w:ins w:id="562" w:author="Ben Livneh" w:date="2020-11-17T18:50:00Z">
        <w:r w:rsidR="007A4E0E">
          <w:t xml:space="preserve">All </w:t>
        </w:r>
      </w:ins>
      <w:r>
        <w:t xml:space="preserve">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w:t>
      </w:r>
      <w:del w:id="563" w:author="Ben Livneh" w:date="2020-11-17T18:51:00Z">
        <w:r w:rsidDel="007A4E0E">
          <w:delText>fared more poorly</w:delText>
        </w:r>
      </w:del>
      <w:ins w:id="564" w:author="Ben Livneh" w:date="2020-11-17T18:51:00Z">
        <w:r w:rsidR="007A4E0E">
          <w:t>did not perform as well</w:t>
        </w:r>
      </w:ins>
      <w:r>
        <w:t xml:space="preserve">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w:t>
      </w:r>
      <w:ins w:id="565" w:author="Ben Livneh" w:date="2020-11-17T18:51:00Z">
        <w:r w:rsidR="007A4E0E">
          <w:t xml:space="preserve">of </w:t>
        </w:r>
      </w:ins>
      <w:r>
        <w:t xml:space="preserve">adjacent areas that are not as susceptible to landslides. Conversely a landslide at a highly susceptible location, such as an area with high slopes that had recently been burned by wildfire could be triggered by less intense rain, potentially </w:t>
      </w:r>
      <w:del w:id="566" w:author="Ben Livneh" w:date="2020-11-17T18:51:00Z">
        <w:r w:rsidDel="007A4E0E">
          <w:delText xml:space="preserve">endgin </w:delText>
        </w:r>
      </w:del>
      <w:ins w:id="567" w:author="Ben Livneh" w:date="2020-11-17T18:51:00Z">
        <w:r w:rsidR="007A4E0E">
          <w:t xml:space="preserve">resulting </w:t>
        </w:r>
      </w:ins>
      <w:del w:id="568" w:author="Ben Livneh" w:date="2020-11-17T18:51:00Z">
        <w:r w:rsidDel="007A4E0E">
          <w:delText xml:space="preserve">up </w:delText>
        </w:r>
      </w:del>
      <w:r>
        <w:t>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49652C47" w14:textId="66F204E2" w:rsidR="00C94B41" w:rsidDel="007A4E0E" w:rsidRDefault="00711272">
      <w:pPr>
        <w:pStyle w:val="BodyText"/>
        <w:rPr>
          <w:del w:id="569" w:author="Ben Livneh" w:date="2020-11-17T18:52:00Z"/>
        </w:rPr>
      </w:pPr>
      <w:r>
        <w:t>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ins w:id="570" w:author="Ben Livneh" w:date="2020-11-17T18:52:00Z">
        <w:r w:rsidR="007A4E0E">
          <w:t xml:space="preserve"> </w:t>
        </w:r>
      </w:ins>
    </w:p>
    <w:p w14:paraId="49608000" w14:textId="3FEC547D" w:rsidR="00C94B41" w:rsidRDefault="00711272">
      <w:pPr>
        <w:pStyle w:val="BodyText"/>
      </w:pPr>
      <w:r>
        <w:t xml:space="preserve">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w:t>
      </w:r>
      <w:del w:id="571" w:author="Ben Livneh" w:date="2020-11-17T18:52:00Z">
        <w:r w:rsidDel="007A4E0E">
          <w:delText xml:space="preserve">similarly </w:delText>
        </w:r>
      </w:del>
      <w:ins w:id="572" w:author="Ben Livneh" w:date="2020-11-17T18:52:00Z">
        <w:r w:rsidR="007A4E0E">
          <w:t xml:space="preserve">subsequently </w:t>
        </w:r>
      </w:ins>
      <w:r>
        <w:t>performed better at verified locations across all precipitation products.</w:t>
      </w:r>
    </w:p>
    <w:p w14:paraId="161B6289" w14:textId="0B9FF4C6" w:rsidR="00C94B41" w:rsidRDefault="008B6A26">
      <w:pPr>
        <w:pStyle w:val="Heading1"/>
      </w:pPr>
      <w:bookmarkStart w:id="573" w:name="conclusion"/>
      <w:ins w:id="574" w:author="Ben Livneh" w:date="2020-11-17T16:17:00Z">
        <w:r>
          <w:lastRenderedPageBreak/>
          <w:t xml:space="preserve">5. </w:t>
        </w:r>
      </w:ins>
      <w:r w:rsidR="00711272">
        <w:t>Conclusion</w:t>
      </w:r>
      <w:bookmarkEnd w:id="573"/>
    </w:p>
    <w:p w14:paraId="339FCFC7" w14:textId="1010D61A" w:rsidR="00C94B41" w:rsidRDefault="00711272">
      <w:pPr>
        <w:pStyle w:val="FirstParagraph"/>
      </w:pPr>
      <w:r>
        <w:t xml:space="preserve">The precipitation products chosen for this study represent diverse measurement techniques that often reported large differences in precipitation leading up to the landslide events evaluated here. As a result, </w:t>
      </w:r>
      <w:del w:id="575" w:author="Ben Livneh" w:date="2020-11-17T18:52:00Z">
        <w:r w:rsidDel="003B26CC">
          <w:delText xml:space="preserve">the </w:delText>
        </w:r>
      </w:del>
      <w:ins w:id="576" w:author="Ben Livneh" w:date="2020-11-17T18:52:00Z">
        <w:r w:rsidR="003B26CC">
          <w:t xml:space="preserve">each </w:t>
        </w:r>
      </w:ins>
      <w:r>
        <w:t>precipitation product</w:t>
      </w:r>
      <w:del w:id="577" w:author="Ben Livneh" w:date="2020-11-17T18:52:00Z">
        <w:r w:rsidDel="003B26CC">
          <w:delText>s</w:delText>
        </w:r>
      </w:del>
      <w:r>
        <w:t xml:space="preserve"> differed in </w:t>
      </w:r>
      <w:del w:id="578" w:author="Ben Livneh" w:date="2020-11-17T18:52:00Z">
        <w:r w:rsidDel="003B26CC">
          <w:delText xml:space="preserve">their </w:delText>
        </w:r>
      </w:del>
      <w:r>
        <w:t xml:space="preserve">overall performance in predicting landslides on the basis of published intensity-duration thresholds. A particular challenge was the presence of low-intensity, long-duration storms preceding landslide events. This challenge could potentially be addressed by </w:t>
      </w:r>
      <w:del w:id="579" w:author="Ben Livneh" w:date="2020-11-17T18:53:00Z">
        <w:r w:rsidDel="003B26CC">
          <w:delText xml:space="preserve">better </w:delText>
        </w:r>
      </w:del>
      <w:ins w:id="580" w:author="Ben Livneh" w:date="2020-11-17T18:53:00Z">
        <w:r w:rsidR="003B26CC">
          <w:t xml:space="preserve">alternative </w:t>
        </w:r>
      </w:ins>
      <w:r>
        <w:t>filtering and aggregati</w:t>
      </w:r>
      <w:ins w:id="581" w:author="Ben Livneh" w:date="2020-11-17T18:53:00Z">
        <w:r w:rsidR="003B26CC">
          <w:t>on</w:t>
        </w:r>
      </w:ins>
      <w:del w:id="582" w:author="Ben Livneh" w:date="2020-11-17T18:53:00Z">
        <w:r w:rsidDel="003B26CC">
          <w:delText>ng</w:delText>
        </w:r>
      </w:del>
      <w:r>
        <w:t xml:space="preserve"> </w:t>
      </w:r>
      <w:ins w:id="583" w:author="Ben Livneh" w:date="2020-11-17T18:53:00Z">
        <w:r w:rsidR="003B26CC">
          <w:t xml:space="preserve">of </w:t>
        </w:r>
      </w:ins>
      <w:r>
        <w:t xml:space="preserve">the data into more pronounced storm events. Overall, the choice of intensity-duration threshold was not as consequential as the choice of precipitation product in identifying landslides. Performance from products that rely on ground-based sensors showed a more </w:t>
      </w:r>
      <w:del w:id="584" w:author="Ben Livneh" w:date="2020-11-17T18:53:00Z">
        <w:r w:rsidDel="00FE13B3">
          <w:delText>easily identifiable</w:delText>
        </w:r>
      </w:del>
      <w:ins w:id="585" w:author="Ben Livneh" w:date="2020-11-17T18:53:00Z">
        <w:r w:rsidR="00FE13B3">
          <w:t>consistent</w:t>
        </w:r>
      </w:ins>
      <w:r>
        <w:t xml:space="preserve"> landslide signal despite generally recording lower peak intensities and return periods. Though it was hypothesized that peak intensity would be an important predictive factor, the results suggest instead that </w:t>
      </w:r>
      <w:ins w:id="586" w:author="Ben Livneh" w:date="2020-11-17T18:54:00Z">
        <w:r w:rsidR="00FE13B3">
          <w:t xml:space="preserve">removal of </w:t>
        </w:r>
      </w:ins>
      <w:del w:id="587" w:author="Ben Livneh" w:date="2020-11-17T18:54:00Z">
        <w:r w:rsidDel="00FE13B3">
          <w:delText xml:space="preserve">a lack of </w:delText>
        </w:r>
      </w:del>
      <w:r>
        <w:t>noise on the low</w:t>
      </w:r>
      <w:ins w:id="588" w:author="Ben Livneh" w:date="2020-11-17T18:54:00Z">
        <w:r w:rsidR="00FE13B3">
          <w:t xml:space="preserve"> </w:t>
        </w:r>
      </w:ins>
      <w:del w:id="589" w:author="Ben Livneh" w:date="2020-11-17T18:54:00Z">
        <w:r w:rsidDel="00FE13B3">
          <w:delText xml:space="preserve"> </w:delText>
        </w:r>
      </w:del>
      <w:r>
        <w:t>end</w:t>
      </w:r>
      <w:del w:id="590" w:author="Ben Livneh" w:date="2020-11-17T18:54:00Z">
        <w:r w:rsidDel="00FE13B3">
          <w:delText xml:space="preserve"> </w:delText>
        </w:r>
      </w:del>
      <w:ins w:id="591" w:author="Ben Livneh" w:date="2020-11-17T18:54:00Z">
        <w:r w:rsidR="00FE13B3">
          <w:t xml:space="preserve">, i.e. drizzle, </w:t>
        </w:r>
      </w:ins>
      <w:r>
        <w:t>may be more important for accurate landslide identification.</w:t>
      </w:r>
    </w:p>
    <w:p w14:paraId="14F2CD01" w14:textId="2920DCF2" w:rsidR="00C94B41" w:rsidRDefault="00711272">
      <w:pPr>
        <w:pStyle w:val="BodyText"/>
      </w:pPr>
      <w:r>
        <w:t xml:space="preserve">A </w:t>
      </w:r>
      <w:del w:id="592" w:author="Ben Livneh" w:date="2020-11-17T18:54:00Z">
        <w:r w:rsidDel="00FE13B3">
          <w:delText xml:space="preserve">major </w:delText>
        </w:r>
      </w:del>
      <w:r>
        <w:t>limitation to stud</w:t>
      </w:r>
      <w:ins w:id="593" w:author="Ben Livneh" w:date="2020-11-17T18:55:00Z">
        <w:r w:rsidR="00FE13B3">
          <w:t>y</w:t>
        </w:r>
      </w:ins>
      <w:del w:id="594" w:author="Ben Livneh" w:date="2020-11-17T18:54:00Z">
        <w:r w:rsidDel="00FE13B3">
          <w:delText>ies</w:delText>
        </w:r>
      </w:del>
      <w:r>
        <w:t xml:space="preserve"> </w:t>
      </w:r>
      <w:del w:id="595" w:author="Ben Livneh" w:date="2020-11-17T18:54:00Z">
        <w:r w:rsidDel="00FE13B3">
          <w:delText xml:space="preserve">of </w:delText>
        </w:r>
      </w:del>
      <w:r>
        <w:t xml:space="preserve">landslide-triggering precipitation is the lack of verifiable exact landslide locations and times. This limitation was reflected in </w:t>
      </w:r>
      <w:del w:id="596" w:author="Ben Livneh" w:date="2020-11-17T18:55:00Z">
        <w:r w:rsidDel="00FE13B3">
          <w:delText>the results</w:delText>
        </w:r>
      </w:del>
      <w:ins w:id="597" w:author="Ben Livneh" w:date="2020-11-17T18:55:00Z">
        <w:r w:rsidR="00FE13B3">
          <w:t>better performance</w:t>
        </w:r>
      </w:ins>
      <w:r>
        <w:t xml:space="preserve"> for verified landslide locations as compared to approximate locations, which </w:t>
      </w:r>
      <w:del w:id="598" w:author="Ben Livneh" w:date="2020-11-17T18:55:00Z">
        <w:r w:rsidDel="00FE13B3">
          <w:delText xml:space="preserve">strongly </w:delText>
        </w:r>
      </w:del>
      <w:r>
        <w:t>impl</w:t>
      </w:r>
      <w:ins w:id="599" w:author="Ben Livneh" w:date="2020-11-17T18:55:00Z">
        <w:r w:rsidR="00FE13B3">
          <w:t>i</w:t>
        </w:r>
      </w:ins>
      <w:del w:id="600" w:author="Ben Livneh" w:date="2020-11-17T18:55:00Z">
        <w:r w:rsidDel="00FE13B3">
          <w:delText>y</w:delText>
        </w:r>
      </w:del>
      <w:ins w:id="601" w:author="Ben Livneh" w:date="2020-11-17T18:55:00Z">
        <w:r w:rsidR="00FE13B3">
          <w:t>es</w:t>
        </w:r>
      </w:ins>
      <w:r>
        <w:t xml:space="preserve"> that some of the approximate locations were incorrect to such an extent that the precipitation measurements were </w:t>
      </w:r>
      <w:del w:id="602" w:author="Ben Livneh" w:date="2020-11-17T18:55:00Z">
        <w:r w:rsidDel="00FE13B3">
          <w:delText>inaccurate</w:delText>
        </w:r>
      </w:del>
      <w:ins w:id="603" w:author="Ben Livneh" w:date="2020-11-17T18:55:00Z">
        <w:r w:rsidR="00FE13B3">
          <w:t>not representative</w:t>
        </w:r>
      </w:ins>
      <w:r>
        <w:t xml:space="preserve">. This problem </w:t>
      </w:r>
      <w:del w:id="604" w:author="Ben Livneh" w:date="2020-11-17T18:55:00Z">
        <w:r w:rsidDel="00FE13B3">
          <w:delText xml:space="preserve">can </w:delText>
        </w:r>
      </w:del>
      <w:ins w:id="605" w:author="Ben Livneh" w:date="2020-11-17T18:55:00Z">
        <w:r w:rsidR="00FE13B3">
          <w:t xml:space="preserve">could </w:t>
        </w:r>
      </w:ins>
      <w:r>
        <w:t>be addressed by more extensive manual searches such as the one used in this study that identified the 80 verified landslide locations, or perhaps in the future by machine learning methods.</w:t>
      </w:r>
    </w:p>
    <w:p w14:paraId="41AF4C52" w14:textId="55825851" w:rsidR="00CC2BA6" w:rsidRDefault="00711272">
      <w:pPr>
        <w:pStyle w:val="BodyText"/>
        <w:rPr>
          <w:ins w:id="606" w:author="Ben Livneh" w:date="2020-11-17T18:46:00Z"/>
        </w:rPr>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t>
      </w:r>
      <w:del w:id="607" w:author="Ben Livneh" w:date="2020-11-17T18:56:00Z">
        <w:r w:rsidDel="00FE13B3">
          <w:delText xml:space="preserve">was </w:delText>
        </w:r>
      </w:del>
      <w:ins w:id="608" w:author="Ben Livneh" w:date="2020-11-17T18:56:00Z">
        <w:r w:rsidR="00FE13B3">
          <w:t xml:space="preserve">were </w:t>
        </w:r>
      </w:ins>
      <w:r>
        <w:t xml:space="preserve">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w:t>
      </w:r>
      <w:del w:id="609" w:author="Ben Livneh" w:date="2020-11-17T18:57:00Z">
        <w:r w:rsidDel="007912EF">
          <w:delText xml:space="preserve">quantify </w:delText>
        </w:r>
      </w:del>
      <w:ins w:id="610" w:author="Ben Livneh" w:date="2020-11-17T18:57:00Z">
        <w:r w:rsidR="007912EF">
          <w:t xml:space="preserve">confirm </w:t>
        </w:r>
      </w:ins>
      <w:r>
        <w:t>stronger precipitation signals and to minimize the influence of noise.</w:t>
      </w:r>
    </w:p>
    <w:p w14:paraId="1160A9C7" w14:textId="01263F04" w:rsidR="00C94B41" w:rsidRDefault="00CC2BA6">
      <w:pPr>
        <w:pStyle w:val="Heading1"/>
        <w:rPr>
          <w:ins w:id="611" w:author="Ben Livneh" w:date="2020-11-17T18:46:00Z"/>
        </w:rPr>
        <w:pPrChange w:id="612" w:author="Ben Livneh" w:date="2020-11-17T18:57:00Z">
          <w:pPr>
            <w:pStyle w:val="BodyText"/>
          </w:pPr>
        </w:pPrChange>
      </w:pPr>
      <w:ins w:id="613" w:author="Ben Livneh" w:date="2020-11-17T18:46:00Z">
        <w:r>
          <w:br w:type="column"/>
        </w:r>
        <w:r>
          <w:lastRenderedPageBreak/>
          <w:t xml:space="preserve">Supplementary </w:t>
        </w:r>
        <w:commentRangeStart w:id="614"/>
        <w:r>
          <w:t>Information</w:t>
        </w:r>
      </w:ins>
      <w:commentRangeEnd w:id="614"/>
      <w:ins w:id="615" w:author="Ben Livneh" w:date="2020-11-17T18:47:00Z">
        <w:r>
          <w:rPr>
            <w:rStyle w:val="CommentReference"/>
          </w:rPr>
          <w:commentReference w:id="614"/>
        </w:r>
      </w:ins>
    </w:p>
    <w:p w14:paraId="48809C35" w14:textId="7F4996D1" w:rsidR="00CC2BA6" w:rsidRDefault="00CC2BA6" w:rsidP="00CC2BA6">
      <w:pPr>
        <w:pStyle w:val="TableCaption"/>
        <w:rPr>
          <w:moveTo w:id="616" w:author="Ben Livneh" w:date="2020-11-17T18:46:00Z"/>
        </w:rPr>
      </w:pPr>
      <w:moveToRangeStart w:id="617" w:author="Ben Livneh" w:date="2020-11-17T18:46:00Z" w:name="move56531212"/>
      <w:moveTo w:id="618" w:author="Ben Livneh" w:date="2020-11-17T18:46:00Z">
        <w:r w:rsidRPr="00CC2BA6">
          <w:rPr>
            <w:highlight w:val="yellow"/>
            <w:rPrChange w:id="619" w:author="Ben Livneh" w:date="2020-11-17T18:46:00Z">
              <w:rPr/>
            </w:rPrChange>
          </w:rPr>
          <w:t xml:space="preserve">Table </w:t>
        </w:r>
        <w:del w:id="620" w:author="Ben Livneh" w:date="2020-11-17T18:46:00Z">
          <w:r w:rsidRPr="00CC2BA6" w:rsidDel="00CC2BA6">
            <w:rPr>
              <w:highlight w:val="yellow"/>
              <w:rPrChange w:id="621" w:author="Ben Livneh" w:date="2020-11-17T18:46:00Z">
                <w:rPr/>
              </w:rPrChange>
            </w:rPr>
            <w:delText>3</w:delText>
          </w:r>
        </w:del>
      </w:moveTo>
      <w:ins w:id="622" w:author="Ben Livneh" w:date="2020-11-17T18:46:00Z">
        <w:r w:rsidRPr="00CC2BA6">
          <w:rPr>
            <w:highlight w:val="yellow"/>
            <w:rPrChange w:id="623" w:author="Ben Livneh" w:date="2020-11-17T18:46:00Z">
              <w:rPr/>
            </w:rPrChange>
          </w:rPr>
          <w:t>S1</w:t>
        </w:r>
      </w:ins>
      <w:moveTo w:id="624" w:author="Ben Livneh" w:date="2020-11-17T18:46:00Z">
        <w:r w:rsidRPr="00CC2BA6">
          <w:t>: Threat</w:t>
        </w:r>
        <w:r>
          <w:t xml:space="preserve"> score, hit ratio, and false alarm ratio for each product and the Cannon et al. (2008) intensity-duration threshold for burned areas. Since most of these sites were not burned, this threshold tends to capture more false alarms</w:t>
        </w:r>
      </w:moveTo>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C2BA6" w14:paraId="297977A9" w14:textId="77777777" w:rsidTr="008C4C8A">
        <w:tc>
          <w:tcPr>
            <w:tcW w:w="0" w:type="auto"/>
            <w:tcBorders>
              <w:bottom w:val="single" w:sz="0" w:space="0" w:color="auto"/>
            </w:tcBorders>
            <w:vAlign w:val="bottom"/>
          </w:tcPr>
          <w:p w14:paraId="08F57EA0" w14:textId="77777777" w:rsidR="00CC2BA6" w:rsidRDefault="00CC2BA6" w:rsidP="008C4C8A">
            <w:pPr>
              <w:pStyle w:val="Compact"/>
              <w:rPr>
                <w:moveTo w:id="625" w:author="Ben Livneh" w:date="2020-11-17T18:46:00Z"/>
              </w:rPr>
            </w:pPr>
            <w:moveTo w:id="626" w:author="Ben Livneh" w:date="2020-11-17T18:46:00Z">
              <w:r>
                <w:t>Product</w:t>
              </w:r>
            </w:moveTo>
          </w:p>
        </w:tc>
        <w:tc>
          <w:tcPr>
            <w:tcW w:w="0" w:type="auto"/>
            <w:tcBorders>
              <w:bottom w:val="single" w:sz="0" w:space="0" w:color="auto"/>
            </w:tcBorders>
            <w:vAlign w:val="bottom"/>
          </w:tcPr>
          <w:p w14:paraId="4D07885B" w14:textId="77777777" w:rsidR="00CC2BA6" w:rsidRDefault="00CC2BA6" w:rsidP="008C4C8A">
            <w:pPr>
              <w:pStyle w:val="Compact"/>
              <w:rPr>
                <w:moveTo w:id="627" w:author="Ben Livneh" w:date="2020-11-17T18:46:00Z"/>
              </w:rPr>
            </w:pPr>
            <w:moveTo w:id="628" w:author="Ben Livneh" w:date="2020-11-17T18:46:00Z">
              <w:r>
                <w:t>Include</w:t>
              </w:r>
            </w:moveTo>
          </w:p>
        </w:tc>
        <w:tc>
          <w:tcPr>
            <w:tcW w:w="0" w:type="auto"/>
            <w:tcBorders>
              <w:bottom w:val="single" w:sz="0" w:space="0" w:color="auto"/>
            </w:tcBorders>
            <w:vAlign w:val="bottom"/>
          </w:tcPr>
          <w:p w14:paraId="3506E8CB" w14:textId="77777777" w:rsidR="00CC2BA6" w:rsidRDefault="00CC2BA6" w:rsidP="008C4C8A">
            <w:pPr>
              <w:pStyle w:val="Compact"/>
              <w:rPr>
                <w:moveTo w:id="629" w:author="Ben Livneh" w:date="2020-11-17T18:46:00Z"/>
              </w:rPr>
            </w:pPr>
            <w:moveTo w:id="630" w:author="Ben Livneh" w:date="2020-11-17T18:46:00Z">
              <w:r>
                <w:rPr>
                  <w:b/>
                </w:rPr>
                <w:t>Hits</w:t>
              </w:r>
            </w:moveTo>
          </w:p>
        </w:tc>
        <w:tc>
          <w:tcPr>
            <w:tcW w:w="0" w:type="auto"/>
            <w:tcBorders>
              <w:bottom w:val="single" w:sz="0" w:space="0" w:color="auto"/>
            </w:tcBorders>
            <w:vAlign w:val="bottom"/>
          </w:tcPr>
          <w:p w14:paraId="651D9680" w14:textId="77777777" w:rsidR="00CC2BA6" w:rsidRDefault="00CC2BA6" w:rsidP="008C4C8A">
            <w:pPr>
              <w:pStyle w:val="Compact"/>
              <w:rPr>
                <w:moveTo w:id="631" w:author="Ben Livneh" w:date="2020-11-17T18:46:00Z"/>
              </w:rPr>
            </w:pPr>
            <w:moveTo w:id="632" w:author="Ben Livneh" w:date="2020-11-17T18:46:00Z">
              <w:r>
                <w:rPr>
                  <w:b/>
                </w:rPr>
                <w:t>Misses</w:t>
              </w:r>
            </w:moveTo>
          </w:p>
        </w:tc>
        <w:tc>
          <w:tcPr>
            <w:tcW w:w="0" w:type="auto"/>
            <w:tcBorders>
              <w:bottom w:val="single" w:sz="0" w:space="0" w:color="auto"/>
            </w:tcBorders>
            <w:vAlign w:val="bottom"/>
          </w:tcPr>
          <w:p w14:paraId="3B2395C6" w14:textId="77777777" w:rsidR="00CC2BA6" w:rsidRDefault="00CC2BA6" w:rsidP="008C4C8A">
            <w:pPr>
              <w:pStyle w:val="Compact"/>
              <w:rPr>
                <w:moveTo w:id="633" w:author="Ben Livneh" w:date="2020-11-17T18:46:00Z"/>
              </w:rPr>
            </w:pPr>
            <w:moveTo w:id="634" w:author="Ben Livneh" w:date="2020-11-17T18:46:00Z">
              <w:r>
                <w:rPr>
                  <w:b/>
                </w:rPr>
                <w:t>Hit ratio</w:t>
              </w:r>
            </w:moveTo>
          </w:p>
        </w:tc>
        <w:tc>
          <w:tcPr>
            <w:tcW w:w="0" w:type="auto"/>
            <w:tcBorders>
              <w:bottom w:val="single" w:sz="0" w:space="0" w:color="auto"/>
            </w:tcBorders>
            <w:vAlign w:val="bottom"/>
          </w:tcPr>
          <w:p w14:paraId="5F35AEA2" w14:textId="77777777" w:rsidR="00CC2BA6" w:rsidRDefault="00CC2BA6" w:rsidP="008C4C8A">
            <w:pPr>
              <w:pStyle w:val="Compact"/>
              <w:rPr>
                <w:moveTo w:id="635" w:author="Ben Livneh" w:date="2020-11-17T18:46:00Z"/>
              </w:rPr>
            </w:pPr>
            <w:moveTo w:id="636" w:author="Ben Livneh" w:date="2020-11-17T18:46:00Z">
              <w:r>
                <w:rPr>
                  <w:b/>
                </w:rPr>
                <w:t>False alarm ratio</w:t>
              </w:r>
            </w:moveTo>
          </w:p>
        </w:tc>
      </w:tr>
      <w:tr w:rsidR="00CC2BA6" w14:paraId="671BDED5" w14:textId="77777777" w:rsidTr="008C4C8A">
        <w:tc>
          <w:tcPr>
            <w:tcW w:w="0" w:type="auto"/>
          </w:tcPr>
          <w:p w14:paraId="33F05D12" w14:textId="77777777" w:rsidR="00CC2BA6" w:rsidRDefault="00CC2BA6" w:rsidP="008C4C8A">
            <w:pPr>
              <w:pStyle w:val="Compact"/>
              <w:rPr>
                <w:moveTo w:id="637" w:author="Ben Livneh" w:date="2020-11-17T18:46:00Z"/>
              </w:rPr>
            </w:pPr>
            <w:moveTo w:id="638" w:author="Ben Livneh" w:date="2020-11-17T18:46:00Z">
              <w:r>
                <w:t>GPM IMERG Early</w:t>
              </w:r>
            </w:moveTo>
          </w:p>
        </w:tc>
        <w:tc>
          <w:tcPr>
            <w:tcW w:w="0" w:type="auto"/>
          </w:tcPr>
          <w:p w14:paraId="272F4ABD" w14:textId="77777777" w:rsidR="00CC2BA6" w:rsidRDefault="00CC2BA6" w:rsidP="008C4C8A">
            <w:pPr>
              <w:pStyle w:val="Compact"/>
              <w:rPr>
                <w:moveTo w:id="639" w:author="Ben Livneh" w:date="2020-11-17T18:46:00Z"/>
              </w:rPr>
            </w:pPr>
            <w:moveTo w:id="640" w:author="Ben Livneh" w:date="2020-11-17T18:46:00Z">
              <w:r>
                <w:t>All</w:t>
              </w:r>
            </w:moveTo>
          </w:p>
        </w:tc>
        <w:tc>
          <w:tcPr>
            <w:tcW w:w="0" w:type="auto"/>
          </w:tcPr>
          <w:p w14:paraId="5C530E46" w14:textId="77777777" w:rsidR="00CC2BA6" w:rsidRDefault="00CC2BA6" w:rsidP="008C4C8A">
            <w:pPr>
              <w:pStyle w:val="Compact"/>
              <w:rPr>
                <w:moveTo w:id="641" w:author="Ben Livneh" w:date="2020-11-17T18:46:00Z"/>
              </w:rPr>
            </w:pPr>
            <w:moveTo w:id="642" w:author="Ben Livneh" w:date="2020-11-17T18:46:00Z">
              <w:r>
                <w:t>69</w:t>
              </w:r>
            </w:moveTo>
          </w:p>
        </w:tc>
        <w:tc>
          <w:tcPr>
            <w:tcW w:w="0" w:type="auto"/>
          </w:tcPr>
          <w:p w14:paraId="7957768F" w14:textId="77777777" w:rsidR="00CC2BA6" w:rsidRDefault="00CC2BA6" w:rsidP="008C4C8A">
            <w:pPr>
              <w:pStyle w:val="Compact"/>
              <w:rPr>
                <w:moveTo w:id="643" w:author="Ben Livneh" w:date="2020-11-17T18:46:00Z"/>
              </w:rPr>
            </w:pPr>
            <w:moveTo w:id="644" w:author="Ben Livneh" w:date="2020-11-17T18:46:00Z">
              <w:r>
                <w:t>77</w:t>
              </w:r>
            </w:moveTo>
          </w:p>
        </w:tc>
        <w:tc>
          <w:tcPr>
            <w:tcW w:w="0" w:type="auto"/>
          </w:tcPr>
          <w:p w14:paraId="2B6C31B4" w14:textId="77777777" w:rsidR="00CC2BA6" w:rsidRDefault="00CC2BA6" w:rsidP="008C4C8A">
            <w:pPr>
              <w:pStyle w:val="Compact"/>
              <w:rPr>
                <w:moveTo w:id="645" w:author="Ben Livneh" w:date="2020-11-17T18:46:00Z"/>
              </w:rPr>
            </w:pPr>
            <w:moveTo w:id="646" w:author="Ben Livneh" w:date="2020-11-17T18:46:00Z">
              <w:r>
                <w:t>0.473</w:t>
              </w:r>
            </w:moveTo>
          </w:p>
        </w:tc>
        <w:tc>
          <w:tcPr>
            <w:tcW w:w="0" w:type="auto"/>
          </w:tcPr>
          <w:p w14:paraId="70BB93A4" w14:textId="77777777" w:rsidR="00CC2BA6" w:rsidRDefault="00CC2BA6" w:rsidP="008C4C8A">
            <w:pPr>
              <w:pStyle w:val="Compact"/>
              <w:rPr>
                <w:moveTo w:id="647" w:author="Ben Livneh" w:date="2020-11-17T18:46:00Z"/>
              </w:rPr>
            </w:pPr>
            <w:moveTo w:id="648" w:author="Ben Livneh" w:date="2020-11-17T18:46:00Z">
              <w:r>
                <w:t>0.107</w:t>
              </w:r>
            </w:moveTo>
          </w:p>
        </w:tc>
      </w:tr>
      <w:tr w:rsidR="00CC2BA6" w14:paraId="75F4E3AC" w14:textId="77777777" w:rsidTr="008C4C8A">
        <w:tc>
          <w:tcPr>
            <w:tcW w:w="0" w:type="auto"/>
          </w:tcPr>
          <w:p w14:paraId="33406CB8" w14:textId="77777777" w:rsidR="00CC2BA6" w:rsidRDefault="00CC2BA6" w:rsidP="008C4C8A">
            <w:pPr>
              <w:rPr>
                <w:moveTo w:id="649" w:author="Ben Livneh" w:date="2020-11-17T18:46:00Z"/>
              </w:rPr>
            </w:pPr>
          </w:p>
        </w:tc>
        <w:tc>
          <w:tcPr>
            <w:tcW w:w="0" w:type="auto"/>
          </w:tcPr>
          <w:p w14:paraId="4997926E" w14:textId="77777777" w:rsidR="00CC2BA6" w:rsidRDefault="00CC2BA6" w:rsidP="008C4C8A">
            <w:pPr>
              <w:pStyle w:val="Compact"/>
              <w:rPr>
                <w:moveTo w:id="650" w:author="Ben Livneh" w:date="2020-11-17T18:46:00Z"/>
              </w:rPr>
            </w:pPr>
            <w:moveTo w:id="651" w:author="Ben Livneh" w:date="2020-11-17T18:46:00Z">
              <w:r>
                <w:t>Verified</w:t>
              </w:r>
            </w:moveTo>
          </w:p>
        </w:tc>
        <w:tc>
          <w:tcPr>
            <w:tcW w:w="0" w:type="auto"/>
          </w:tcPr>
          <w:p w14:paraId="56D959A8" w14:textId="77777777" w:rsidR="00CC2BA6" w:rsidRDefault="00CC2BA6" w:rsidP="008C4C8A">
            <w:pPr>
              <w:pStyle w:val="Compact"/>
              <w:rPr>
                <w:moveTo w:id="652" w:author="Ben Livneh" w:date="2020-11-17T18:46:00Z"/>
              </w:rPr>
            </w:pPr>
            <w:moveTo w:id="653" w:author="Ben Livneh" w:date="2020-11-17T18:46:00Z">
              <w:r>
                <w:t>31</w:t>
              </w:r>
            </w:moveTo>
          </w:p>
        </w:tc>
        <w:tc>
          <w:tcPr>
            <w:tcW w:w="0" w:type="auto"/>
          </w:tcPr>
          <w:p w14:paraId="6B5157BF" w14:textId="77777777" w:rsidR="00CC2BA6" w:rsidRDefault="00CC2BA6" w:rsidP="008C4C8A">
            <w:pPr>
              <w:pStyle w:val="Compact"/>
              <w:rPr>
                <w:moveTo w:id="654" w:author="Ben Livneh" w:date="2020-11-17T18:46:00Z"/>
              </w:rPr>
            </w:pPr>
            <w:moveTo w:id="655" w:author="Ben Livneh" w:date="2020-11-17T18:46:00Z">
              <w:r>
                <w:t>28</w:t>
              </w:r>
            </w:moveTo>
          </w:p>
        </w:tc>
        <w:tc>
          <w:tcPr>
            <w:tcW w:w="0" w:type="auto"/>
          </w:tcPr>
          <w:p w14:paraId="2AA032CC" w14:textId="77777777" w:rsidR="00CC2BA6" w:rsidRDefault="00CC2BA6" w:rsidP="008C4C8A">
            <w:pPr>
              <w:pStyle w:val="Compact"/>
              <w:rPr>
                <w:moveTo w:id="656" w:author="Ben Livneh" w:date="2020-11-17T18:46:00Z"/>
              </w:rPr>
            </w:pPr>
            <w:moveTo w:id="657" w:author="Ben Livneh" w:date="2020-11-17T18:46:00Z">
              <w:r>
                <w:t>0.525</w:t>
              </w:r>
            </w:moveTo>
          </w:p>
        </w:tc>
        <w:tc>
          <w:tcPr>
            <w:tcW w:w="0" w:type="auto"/>
          </w:tcPr>
          <w:p w14:paraId="5EC9920D" w14:textId="77777777" w:rsidR="00CC2BA6" w:rsidRDefault="00CC2BA6" w:rsidP="008C4C8A">
            <w:pPr>
              <w:pStyle w:val="Compact"/>
              <w:rPr>
                <w:moveTo w:id="658" w:author="Ben Livneh" w:date="2020-11-17T18:46:00Z"/>
              </w:rPr>
            </w:pPr>
            <w:moveTo w:id="659" w:author="Ben Livneh" w:date="2020-11-17T18:46:00Z">
              <w:r>
                <w:t>0.126</w:t>
              </w:r>
            </w:moveTo>
          </w:p>
        </w:tc>
      </w:tr>
      <w:tr w:rsidR="00CC2BA6" w14:paraId="055F6F6A" w14:textId="77777777" w:rsidTr="008C4C8A">
        <w:tc>
          <w:tcPr>
            <w:tcW w:w="0" w:type="auto"/>
          </w:tcPr>
          <w:p w14:paraId="4ECF2D5A" w14:textId="77777777" w:rsidR="00CC2BA6" w:rsidRDefault="00CC2BA6" w:rsidP="008C4C8A">
            <w:pPr>
              <w:pStyle w:val="Compact"/>
              <w:rPr>
                <w:moveTo w:id="660" w:author="Ben Livneh" w:date="2020-11-17T18:46:00Z"/>
              </w:rPr>
            </w:pPr>
            <w:moveTo w:id="661" w:author="Ben Livneh" w:date="2020-11-17T18:46:00Z">
              <w:r>
                <w:t>GPM IMERG-Final</w:t>
              </w:r>
            </w:moveTo>
          </w:p>
        </w:tc>
        <w:tc>
          <w:tcPr>
            <w:tcW w:w="0" w:type="auto"/>
          </w:tcPr>
          <w:p w14:paraId="7D0BB6E0" w14:textId="77777777" w:rsidR="00CC2BA6" w:rsidRDefault="00CC2BA6" w:rsidP="008C4C8A">
            <w:pPr>
              <w:pStyle w:val="Compact"/>
              <w:rPr>
                <w:moveTo w:id="662" w:author="Ben Livneh" w:date="2020-11-17T18:46:00Z"/>
              </w:rPr>
            </w:pPr>
            <w:moveTo w:id="663" w:author="Ben Livneh" w:date="2020-11-17T18:46:00Z">
              <w:r>
                <w:t>All</w:t>
              </w:r>
            </w:moveTo>
          </w:p>
        </w:tc>
        <w:tc>
          <w:tcPr>
            <w:tcW w:w="0" w:type="auto"/>
          </w:tcPr>
          <w:p w14:paraId="45739FC4" w14:textId="77777777" w:rsidR="00CC2BA6" w:rsidRDefault="00CC2BA6" w:rsidP="008C4C8A">
            <w:pPr>
              <w:pStyle w:val="Compact"/>
              <w:rPr>
                <w:moveTo w:id="664" w:author="Ben Livneh" w:date="2020-11-17T18:46:00Z"/>
              </w:rPr>
            </w:pPr>
            <w:moveTo w:id="665" w:author="Ben Livneh" w:date="2020-11-17T18:46:00Z">
              <w:r>
                <w:t>76</w:t>
              </w:r>
            </w:moveTo>
          </w:p>
        </w:tc>
        <w:tc>
          <w:tcPr>
            <w:tcW w:w="0" w:type="auto"/>
          </w:tcPr>
          <w:p w14:paraId="7FC50DB9" w14:textId="77777777" w:rsidR="00CC2BA6" w:rsidRDefault="00CC2BA6" w:rsidP="008C4C8A">
            <w:pPr>
              <w:pStyle w:val="Compact"/>
              <w:rPr>
                <w:moveTo w:id="666" w:author="Ben Livneh" w:date="2020-11-17T18:46:00Z"/>
              </w:rPr>
            </w:pPr>
            <w:moveTo w:id="667" w:author="Ben Livneh" w:date="2020-11-17T18:46:00Z">
              <w:r>
                <w:t>69</w:t>
              </w:r>
            </w:moveTo>
          </w:p>
        </w:tc>
        <w:tc>
          <w:tcPr>
            <w:tcW w:w="0" w:type="auto"/>
          </w:tcPr>
          <w:p w14:paraId="45AC6526" w14:textId="77777777" w:rsidR="00CC2BA6" w:rsidRDefault="00CC2BA6" w:rsidP="008C4C8A">
            <w:pPr>
              <w:pStyle w:val="Compact"/>
              <w:rPr>
                <w:moveTo w:id="668" w:author="Ben Livneh" w:date="2020-11-17T18:46:00Z"/>
              </w:rPr>
            </w:pPr>
            <w:moveTo w:id="669" w:author="Ben Livneh" w:date="2020-11-17T18:46:00Z">
              <w:r>
                <w:t>0.524</w:t>
              </w:r>
            </w:moveTo>
          </w:p>
        </w:tc>
        <w:tc>
          <w:tcPr>
            <w:tcW w:w="0" w:type="auto"/>
          </w:tcPr>
          <w:p w14:paraId="01B12EDC" w14:textId="77777777" w:rsidR="00CC2BA6" w:rsidRDefault="00CC2BA6" w:rsidP="008C4C8A">
            <w:pPr>
              <w:pStyle w:val="Compact"/>
              <w:rPr>
                <w:moveTo w:id="670" w:author="Ben Livneh" w:date="2020-11-17T18:46:00Z"/>
              </w:rPr>
            </w:pPr>
            <w:moveTo w:id="671" w:author="Ben Livneh" w:date="2020-11-17T18:46:00Z">
              <w:r>
                <w:t>0.135</w:t>
              </w:r>
            </w:moveTo>
          </w:p>
        </w:tc>
      </w:tr>
      <w:tr w:rsidR="00CC2BA6" w14:paraId="0CA48270" w14:textId="77777777" w:rsidTr="008C4C8A">
        <w:tc>
          <w:tcPr>
            <w:tcW w:w="0" w:type="auto"/>
          </w:tcPr>
          <w:p w14:paraId="3941DF8C" w14:textId="77777777" w:rsidR="00CC2BA6" w:rsidRDefault="00CC2BA6" w:rsidP="008C4C8A">
            <w:pPr>
              <w:rPr>
                <w:moveTo w:id="672" w:author="Ben Livneh" w:date="2020-11-17T18:46:00Z"/>
              </w:rPr>
            </w:pPr>
          </w:p>
        </w:tc>
        <w:tc>
          <w:tcPr>
            <w:tcW w:w="0" w:type="auto"/>
          </w:tcPr>
          <w:p w14:paraId="2F29C482" w14:textId="77777777" w:rsidR="00CC2BA6" w:rsidRDefault="00CC2BA6" w:rsidP="008C4C8A">
            <w:pPr>
              <w:pStyle w:val="Compact"/>
              <w:rPr>
                <w:moveTo w:id="673" w:author="Ben Livneh" w:date="2020-11-17T18:46:00Z"/>
              </w:rPr>
            </w:pPr>
            <w:moveTo w:id="674" w:author="Ben Livneh" w:date="2020-11-17T18:46:00Z">
              <w:r>
                <w:t>Verified</w:t>
              </w:r>
            </w:moveTo>
          </w:p>
        </w:tc>
        <w:tc>
          <w:tcPr>
            <w:tcW w:w="0" w:type="auto"/>
          </w:tcPr>
          <w:p w14:paraId="706484CB" w14:textId="77777777" w:rsidR="00CC2BA6" w:rsidRDefault="00CC2BA6" w:rsidP="008C4C8A">
            <w:pPr>
              <w:pStyle w:val="Compact"/>
              <w:rPr>
                <w:moveTo w:id="675" w:author="Ben Livneh" w:date="2020-11-17T18:46:00Z"/>
              </w:rPr>
            </w:pPr>
            <w:moveTo w:id="676" w:author="Ben Livneh" w:date="2020-11-17T18:46:00Z">
              <w:r>
                <w:t>33</w:t>
              </w:r>
            </w:moveTo>
          </w:p>
        </w:tc>
        <w:tc>
          <w:tcPr>
            <w:tcW w:w="0" w:type="auto"/>
          </w:tcPr>
          <w:p w14:paraId="5B474A38" w14:textId="77777777" w:rsidR="00CC2BA6" w:rsidRDefault="00CC2BA6" w:rsidP="008C4C8A">
            <w:pPr>
              <w:pStyle w:val="Compact"/>
              <w:rPr>
                <w:moveTo w:id="677" w:author="Ben Livneh" w:date="2020-11-17T18:46:00Z"/>
              </w:rPr>
            </w:pPr>
            <w:moveTo w:id="678" w:author="Ben Livneh" w:date="2020-11-17T18:46:00Z">
              <w:r>
                <w:t>23</w:t>
              </w:r>
            </w:moveTo>
          </w:p>
        </w:tc>
        <w:tc>
          <w:tcPr>
            <w:tcW w:w="0" w:type="auto"/>
          </w:tcPr>
          <w:p w14:paraId="58F72487" w14:textId="77777777" w:rsidR="00CC2BA6" w:rsidRDefault="00CC2BA6" w:rsidP="008C4C8A">
            <w:pPr>
              <w:pStyle w:val="Compact"/>
              <w:rPr>
                <w:moveTo w:id="679" w:author="Ben Livneh" w:date="2020-11-17T18:46:00Z"/>
              </w:rPr>
            </w:pPr>
            <w:moveTo w:id="680" w:author="Ben Livneh" w:date="2020-11-17T18:46:00Z">
              <w:r>
                <w:t>0.589</w:t>
              </w:r>
            </w:moveTo>
          </w:p>
        </w:tc>
        <w:tc>
          <w:tcPr>
            <w:tcW w:w="0" w:type="auto"/>
          </w:tcPr>
          <w:p w14:paraId="1C41353F" w14:textId="77777777" w:rsidR="00CC2BA6" w:rsidRDefault="00CC2BA6" w:rsidP="008C4C8A">
            <w:pPr>
              <w:pStyle w:val="Compact"/>
              <w:rPr>
                <w:moveTo w:id="681" w:author="Ben Livneh" w:date="2020-11-17T18:46:00Z"/>
              </w:rPr>
            </w:pPr>
            <w:moveTo w:id="682" w:author="Ben Livneh" w:date="2020-11-17T18:46:00Z">
              <w:r>
                <w:t>0.160</w:t>
              </w:r>
            </w:moveTo>
          </w:p>
        </w:tc>
      </w:tr>
      <w:tr w:rsidR="00CC2BA6" w14:paraId="643CB116" w14:textId="77777777" w:rsidTr="008C4C8A">
        <w:tc>
          <w:tcPr>
            <w:tcW w:w="0" w:type="auto"/>
          </w:tcPr>
          <w:p w14:paraId="1E2CC048" w14:textId="77777777" w:rsidR="00CC2BA6" w:rsidRDefault="00CC2BA6" w:rsidP="008C4C8A">
            <w:pPr>
              <w:pStyle w:val="Compact"/>
              <w:rPr>
                <w:moveTo w:id="683" w:author="Ben Livneh" w:date="2020-11-17T18:46:00Z"/>
              </w:rPr>
            </w:pPr>
            <w:moveTo w:id="684" w:author="Ben Livneh" w:date="2020-11-17T18:46:00Z">
              <w:r>
                <w:t>NLDAS-2</w:t>
              </w:r>
            </w:moveTo>
          </w:p>
        </w:tc>
        <w:tc>
          <w:tcPr>
            <w:tcW w:w="0" w:type="auto"/>
          </w:tcPr>
          <w:p w14:paraId="35D94979" w14:textId="77777777" w:rsidR="00CC2BA6" w:rsidRDefault="00CC2BA6" w:rsidP="008C4C8A">
            <w:pPr>
              <w:pStyle w:val="Compact"/>
              <w:rPr>
                <w:moveTo w:id="685" w:author="Ben Livneh" w:date="2020-11-17T18:46:00Z"/>
              </w:rPr>
            </w:pPr>
            <w:moveTo w:id="686" w:author="Ben Livneh" w:date="2020-11-17T18:46:00Z">
              <w:r>
                <w:t>All</w:t>
              </w:r>
            </w:moveTo>
          </w:p>
        </w:tc>
        <w:tc>
          <w:tcPr>
            <w:tcW w:w="0" w:type="auto"/>
          </w:tcPr>
          <w:p w14:paraId="6BE46D16" w14:textId="77777777" w:rsidR="00CC2BA6" w:rsidRDefault="00CC2BA6" w:rsidP="008C4C8A">
            <w:pPr>
              <w:pStyle w:val="Compact"/>
              <w:rPr>
                <w:moveTo w:id="687" w:author="Ben Livneh" w:date="2020-11-17T18:46:00Z"/>
              </w:rPr>
            </w:pPr>
            <w:moveTo w:id="688" w:author="Ben Livneh" w:date="2020-11-17T18:46:00Z">
              <w:r>
                <w:t>89</w:t>
              </w:r>
            </w:moveTo>
          </w:p>
        </w:tc>
        <w:tc>
          <w:tcPr>
            <w:tcW w:w="0" w:type="auto"/>
          </w:tcPr>
          <w:p w14:paraId="3539E5CB" w14:textId="77777777" w:rsidR="00CC2BA6" w:rsidRDefault="00CC2BA6" w:rsidP="008C4C8A">
            <w:pPr>
              <w:pStyle w:val="Compact"/>
              <w:rPr>
                <w:moveTo w:id="689" w:author="Ben Livneh" w:date="2020-11-17T18:46:00Z"/>
              </w:rPr>
            </w:pPr>
            <w:moveTo w:id="690" w:author="Ben Livneh" w:date="2020-11-17T18:46:00Z">
              <w:r>
                <w:t>42</w:t>
              </w:r>
            </w:moveTo>
          </w:p>
        </w:tc>
        <w:tc>
          <w:tcPr>
            <w:tcW w:w="0" w:type="auto"/>
          </w:tcPr>
          <w:p w14:paraId="09317FE1" w14:textId="77777777" w:rsidR="00CC2BA6" w:rsidRDefault="00CC2BA6" w:rsidP="008C4C8A">
            <w:pPr>
              <w:pStyle w:val="Compact"/>
              <w:rPr>
                <w:moveTo w:id="691" w:author="Ben Livneh" w:date="2020-11-17T18:46:00Z"/>
              </w:rPr>
            </w:pPr>
            <w:moveTo w:id="692" w:author="Ben Livneh" w:date="2020-11-17T18:46:00Z">
              <w:r>
                <w:t>0.679</w:t>
              </w:r>
            </w:moveTo>
          </w:p>
        </w:tc>
        <w:tc>
          <w:tcPr>
            <w:tcW w:w="0" w:type="auto"/>
          </w:tcPr>
          <w:p w14:paraId="4B039A21" w14:textId="77777777" w:rsidR="00CC2BA6" w:rsidRDefault="00CC2BA6" w:rsidP="008C4C8A">
            <w:pPr>
              <w:pStyle w:val="Compact"/>
              <w:rPr>
                <w:moveTo w:id="693" w:author="Ben Livneh" w:date="2020-11-17T18:46:00Z"/>
              </w:rPr>
            </w:pPr>
            <w:moveTo w:id="694" w:author="Ben Livneh" w:date="2020-11-17T18:46:00Z">
              <w:r>
                <w:t>0.184</w:t>
              </w:r>
            </w:moveTo>
          </w:p>
        </w:tc>
      </w:tr>
      <w:tr w:rsidR="00CC2BA6" w14:paraId="4BF6612A" w14:textId="77777777" w:rsidTr="008C4C8A">
        <w:tc>
          <w:tcPr>
            <w:tcW w:w="0" w:type="auto"/>
          </w:tcPr>
          <w:p w14:paraId="076295AD" w14:textId="77777777" w:rsidR="00CC2BA6" w:rsidRDefault="00CC2BA6" w:rsidP="008C4C8A">
            <w:pPr>
              <w:rPr>
                <w:moveTo w:id="695" w:author="Ben Livneh" w:date="2020-11-17T18:46:00Z"/>
              </w:rPr>
            </w:pPr>
          </w:p>
        </w:tc>
        <w:tc>
          <w:tcPr>
            <w:tcW w:w="0" w:type="auto"/>
          </w:tcPr>
          <w:p w14:paraId="6C14CAE9" w14:textId="77777777" w:rsidR="00CC2BA6" w:rsidRDefault="00CC2BA6" w:rsidP="008C4C8A">
            <w:pPr>
              <w:pStyle w:val="Compact"/>
              <w:rPr>
                <w:moveTo w:id="696" w:author="Ben Livneh" w:date="2020-11-17T18:46:00Z"/>
              </w:rPr>
            </w:pPr>
            <w:moveTo w:id="697" w:author="Ben Livneh" w:date="2020-11-17T18:46:00Z">
              <w:r>
                <w:t>Verified</w:t>
              </w:r>
            </w:moveTo>
          </w:p>
        </w:tc>
        <w:tc>
          <w:tcPr>
            <w:tcW w:w="0" w:type="auto"/>
          </w:tcPr>
          <w:p w14:paraId="74B94E45" w14:textId="77777777" w:rsidR="00CC2BA6" w:rsidRDefault="00CC2BA6" w:rsidP="008C4C8A">
            <w:pPr>
              <w:pStyle w:val="Compact"/>
              <w:rPr>
                <w:moveTo w:id="698" w:author="Ben Livneh" w:date="2020-11-17T18:46:00Z"/>
              </w:rPr>
            </w:pPr>
            <w:moveTo w:id="699" w:author="Ben Livneh" w:date="2020-11-17T18:46:00Z">
              <w:r>
                <w:t>36</w:t>
              </w:r>
            </w:moveTo>
          </w:p>
        </w:tc>
        <w:tc>
          <w:tcPr>
            <w:tcW w:w="0" w:type="auto"/>
          </w:tcPr>
          <w:p w14:paraId="03FC9033" w14:textId="77777777" w:rsidR="00CC2BA6" w:rsidRDefault="00CC2BA6" w:rsidP="008C4C8A">
            <w:pPr>
              <w:pStyle w:val="Compact"/>
              <w:rPr>
                <w:moveTo w:id="700" w:author="Ben Livneh" w:date="2020-11-17T18:46:00Z"/>
              </w:rPr>
            </w:pPr>
            <w:moveTo w:id="701" w:author="Ben Livneh" w:date="2020-11-17T18:46:00Z">
              <w:r>
                <w:t>19</w:t>
              </w:r>
            </w:moveTo>
          </w:p>
        </w:tc>
        <w:tc>
          <w:tcPr>
            <w:tcW w:w="0" w:type="auto"/>
          </w:tcPr>
          <w:p w14:paraId="0B34B3FF" w14:textId="77777777" w:rsidR="00CC2BA6" w:rsidRDefault="00CC2BA6" w:rsidP="008C4C8A">
            <w:pPr>
              <w:pStyle w:val="Compact"/>
              <w:rPr>
                <w:moveTo w:id="702" w:author="Ben Livneh" w:date="2020-11-17T18:46:00Z"/>
              </w:rPr>
            </w:pPr>
            <w:moveTo w:id="703" w:author="Ben Livneh" w:date="2020-11-17T18:46:00Z">
              <w:r>
                <w:t>0.655</w:t>
              </w:r>
            </w:moveTo>
          </w:p>
        </w:tc>
        <w:tc>
          <w:tcPr>
            <w:tcW w:w="0" w:type="auto"/>
          </w:tcPr>
          <w:p w14:paraId="7FE9EB57" w14:textId="77777777" w:rsidR="00CC2BA6" w:rsidRDefault="00CC2BA6" w:rsidP="008C4C8A">
            <w:pPr>
              <w:pStyle w:val="Compact"/>
              <w:rPr>
                <w:moveTo w:id="704" w:author="Ben Livneh" w:date="2020-11-17T18:46:00Z"/>
              </w:rPr>
            </w:pPr>
            <w:moveTo w:id="705" w:author="Ben Livneh" w:date="2020-11-17T18:46:00Z">
              <w:r>
                <w:t>0.177</w:t>
              </w:r>
            </w:moveTo>
          </w:p>
        </w:tc>
      </w:tr>
      <w:tr w:rsidR="00CC2BA6" w14:paraId="40D48162" w14:textId="77777777" w:rsidTr="008C4C8A">
        <w:tc>
          <w:tcPr>
            <w:tcW w:w="0" w:type="auto"/>
          </w:tcPr>
          <w:p w14:paraId="45FA6C23" w14:textId="77777777" w:rsidR="00CC2BA6" w:rsidRDefault="00CC2BA6" w:rsidP="008C4C8A">
            <w:pPr>
              <w:pStyle w:val="Compact"/>
              <w:rPr>
                <w:moveTo w:id="706" w:author="Ben Livneh" w:date="2020-11-17T18:46:00Z"/>
              </w:rPr>
            </w:pPr>
            <w:moveTo w:id="707" w:author="Ben Livneh" w:date="2020-11-17T18:46:00Z">
              <w:r>
                <w:t>MRMS</w:t>
              </w:r>
            </w:moveTo>
          </w:p>
        </w:tc>
        <w:tc>
          <w:tcPr>
            <w:tcW w:w="0" w:type="auto"/>
          </w:tcPr>
          <w:p w14:paraId="3313596D" w14:textId="77777777" w:rsidR="00CC2BA6" w:rsidRDefault="00CC2BA6" w:rsidP="008C4C8A">
            <w:pPr>
              <w:pStyle w:val="Compact"/>
              <w:rPr>
                <w:moveTo w:id="708" w:author="Ben Livneh" w:date="2020-11-17T18:46:00Z"/>
              </w:rPr>
            </w:pPr>
            <w:moveTo w:id="709" w:author="Ben Livneh" w:date="2020-11-17T18:46:00Z">
              <w:r>
                <w:t>All</w:t>
              </w:r>
            </w:moveTo>
          </w:p>
        </w:tc>
        <w:tc>
          <w:tcPr>
            <w:tcW w:w="0" w:type="auto"/>
          </w:tcPr>
          <w:p w14:paraId="085A74DB" w14:textId="77777777" w:rsidR="00CC2BA6" w:rsidRDefault="00CC2BA6" w:rsidP="008C4C8A">
            <w:pPr>
              <w:pStyle w:val="Compact"/>
              <w:rPr>
                <w:moveTo w:id="710" w:author="Ben Livneh" w:date="2020-11-17T18:46:00Z"/>
              </w:rPr>
            </w:pPr>
            <w:moveTo w:id="711" w:author="Ben Livneh" w:date="2020-11-17T18:46:00Z">
              <w:r>
                <w:t>52</w:t>
              </w:r>
            </w:moveTo>
          </w:p>
        </w:tc>
        <w:tc>
          <w:tcPr>
            <w:tcW w:w="0" w:type="auto"/>
          </w:tcPr>
          <w:p w14:paraId="1141A943" w14:textId="77777777" w:rsidR="00CC2BA6" w:rsidRDefault="00CC2BA6" w:rsidP="008C4C8A">
            <w:pPr>
              <w:pStyle w:val="Compact"/>
              <w:rPr>
                <w:moveTo w:id="712" w:author="Ben Livneh" w:date="2020-11-17T18:46:00Z"/>
              </w:rPr>
            </w:pPr>
            <w:moveTo w:id="713" w:author="Ben Livneh" w:date="2020-11-17T18:46:00Z">
              <w:r>
                <w:t>41</w:t>
              </w:r>
            </w:moveTo>
          </w:p>
        </w:tc>
        <w:tc>
          <w:tcPr>
            <w:tcW w:w="0" w:type="auto"/>
          </w:tcPr>
          <w:p w14:paraId="1F072F8E" w14:textId="77777777" w:rsidR="00CC2BA6" w:rsidRDefault="00CC2BA6" w:rsidP="008C4C8A">
            <w:pPr>
              <w:pStyle w:val="Compact"/>
              <w:rPr>
                <w:moveTo w:id="714" w:author="Ben Livneh" w:date="2020-11-17T18:46:00Z"/>
              </w:rPr>
            </w:pPr>
            <w:moveTo w:id="715" w:author="Ben Livneh" w:date="2020-11-17T18:46:00Z">
              <w:r>
                <w:t>0.559</w:t>
              </w:r>
            </w:moveTo>
          </w:p>
        </w:tc>
        <w:tc>
          <w:tcPr>
            <w:tcW w:w="0" w:type="auto"/>
          </w:tcPr>
          <w:p w14:paraId="71B8279C" w14:textId="77777777" w:rsidR="00CC2BA6" w:rsidRDefault="00CC2BA6" w:rsidP="008C4C8A">
            <w:pPr>
              <w:pStyle w:val="Compact"/>
              <w:rPr>
                <w:moveTo w:id="716" w:author="Ben Livneh" w:date="2020-11-17T18:46:00Z"/>
              </w:rPr>
            </w:pPr>
            <w:moveTo w:id="717" w:author="Ben Livneh" w:date="2020-11-17T18:46:00Z">
              <w:r>
                <w:t>0.208</w:t>
              </w:r>
            </w:moveTo>
          </w:p>
        </w:tc>
      </w:tr>
      <w:tr w:rsidR="00CC2BA6" w14:paraId="010BF5B4" w14:textId="77777777" w:rsidTr="008C4C8A">
        <w:tc>
          <w:tcPr>
            <w:tcW w:w="0" w:type="auto"/>
          </w:tcPr>
          <w:p w14:paraId="3374743A" w14:textId="77777777" w:rsidR="00CC2BA6" w:rsidRDefault="00CC2BA6" w:rsidP="008C4C8A">
            <w:pPr>
              <w:rPr>
                <w:moveTo w:id="718" w:author="Ben Livneh" w:date="2020-11-17T18:46:00Z"/>
              </w:rPr>
            </w:pPr>
          </w:p>
        </w:tc>
        <w:tc>
          <w:tcPr>
            <w:tcW w:w="0" w:type="auto"/>
          </w:tcPr>
          <w:p w14:paraId="159BB6EE" w14:textId="77777777" w:rsidR="00CC2BA6" w:rsidRDefault="00CC2BA6" w:rsidP="008C4C8A">
            <w:pPr>
              <w:pStyle w:val="Compact"/>
              <w:rPr>
                <w:moveTo w:id="719" w:author="Ben Livneh" w:date="2020-11-17T18:46:00Z"/>
              </w:rPr>
            </w:pPr>
            <w:moveTo w:id="720" w:author="Ben Livneh" w:date="2020-11-17T18:46:00Z">
              <w:r>
                <w:t>Verified</w:t>
              </w:r>
            </w:moveTo>
          </w:p>
        </w:tc>
        <w:tc>
          <w:tcPr>
            <w:tcW w:w="0" w:type="auto"/>
          </w:tcPr>
          <w:p w14:paraId="11C5847B" w14:textId="77777777" w:rsidR="00CC2BA6" w:rsidRDefault="00CC2BA6" w:rsidP="008C4C8A">
            <w:pPr>
              <w:pStyle w:val="Compact"/>
              <w:rPr>
                <w:moveTo w:id="721" w:author="Ben Livneh" w:date="2020-11-17T18:46:00Z"/>
              </w:rPr>
            </w:pPr>
            <w:moveTo w:id="722" w:author="Ben Livneh" w:date="2020-11-17T18:46:00Z">
              <w:r>
                <w:t>26</w:t>
              </w:r>
            </w:moveTo>
          </w:p>
        </w:tc>
        <w:tc>
          <w:tcPr>
            <w:tcW w:w="0" w:type="auto"/>
          </w:tcPr>
          <w:p w14:paraId="6178291D" w14:textId="77777777" w:rsidR="00CC2BA6" w:rsidRDefault="00CC2BA6" w:rsidP="008C4C8A">
            <w:pPr>
              <w:pStyle w:val="Compact"/>
              <w:rPr>
                <w:moveTo w:id="723" w:author="Ben Livneh" w:date="2020-11-17T18:46:00Z"/>
              </w:rPr>
            </w:pPr>
            <w:moveTo w:id="724" w:author="Ben Livneh" w:date="2020-11-17T18:46:00Z">
              <w:r>
                <w:t>15</w:t>
              </w:r>
            </w:moveTo>
          </w:p>
        </w:tc>
        <w:tc>
          <w:tcPr>
            <w:tcW w:w="0" w:type="auto"/>
          </w:tcPr>
          <w:p w14:paraId="59CE33D8" w14:textId="77777777" w:rsidR="00CC2BA6" w:rsidRDefault="00CC2BA6" w:rsidP="008C4C8A">
            <w:pPr>
              <w:pStyle w:val="Compact"/>
              <w:rPr>
                <w:moveTo w:id="725" w:author="Ben Livneh" w:date="2020-11-17T18:46:00Z"/>
              </w:rPr>
            </w:pPr>
            <w:moveTo w:id="726" w:author="Ben Livneh" w:date="2020-11-17T18:46:00Z">
              <w:r>
                <w:t>0.634</w:t>
              </w:r>
            </w:moveTo>
          </w:p>
        </w:tc>
        <w:tc>
          <w:tcPr>
            <w:tcW w:w="0" w:type="auto"/>
          </w:tcPr>
          <w:p w14:paraId="56A7DE67" w14:textId="77777777" w:rsidR="00CC2BA6" w:rsidRDefault="00CC2BA6" w:rsidP="008C4C8A">
            <w:pPr>
              <w:pStyle w:val="Compact"/>
              <w:rPr>
                <w:moveTo w:id="727" w:author="Ben Livneh" w:date="2020-11-17T18:46:00Z"/>
              </w:rPr>
            </w:pPr>
            <w:moveTo w:id="728" w:author="Ben Livneh" w:date="2020-11-17T18:46:00Z">
              <w:r>
                <w:t>0.210</w:t>
              </w:r>
            </w:moveTo>
          </w:p>
        </w:tc>
      </w:tr>
    </w:tbl>
    <w:p w14:paraId="42DDBD87" w14:textId="673AF719" w:rsidR="00CC2BA6" w:rsidRDefault="00CC2BA6" w:rsidP="00CC2BA6">
      <w:pPr>
        <w:pStyle w:val="TableCaption"/>
        <w:rPr>
          <w:moveTo w:id="729" w:author="Ben Livneh" w:date="2020-11-17T18:46:00Z"/>
        </w:rPr>
      </w:pPr>
      <w:moveTo w:id="730" w:author="Ben Livneh" w:date="2020-11-17T18:46:00Z">
        <w:r w:rsidRPr="00CC2BA6">
          <w:rPr>
            <w:highlight w:val="yellow"/>
            <w:rPrChange w:id="731" w:author="Ben Livneh" w:date="2020-11-17T18:46:00Z">
              <w:rPr/>
            </w:rPrChange>
          </w:rPr>
          <w:t xml:space="preserve">Table </w:t>
        </w:r>
      </w:moveTo>
      <w:ins w:id="732" w:author="Ben Livneh" w:date="2020-11-17T18:46:00Z">
        <w:r w:rsidRPr="00CC2BA6">
          <w:rPr>
            <w:highlight w:val="yellow"/>
            <w:rPrChange w:id="733" w:author="Ben Livneh" w:date="2020-11-17T18:46:00Z">
              <w:rPr/>
            </w:rPrChange>
          </w:rPr>
          <w:t>S2</w:t>
        </w:r>
      </w:ins>
      <w:moveTo w:id="734" w:author="Ben Livneh" w:date="2020-11-17T18:46:00Z">
        <w:del w:id="735" w:author="Ben Livneh" w:date="2020-11-17T18:46:00Z">
          <w:r w:rsidRPr="00CC2BA6" w:rsidDel="00CC2BA6">
            <w:rPr>
              <w:highlight w:val="yellow"/>
              <w:rPrChange w:id="736" w:author="Ben Livneh" w:date="2020-11-17T18:46:00Z">
                <w:rPr/>
              </w:rPrChange>
            </w:rPr>
            <w:delText>4</w:delText>
          </w:r>
        </w:del>
        <w:r w:rsidRPr="00CC2BA6">
          <w:rPr>
            <w:highlight w:val="yellow"/>
            <w:rPrChange w:id="737" w:author="Ben Livneh" w:date="2020-11-17T18:46:00Z">
              <w:rPr/>
            </w:rPrChange>
          </w:rPr>
          <w:t xml:space="preserve">: Threat score, hit ratio, and false alarm ratio for each product and the </w:t>
        </w:r>
        <w:proofErr w:type="spellStart"/>
        <w:r w:rsidRPr="00CC2BA6">
          <w:rPr>
            <w:highlight w:val="yellow"/>
            <w:rPrChange w:id="738" w:author="Ben Livneh" w:date="2020-11-17T18:46:00Z">
              <w:rPr/>
            </w:rPrChange>
          </w:rPr>
          <w:t>Clarizia</w:t>
        </w:r>
        <w:proofErr w:type="spellEnd"/>
        <w:r w:rsidRPr="00CC2BA6">
          <w:rPr>
            <w:highlight w:val="yellow"/>
            <w:rPrChange w:id="739" w:author="Ben Livneh" w:date="2020-11-17T18:46:00Z">
              <w:rPr/>
            </w:rPrChange>
          </w:rPr>
          <w:t>,</w:t>
        </w:r>
        <w:r>
          <w:t xml:space="preserve"> </w:t>
        </w:r>
        <w:proofErr w:type="spellStart"/>
        <w:r>
          <w:t>Gullà</w:t>
        </w:r>
        <w:proofErr w:type="spellEnd"/>
        <w:r>
          <w:t xml:space="preserve">, and </w:t>
        </w:r>
        <w:proofErr w:type="spellStart"/>
        <w:r>
          <w:t>Sorbino</w:t>
        </w:r>
        <w:proofErr w:type="spellEnd"/>
        <w:r>
          <w:t xml:space="preserve"> (1996) intensity-duration threshold.</w:t>
        </w:r>
      </w:moveTo>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C2BA6" w14:paraId="48B11C3B" w14:textId="77777777" w:rsidTr="008C4C8A">
        <w:tc>
          <w:tcPr>
            <w:tcW w:w="0" w:type="auto"/>
            <w:tcBorders>
              <w:bottom w:val="single" w:sz="0" w:space="0" w:color="auto"/>
            </w:tcBorders>
            <w:vAlign w:val="bottom"/>
          </w:tcPr>
          <w:p w14:paraId="4FBCB44B" w14:textId="77777777" w:rsidR="00CC2BA6" w:rsidRDefault="00CC2BA6" w:rsidP="008C4C8A">
            <w:pPr>
              <w:pStyle w:val="Compact"/>
              <w:rPr>
                <w:moveTo w:id="740" w:author="Ben Livneh" w:date="2020-11-17T18:46:00Z"/>
              </w:rPr>
            </w:pPr>
            <w:moveTo w:id="741" w:author="Ben Livneh" w:date="2020-11-17T18:46:00Z">
              <w:r>
                <w:t>Product</w:t>
              </w:r>
            </w:moveTo>
          </w:p>
        </w:tc>
        <w:tc>
          <w:tcPr>
            <w:tcW w:w="0" w:type="auto"/>
            <w:tcBorders>
              <w:bottom w:val="single" w:sz="0" w:space="0" w:color="auto"/>
            </w:tcBorders>
            <w:vAlign w:val="bottom"/>
          </w:tcPr>
          <w:p w14:paraId="155D74CB" w14:textId="77777777" w:rsidR="00CC2BA6" w:rsidRDefault="00CC2BA6" w:rsidP="008C4C8A">
            <w:pPr>
              <w:pStyle w:val="Compact"/>
              <w:rPr>
                <w:moveTo w:id="742" w:author="Ben Livneh" w:date="2020-11-17T18:46:00Z"/>
              </w:rPr>
            </w:pPr>
            <w:moveTo w:id="743" w:author="Ben Livneh" w:date="2020-11-17T18:46:00Z">
              <w:r>
                <w:t>Include</w:t>
              </w:r>
            </w:moveTo>
          </w:p>
        </w:tc>
        <w:tc>
          <w:tcPr>
            <w:tcW w:w="0" w:type="auto"/>
            <w:tcBorders>
              <w:bottom w:val="single" w:sz="0" w:space="0" w:color="auto"/>
            </w:tcBorders>
            <w:vAlign w:val="bottom"/>
          </w:tcPr>
          <w:p w14:paraId="3D565787" w14:textId="77777777" w:rsidR="00CC2BA6" w:rsidRDefault="00CC2BA6" w:rsidP="008C4C8A">
            <w:pPr>
              <w:pStyle w:val="Compact"/>
              <w:rPr>
                <w:moveTo w:id="744" w:author="Ben Livneh" w:date="2020-11-17T18:46:00Z"/>
              </w:rPr>
            </w:pPr>
            <w:moveTo w:id="745" w:author="Ben Livneh" w:date="2020-11-17T18:46:00Z">
              <w:r>
                <w:rPr>
                  <w:b/>
                </w:rPr>
                <w:t>Hits</w:t>
              </w:r>
            </w:moveTo>
          </w:p>
        </w:tc>
        <w:tc>
          <w:tcPr>
            <w:tcW w:w="0" w:type="auto"/>
            <w:tcBorders>
              <w:bottom w:val="single" w:sz="0" w:space="0" w:color="auto"/>
            </w:tcBorders>
            <w:vAlign w:val="bottom"/>
          </w:tcPr>
          <w:p w14:paraId="3468B055" w14:textId="77777777" w:rsidR="00CC2BA6" w:rsidRDefault="00CC2BA6" w:rsidP="008C4C8A">
            <w:pPr>
              <w:pStyle w:val="Compact"/>
              <w:rPr>
                <w:moveTo w:id="746" w:author="Ben Livneh" w:date="2020-11-17T18:46:00Z"/>
              </w:rPr>
            </w:pPr>
            <w:moveTo w:id="747" w:author="Ben Livneh" w:date="2020-11-17T18:46:00Z">
              <w:r>
                <w:rPr>
                  <w:b/>
                </w:rPr>
                <w:t>Misses</w:t>
              </w:r>
            </w:moveTo>
          </w:p>
        </w:tc>
        <w:tc>
          <w:tcPr>
            <w:tcW w:w="0" w:type="auto"/>
            <w:tcBorders>
              <w:bottom w:val="single" w:sz="0" w:space="0" w:color="auto"/>
            </w:tcBorders>
            <w:vAlign w:val="bottom"/>
          </w:tcPr>
          <w:p w14:paraId="2F418200" w14:textId="77777777" w:rsidR="00CC2BA6" w:rsidRDefault="00CC2BA6" w:rsidP="008C4C8A">
            <w:pPr>
              <w:pStyle w:val="Compact"/>
              <w:rPr>
                <w:moveTo w:id="748" w:author="Ben Livneh" w:date="2020-11-17T18:46:00Z"/>
              </w:rPr>
            </w:pPr>
            <w:moveTo w:id="749" w:author="Ben Livneh" w:date="2020-11-17T18:46:00Z">
              <w:r>
                <w:rPr>
                  <w:b/>
                </w:rPr>
                <w:t>Hit ratio</w:t>
              </w:r>
            </w:moveTo>
          </w:p>
        </w:tc>
        <w:tc>
          <w:tcPr>
            <w:tcW w:w="0" w:type="auto"/>
            <w:tcBorders>
              <w:bottom w:val="single" w:sz="0" w:space="0" w:color="auto"/>
            </w:tcBorders>
            <w:vAlign w:val="bottom"/>
          </w:tcPr>
          <w:p w14:paraId="7F24FAA9" w14:textId="77777777" w:rsidR="00CC2BA6" w:rsidRDefault="00CC2BA6" w:rsidP="008C4C8A">
            <w:pPr>
              <w:pStyle w:val="Compact"/>
              <w:rPr>
                <w:moveTo w:id="750" w:author="Ben Livneh" w:date="2020-11-17T18:46:00Z"/>
              </w:rPr>
            </w:pPr>
            <w:moveTo w:id="751" w:author="Ben Livneh" w:date="2020-11-17T18:46:00Z">
              <w:r>
                <w:rPr>
                  <w:b/>
                </w:rPr>
                <w:t>False alarm ratio</w:t>
              </w:r>
            </w:moveTo>
          </w:p>
        </w:tc>
      </w:tr>
      <w:tr w:rsidR="00CC2BA6" w14:paraId="18148AE1" w14:textId="77777777" w:rsidTr="008C4C8A">
        <w:tc>
          <w:tcPr>
            <w:tcW w:w="0" w:type="auto"/>
          </w:tcPr>
          <w:p w14:paraId="4D94E092" w14:textId="77777777" w:rsidR="00CC2BA6" w:rsidRDefault="00CC2BA6" w:rsidP="008C4C8A">
            <w:pPr>
              <w:pStyle w:val="Compact"/>
              <w:rPr>
                <w:moveTo w:id="752" w:author="Ben Livneh" w:date="2020-11-17T18:46:00Z"/>
              </w:rPr>
            </w:pPr>
            <w:moveTo w:id="753" w:author="Ben Livneh" w:date="2020-11-17T18:46:00Z">
              <w:r>
                <w:t>GPM IMERG Early</w:t>
              </w:r>
            </w:moveTo>
          </w:p>
        </w:tc>
        <w:tc>
          <w:tcPr>
            <w:tcW w:w="0" w:type="auto"/>
          </w:tcPr>
          <w:p w14:paraId="63781269" w14:textId="77777777" w:rsidR="00CC2BA6" w:rsidRDefault="00CC2BA6" w:rsidP="008C4C8A">
            <w:pPr>
              <w:pStyle w:val="Compact"/>
              <w:rPr>
                <w:moveTo w:id="754" w:author="Ben Livneh" w:date="2020-11-17T18:46:00Z"/>
              </w:rPr>
            </w:pPr>
            <w:moveTo w:id="755" w:author="Ben Livneh" w:date="2020-11-17T18:46:00Z">
              <w:r>
                <w:t>All</w:t>
              </w:r>
            </w:moveTo>
          </w:p>
        </w:tc>
        <w:tc>
          <w:tcPr>
            <w:tcW w:w="0" w:type="auto"/>
          </w:tcPr>
          <w:p w14:paraId="10672A07" w14:textId="77777777" w:rsidR="00CC2BA6" w:rsidRDefault="00CC2BA6" w:rsidP="008C4C8A">
            <w:pPr>
              <w:pStyle w:val="Compact"/>
              <w:rPr>
                <w:moveTo w:id="756" w:author="Ben Livneh" w:date="2020-11-17T18:46:00Z"/>
              </w:rPr>
            </w:pPr>
            <w:moveTo w:id="757" w:author="Ben Livneh" w:date="2020-11-17T18:46:00Z">
              <w:r>
                <w:t>80</w:t>
              </w:r>
            </w:moveTo>
          </w:p>
        </w:tc>
        <w:tc>
          <w:tcPr>
            <w:tcW w:w="0" w:type="auto"/>
          </w:tcPr>
          <w:p w14:paraId="60C406E3" w14:textId="77777777" w:rsidR="00CC2BA6" w:rsidRDefault="00CC2BA6" w:rsidP="008C4C8A">
            <w:pPr>
              <w:pStyle w:val="Compact"/>
              <w:rPr>
                <w:moveTo w:id="758" w:author="Ben Livneh" w:date="2020-11-17T18:46:00Z"/>
              </w:rPr>
            </w:pPr>
            <w:moveTo w:id="759" w:author="Ben Livneh" w:date="2020-11-17T18:46:00Z">
              <w:r>
                <w:t>66</w:t>
              </w:r>
            </w:moveTo>
          </w:p>
        </w:tc>
        <w:tc>
          <w:tcPr>
            <w:tcW w:w="0" w:type="auto"/>
          </w:tcPr>
          <w:p w14:paraId="5B492315" w14:textId="77777777" w:rsidR="00CC2BA6" w:rsidRDefault="00CC2BA6" w:rsidP="008C4C8A">
            <w:pPr>
              <w:pStyle w:val="Compact"/>
              <w:rPr>
                <w:moveTo w:id="760" w:author="Ben Livneh" w:date="2020-11-17T18:46:00Z"/>
              </w:rPr>
            </w:pPr>
            <w:moveTo w:id="761" w:author="Ben Livneh" w:date="2020-11-17T18:46:00Z">
              <w:r>
                <w:t>0.548</w:t>
              </w:r>
            </w:moveTo>
          </w:p>
        </w:tc>
        <w:tc>
          <w:tcPr>
            <w:tcW w:w="0" w:type="auto"/>
          </w:tcPr>
          <w:p w14:paraId="1FD3B6B2" w14:textId="77777777" w:rsidR="00CC2BA6" w:rsidRDefault="00CC2BA6" w:rsidP="008C4C8A">
            <w:pPr>
              <w:pStyle w:val="Compact"/>
              <w:rPr>
                <w:moveTo w:id="762" w:author="Ben Livneh" w:date="2020-11-17T18:46:00Z"/>
              </w:rPr>
            </w:pPr>
            <w:moveTo w:id="763" w:author="Ben Livneh" w:date="2020-11-17T18:46:00Z">
              <w:r>
                <w:t>0.161</w:t>
              </w:r>
            </w:moveTo>
          </w:p>
        </w:tc>
      </w:tr>
      <w:tr w:rsidR="00CC2BA6" w14:paraId="54F47749" w14:textId="77777777" w:rsidTr="008C4C8A">
        <w:tc>
          <w:tcPr>
            <w:tcW w:w="0" w:type="auto"/>
          </w:tcPr>
          <w:p w14:paraId="6720A6C3" w14:textId="77777777" w:rsidR="00CC2BA6" w:rsidRDefault="00CC2BA6" w:rsidP="008C4C8A">
            <w:pPr>
              <w:rPr>
                <w:moveTo w:id="764" w:author="Ben Livneh" w:date="2020-11-17T18:46:00Z"/>
              </w:rPr>
            </w:pPr>
          </w:p>
        </w:tc>
        <w:tc>
          <w:tcPr>
            <w:tcW w:w="0" w:type="auto"/>
          </w:tcPr>
          <w:p w14:paraId="6AAA7C8D" w14:textId="77777777" w:rsidR="00CC2BA6" w:rsidRDefault="00CC2BA6" w:rsidP="008C4C8A">
            <w:pPr>
              <w:pStyle w:val="Compact"/>
              <w:rPr>
                <w:moveTo w:id="765" w:author="Ben Livneh" w:date="2020-11-17T18:46:00Z"/>
              </w:rPr>
            </w:pPr>
            <w:moveTo w:id="766" w:author="Ben Livneh" w:date="2020-11-17T18:46:00Z">
              <w:r>
                <w:t>Verified</w:t>
              </w:r>
            </w:moveTo>
          </w:p>
        </w:tc>
        <w:tc>
          <w:tcPr>
            <w:tcW w:w="0" w:type="auto"/>
          </w:tcPr>
          <w:p w14:paraId="297914C6" w14:textId="77777777" w:rsidR="00CC2BA6" w:rsidRDefault="00CC2BA6" w:rsidP="008C4C8A">
            <w:pPr>
              <w:pStyle w:val="Compact"/>
              <w:rPr>
                <w:moveTo w:id="767" w:author="Ben Livneh" w:date="2020-11-17T18:46:00Z"/>
              </w:rPr>
            </w:pPr>
            <w:moveTo w:id="768" w:author="Ben Livneh" w:date="2020-11-17T18:46:00Z">
              <w:r>
                <w:t>35</w:t>
              </w:r>
            </w:moveTo>
          </w:p>
        </w:tc>
        <w:tc>
          <w:tcPr>
            <w:tcW w:w="0" w:type="auto"/>
          </w:tcPr>
          <w:p w14:paraId="251ECAD2" w14:textId="77777777" w:rsidR="00CC2BA6" w:rsidRDefault="00CC2BA6" w:rsidP="008C4C8A">
            <w:pPr>
              <w:pStyle w:val="Compact"/>
              <w:rPr>
                <w:moveTo w:id="769" w:author="Ben Livneh" w:date="2020-11-17T18:46:00Z"/>
              </w:rPr>
            </w:pPr>
            <w:moveTo w:id="770" w:author="Ben Livneh" w:date="2020-11-17T18:46:00Z">
              <w:r>
                <w:t>24</w:t>
              </w:r>
            </w:moveTo>
          </w:p>
        </w:tc>
        <w:tc>
          <w:tcPr>
            <w:tcW w:w="0" w:type="auto"/>
          </w:tcPr>
          <w:p w14:paraId="29579A6E" w14:textId="77777777" w:rsidR="00CC2BA6" w:rsidRDefault="00CC2BA6" w:rsidP="008C4C8A">
            <w:pPr>
              <w:pStyle w:val="Compact"/>
              <w:rPr>
                <w:moveTo w:id="771" w:author="Ben Livneh" w:date="2020-11-17T18:46:00Z"/>
              </w:rPr>
            </w:pPr>
            <w:moveTo w:id="772" w:author="Ben Livneh" w:date="2020-11-17T18:46:00Z">
              <w:r>
                <w:t>0.593</w:t>
              </w:r>
            </w:moveTo>
          </w:p>
        </w:tc>
        <w:tc>
          <w:tcPr>
            <w:tcW w:w="0" w:type="auto"/>
          </w:tcPr>
          <w:p w14:paraId="20CC3405" w14:textId="77777777" w:rsidR="00CC2BA6" w:rsidRDefault="00CC2BA6" w:rsidP="008C4C8A">
            <w:pPr>
              <w:pStyle w:val="Compact"/>
              <w:rPr>
                <w:moveTo w:id="773" w:author="Ben Livneh" w:date="2020-11-17T18:46:00Z"/>
              </w:rPr>
            </w:pPr>
            <w:moveTo w:id="774" w:author="Ben Livneh" w:date="2020-11-17T18:46:00Z">
              <w:r>
                <w:t>0.187</w:t>
              </w:r>
            </w:moveTo>
          </w:p>
        </w:tc>
      </w:tr>
      <w:tr w:rsidR="00CC2BA6" w14:paraId="17E2F9AC" w14:textId="77777777" w:rsidTr="008C4C8A">
        <w:tc>
          <w:tcPr>
            <w:tcW w:w="0" w:type="auto"/>
          </w:tcPr>
          <w:p w14:paraId="419112B2" w14:textId="77777777" w:rsidR="00CC2BA6" w:rsidRDefault="00CC2BA6" w:rsidP="008C4C8A">
            <w:pPr>
              <w:pStyle w:val="Compact"/>
              <w:rPr>
                <w:moveTo w:id="775" w:author="Ben Livneh" w:date="2020-11-17T18:46:00Z"/>
              </w:rPr>
            </w:pPr>
            <w:moveTo w:id="776" w:author="Ben Livneh" w:date="2020-11-17T18:46:00Z">
              <w:r>
                <w:t>GPM IMERG-Final</w:t>
              </w:r>
            </w:moveTo>
          </w:p>
        </w:tc>
        <w:tc>
          <w:tcPr>
            <w:tcW w:w="0" w:type="auto"/>
          </w:tcPr>
          <w:p w14:paraId="75871512" w14:textId="77777777" w:rsidR="00CC2BA6" w:rsidRDefault="00CC2BA6" w:rsidP="008C4C8A">
            <w:pPr>
              <w:pStyle w:val="Compact"/>
              <w:rPr>
                <w:moveTo w:id="777" w:author="Ben Livneh" w:date="2020-11-17T18:46:00Z"/>
              </w:rPr>
            </w:pPr>
            <w:moveTo w:id="778" w:author="Ben Livneh" w:date="2020-11-17T18:46:00Z">
              <w:r>
                <w:t>All</w:t>
              </w:r>
            </w:moveTo>
          </w:p>
        </w:tc>
        <w:tc>
          <w:tcPr>
            <w:tcW w:w="0" w:type="auto"/>
          </w:tcPr>
          <w:p w14:paraId="5A404EA5" w14:textId="77777777" w:rsidR="00CC2BA6" w:rsidRDefault="00CC2BA6" w:rsidP="008C4C8A">
            <w:pPr>
              <w:pStyle w:val="Compact"/>
              <w:rPr>
                <w:moveTo w:id="779" w:author="Ben Livneh" w:date="2020-11-17T18:46:00Z"/>
              </w:rPr>
            </w:pPr>
            <w:moveTo w:id="780" w:author="Ben Livneh" w:date="2020-11-17T18:46:00Z">
              <w:r>
                <w:t>89</w:t>
              </w:r>
            </w:moveTo>
          </w:p>
        </w:tc>
        <w:tc>
          <w:tcPr>
            <w:tcW w:w="0" w:type="auto"/>
          </w:tcPr>
          <w:p w14:paraId="7015FA90" w14:textId="77777777" w:rsidR="00CC2BA6" w:rsidRDefault="00CC2BA6" w:rsidP="008C4C8A">
            <w:pPr>
              <w:pStyle w:val="Compact"/>
              <w:rPr>
                <w:moveTo w:id="781" w:author="Ben Livneh" w:date="2020-11-17T18:46:00Z"/>
              </w:rPr>
            </w:pPr>
            <w:moveTo w:id="782" w:author="Ben Livneh" w:date="2020-11-17T18:46:00Z">
              <w:r>
                <w:t>56</w:t>
              </w:r>
            </w:moveTo>
          </w:p>
        </w:tc>
        <w:tc>
          <w:tcPr>
            <w:tcW w:w="0" w:type="auto"/>
          </w:tcPr>
          <w:p w14:paraId="163A525D" w14:textId="77777777" w:rsidR="00CC2BA6" w:rsidRDefault="00CC2BA6" w:rsidP="008C4C8A">
            <w:pPr>
              <w:pStyle w:val="Compact"/>
              <w:rPr>
                <w:moveTo w:id="783" w:author="Ben Livneh" w:date="2020-11-17T18:46:00Z"/>
              </w:rPr>
            </w:pPr>
            <w:moveTo w:id="784" w:author="Ben Livneh" w:date="2020-11-17T18:46:00Z">
              <w:r>
                <w:t>0.614</w:t>
              </w:r>
            </w:moveTo>
          </w:p>
        </w:tc>
        <w:tc>
          <w:tcPr>
            <w:tcW w:w="0" w:type="auto"/>
          </w:tcPr>
          <w:p w14:paraId="56766A90" w14:textId="77777777" w:rsidR="00CC2BA6" w:rsidRDefault="00CC2BA6" w:rsidP="008C4C8A">
            <w:pPr>
              <w:pStyle w:val="Compact"/>
              <w:rPr>
                <w:moveTo w:id="785" w:author="Ben Livneh" w:date="2020-11-17T18:46:00Z"/>
              </w:rPr>
            </w:pPr>
            <w:moveTo w:id="786" w:author="Ben Livneh" w:date="2020-11-17T18:46:00Z">
              <w:r>
                <w:t>0.200</w:t>
              </w:r>
            </w:moveTo>
          </w:p>
        </w:tc>
      </w:tr>
      <w:tr w:rsidR="00CC2BA6" w14:paraId="691B79E1" w14:textId="77777777" w:rsidTr="008C4C8A">
        <w:tc>
          <w:tcPr>
            <w:tcW w:w="0" w:type="auto"/>
          </w:tcPr>
          <w:p w14:paraId="7990E96A" w14:textId="77777777" w:rsidR="00CC2BA6" w:rsidRDefault="00CC2BA6" w:rsidP="008C4C8A">
            <w:pPr>
              <w:rPr>
                <w:moveTo w:id="787" w:author="Ben Livneh" w:date="2020-11-17T18:46:00Z"/>
              </w:rPr>
            </w:pPr>
          </w:p>
        </w:tc>
        <w:tc>
          <w:tcPr>
            <w:tcW w:w="0" w:type="auto"/>
          </w:tcPr>
          <w:p w14:paraId="47576E9C" w14:textId="77777777" w:rsidR="00CC2BA6" w:rsidRDefault="00CC2BA6" w:rsidP="008C4C8A">
            <w:pPr>
              <w:pStyle w:val="Compact"/>
              <w:rPr>
                <w:moveTo w:id="788" w:author="Ben Livneh" w:date="2020-11-17T18:46:00Z"/>
              </w:rPr>
            </w:pPr>
            <w:moveTo w:id="789" w:author="Ben Livneh" w:date="2020-11-17T18:46:00Z">
              <w:r>
                <w:t>Verified</w:t>
              </w:r>
            </w:moveTo>
          </w:p>
        </w:tc>
        <w:tc>
          <w:tcPr>
            <w:tcW w:w="0" w:type="auto"/>
          </w:tcPr>
          <w:p w14:paraId="003B2E1E" w14:textId="77777777" w:rsidR="00CC2BA6" w:rsidRDefault="00CC2BA6" w:rsidP="008C4C8A">
            <w:pPr>
              <w:pStyle w:val="Compact"/>
              <w:rPr>
                <w:moveTo w:id="790" w:author="Ben Livneh" w:date="2020-11-17T18:46:00Z"/>
              </w:rPr>
            </w:pPr>
            <w:moveTo w:id="791" w:author="Ben Livneh" w:date="2020-11-17T18:46:00Z">
              <w:r>
                <w:t>54</w:t>
              </w:r>
            </w:moveTo>
          </w:p>
        </w:tc>
        <w:tc>
          <w:tcPr>
            <w:tcW w:w="0" w:type="auto"/>
          </w:tcPr>
          <w:p w14:paraId="7964E766" w14:textId="77777777" w:rsidR="00CC2BA6" w:rsidRDefault="00CC2BA6" w:rsidP="008C4C8A">
            <w:pPr>
              <w:pStyle w:val="Compact"/>
              <w:rPr>
                <w:moveTo w:id="792" w:author="Ben Livneh" w:date="2020-11-17T18:46:00Z"/>
              </w:rPr>
            </w:pPr>
            <w:moveTo w:id="793" w:author="Ben Livneh" w:date="2020-11-17T18:46:00Z">
              <w:r>
                <w:t>39</w:t>
              </w:r>
            </w:moveTo>
          </w:p>
        </w:tc>
        <w:tc>
          <w:tcPr>
            <w:tcW w:w="0" w:type="auto"/>
          </w:tcPr>
          <w:p w14:paraId="2F0E1E3B" w14:textId="77777777" w:rsidR="00CC2BA6" w:rsidRDefault="00CC2BA6" w:rsidP="008C4C8A">
            <w:pPr>
              <w:pStyle w:val="Compact"/>
              <w:rPr>
                <w:moveTo w:id="794" w:author="Ben Livneh" w:date="2020-11-17T18:46:00Z"/>
              </w:rPr>
            </w:pPr>
            <w:moveTo w:id="795" w:author="Ben Livneh" w:date="2020-11-17T18:46:00Z">
              <w:r>
                <w:t>0.581</w:t>
              </w:r>
            </w:moveTo>
          </w:p>
        </w:tc>
        <w:tc>
          <w:tcPr>
            <w:tcW w:w="0" w:type="auto"/>
          </w:tcPr>
          <w:p w14:paraId="4BAA8E22" w14:textId="77777777" w:rsidR="00CC2BA6" w:rsidRDefault="00CC2BA6" w:rsidP="008C4C8A">
            <w:pPr>
              <w:pStyle w:val="Compact"/>
              <w:rPr>
                <w:moveTo w:id="796" w:author="Ben Livneh" w:date="2020-11-17T18:46:00Z"/>
              </w:rPr>
            </w:pPr>
            <w:moveTo w:id="797" w:author="Ben Livneh" w:date="2020-11-17T18:46:00Z">
              <w:r>
                <w:t>0.251</w:t>
              </w:r>
            </w:moveTo>
          </w:p>
        </w:tc>
      </w:tr>
      <w:tr w:rsidR="00CC2BA6" w14:paraId="5A9A2E34" w14:textId="77777777" w:rsidTr="008C4C8A">
        <w:tc>
          <w:tcPr>
            <w:tcW w:w="0" w:type="auto"/>
          </w:tcPr>
          <w:p w14:paraId="5E1F8A2C" w14:textId="77777777" w:rsidR="00CC2BA6" w:rsidRDefault="00CC2BA6" w:rsidP="008C4C8A">
            <w:pPr>
              <w:pStyle w:val="Compact"/>
              <w:rPr>
                <w:moveTo w:id="798" w:author="Ben Livneh" w:date="2020-11-17T18:46:00Z"/>
              </w:rPr>
            </w:pPr>
            <w:moveTo w:id="799" w:author="Ben Livneh" w:date="2020-11-17T18:46:00Z">
              <w:r>
                <w:t>NLDAS-2</w:t>
              </w:r>
            </w:moveTo>
          </w:p>
        </w:tc>
        <w:tc>
          <w:tcPr>
            <w:tcW w:w="0" w:type="auto"/>
          </w:tcPr>
          <w:p w14:paraId="7B04A73A" w14:textId="77777777" w:rsidR="00CC2BA6" w:rsidRDefault="00CC2BA6" w:rsidP="008C4C8A">
            <w:pPr>
              <w:pStyle w:val="Compact"/>
              <w:rPr>
                <w:moveTo w:id="800" w:author="Ben Livneh" w:date="2020-11-17T18:46:00Z"/>
              </w:rPr>
            </w:pPr>
            <w:moveTo w:id="801" w:author="Ben Livneh" w:date="2020-11-17T18:46:00Z">
              <w:r>
                <w:t>All</w:t>
              </w:r>
            </w:moveTo>
          </w:p>
        </w:tc>
        <w:tc>
          <w:tcPr>
            <w:tcW w:w="0" w:type="auto"/>
          </w:tcPr>
          <w:p w14:paraId="7C9055D3" w14:textId="77777777" w:rsidR="00CC2BA6" w:rsidRDefault="00CC2BA6" w:rsidP="008C4C8A">
            <w:pPr>
              <w:pStyle w:val="Compact"/>
              <w:rPr>
                <w:moveTo w:id="802" w:author="Ben Livneh" w:date="2020-11-17T18:46:00Z"/>
              </w:rPr>
            </w:pPr>
            <w:moveTo w:id="803" w:author="Ben Livneh" w:date="2020-11-17T18:46:00Z">
              <w:r>
                <w:t>97</w:t>
              </w:r>
            </w:moveTo>
          </w:p>
        </w:tc>
        <w:tc>
          <w:tcPr>
            <w:tcW w:w="0" w:type="auto"/>
          </w:tcPr>
          <w:p w14:paraId="4839864C" w14:textId="77777777" w:rsidR="00CC2BA6" w:rsidRDefault="00CC2BA6" w:rsidP="008C4C8A">
            <w:pPr>
              <w:pStyle w:val="Compact"/>
              <w:rPr>
                <w:moveTo w:id="804" w:author="Ben Livneh" w:date="2020-11-17T18:46:00Z"/>
              </w:rPr>
            </w:pPr>
            <w:moveTo w:id="805" w:author="Ben Livneh" w:date="2020-11-17T18:46:00Z">
              <w:r>
                <w:t>34</w:t>
              </w:r>
            </w:moveTo>
          </w:p>
        </w:tc>
        <w:tc>
          <w:tcPr>
            <w:tcW w:w="0" w:type="auto"/>
          </w:tcPr>
          <w:p w14:paraId="61E1FB2E" w14:textId="77777777" w:rsidR="00CC2BA6" w:rsidRDefault="00CC2BA6" w:rsidP="008C4C8A">
            <w:pPr>
              <w:pStyle w:val="Compact"/>
              <w:rPr>
                <w:moveTo w:id="806" w:author="Ben Livneh" w:date="2020-11-17T18:46:00Z"/>
              </w:rPr>
            </w:pPr>
            <w:moveTo w:id="807" w:author="Ben Livneh" w:date="2020-11-17T18:46:00Z">
              <w:r>
                <w:t>0.740</w:t>
              </w:r>
            </w:moveTo>
          </w:p>
        </w:tc>
        <w:tc>
          <w:tcPr>
            <w:tcW w:w="0" w:type="auto"/>
          </w:tcPr>
          <w:p w14:paraId="356E114B" w14:textId="77777777" w:rsidR="00CC2BA6" w:rsidRDefault="00CC2BA6" w:rsidP="008C4C8A">
            <w:pPr>
              <w:pStyle w:val="Compact"/>
              <w:rPr>
                <w:moveTo w:id="808" w:author="Ben Livneh" w:date="2020-11-17T18:46:00Z"/>
              </w:rPr>
            </w:pPr>
            <w:moveTo w:id="809" w:author="Ben Livneh" w:date="2020-11-17T18:46:00Z">
              <w:r>
                <w:t>0.236</w:t>
              </w:r>
            </w:moveTo>
          </w:p>
        </w:tc>
      </w:tr>
      <w:tr w:rsidR="00CC2BA6" w14:paraId="56B94FAA" w14:textId="77777777" w:rsidTr="008C4C8A">
        <w:tc>
          <w:tcPr>
            <w:tcW w:w="0" w:type="auto"/>
          </w:tcPr>
          <w:p w14:paraId="67EB776D" w14:textId="77777777" w:rsidR="00CC2BA6" w:rsidRDefault="00CC2BA6" w:rsidP="008C4C8A">
            <w:pPr>
              <w:rPr>
                <w:moveTo w:id="810" w:author="Ben Livneh" w:date="2020-11-17T18:46:00Z"/>
              </w:rPr>
            </w:pPr>
          </w:p>
        </w:tc>
        <w:tc>
          <w:tcPr>
            <w:tcW w:w="0" w:type="auto"/>
          </w:tcPr>
          <w:p w14:paraId="4F517813" w14:textId="77777777" w:rsidR="00CC2BA6" w:rsidRDefault="00CC2BA6" w:rsidP="008C4C8A">
            <w:pPr>
              <w:pStyle w:val="Compact"/>
              <w:rPr>
                <w:moveTo w:id="811" w:author="Ben Livneh" w:date="2020-11-17T18:46:00Z"/>
              </w:rPr>
            </w:pPr>
            <w:moveTo w:id="812" w:author="Ben Livneh" w:date="2020-11-17T18:46:00Z">
              <w:r>
                <w:t>Verified</w:t>
              </w:r>
            </w:moveTo>
          </w:p>
        </w:tc>
        <w:tc>
          <w:tcPr>
            <w:tcW w:w="0" w:type="auto"/>
          </w:tcPr>
          <w:p w14:paraId="037844D3" w14:textId="77777777" w:rsidR="00CC2BA6" w:rsidRDefault="00CC2BA6" w:rsidP="008C4C8A">
            <w:pPr>
              <w:pStyle w:val="Compact"/>
              <w:rPr>
                <w:moveTo w:id="813" w:author="Ben Livneh" w:date="2020-11-17T18:46:00Z"/>
              </w:rPr>
            </w:pPr>
            <w:moveTo w:id="814" w:author="Ben Livneh" w:date="2020-11-17T18:46:00Z">
              <w:r>
                <w:t>45</w:t>
              </w:r>
            </w:moveTo>
          </w:p>
        </w:tc>
        <w:tc>
          <w:tcPr>
            <w:tcW w:w="0" w:type="auto"/>
          </w:tcPr>
          <w:p w14:paraId="37F516EA" w14:textId="77777777" w:rsidR="00CC2BA6" w:rsidRDefault="00CC2BA6" w:rsidP="008C4C8A">
            <w:pPr>
              <w:pStyle w:val="Compact"/>
              <w:rPr>
                <w:moveTo w:id="815" w:author="Ben Livneh" w:date="2020-11-17T18:46:00Z"/>
              </w:rPr>
            </w:pPr>
            <w:moveTo w:id="816" w:author="Ben Livneh" w:date="2020-11-17T18:46:00Z">
              <w:r>
                <w:t>14</w:t>
              </w:r>
            </w:moveTo>
          </w:p>
        </w:tc>
        <w:tc>
          <w:tcPr>
            <w:tcW w:w="0" w:type="auto"/>
          </w:tcPr>
          <w:p w14:paraId="507CD4B1" w14:textId="77777777" w:rsidR="00CC2BA6" w:rsidRDefault="00CC2BA6" w:rsidP="008C4C8A">
            <w:pPr>
              <w:pStyle w:val="Compact"/>
              <w:rPr>
                <w:moveTo w:id="817" w:author="Ben Livneh" w:date="2020-11-17T18:46:00Z"/>
              </w:rPr>
            </w:pPr>
            <w:moveTo w:id="818" w:author="Ben Livneh" w:date="2020-11-17T18:46:00Z">
              <w:r>
                <w:t>0.763</w:t>
              </w:r>
            </w:moveTo>
          </w:p>
        </w:tc>
        <w:tc>
          <w:tcPr>
            <w:tcW w:w="0" w:type="auto"/>
          </w:tcPr>
          <w:p w14:paraId="5FF8614A" w14:textId="77777777" w:rsidR="00CC2BA6" w:rsidRDefault="00CC2BA6" w:rsidP="008C4C8A">
            <w:pPr>
              <w:pStyle w:val="Compact"/>
              <w:rPr>
                <w:moveTo w:id="819" w:author="Ben Livneh" w:date="2020-11-17T18:46:00Z"/>
              </w:rPr>
            </w:pPr>
            <w:moveTo w:id="820" w:author="Ben Livneh" w:date="2020-11-17T18:46:00Z">
              <w:r>
                <w:t>0.223</w:t>
              </w:r>
            </w:moveTo>
          </w:p>
        </w:tc>
      </w:tr>
      <w:tr w:rsidR="00CC2BA6" w14:paraId="548F4C05" w14:textId="77777777" w:rsidTr="008C4C8A">
        <w:tc>
          <w:tcPr>
            <w:tcW w:w="0" w:type="auto"/>
          </w:tcPr>
          <w:p w14:paraId="1E32094C" w14:textId="77777777" w:rsidR="00CC2BA6" w:rsidRDefault="00CC2BA6" w:rsidP="008C4C8A">
            <w:pPr>
              <w:pStyle w:val="Compact"/>
              <w:rPr>
                <w:moveTo w:id="821" w:author="Ben Livneh" w:date="2020-11-17T18:46:00Z"/>
              </w:rPr>
            </w:pPr>
            <w:moveTo w:id="822" w:author="Ben Livneh" w:date="2020-11-17T18:46:00Z">
              <w:r>
                <w:t>MRMS</w:t>
              </w:r>
            </w:moveTo>
          </w:p>
        </w:tc>
        <w:tc>
          <w:tcPr>
            <w:tcW w:w="0" w:type="auto"/>
          </w:tcPr>
          <w:p w14:paraId="009B689A" w14:textId="77777777" w:rsidR="00CC2BA6" w:rsidRDefault="00CC2BA6" w:rsidP="008C4C8A">
            <w:pPr>
              <w:pStyle w:val="Compact"/>
              <w:rPr>
                <w:moveTo w:id="823" w:author="Ben Livneh" w:date="2020-11-17T18:46:00Z"/>
              </w:rPr>
            </w:pPr>
            <w:moveTo w:id="824" w:author="Ben Livneh" w:date="2020-11-17T18:46:00Z">
              <w:r>
                <w:t>All</w:t>
              </w:r>
            </w:moveTo>
          </w:p>
        </w:tc>
        <w:tc>
          <w:tcPr>
            <w:tcW w:w="0" w:type="auto"/>
          </w:tcPr>
          <w:p w14:paraId="65089411" w14:textId="77777777" w:rsidR="00CC2BA6" w:rsidRDefault="00CC2BA6" w:rsidP="008C4C8A">
            <w:pPr>
              <w:pStyle w:val="Compact"/>
              <w:rPr>
                <w:moveTo w:id="825" w:author="Ben Livneh" w:date="2020-11-17T18:46:00Z"/>
              </w:rPr>
            </w:pPr>
            <w:moveTo w:id="826" w:author="Ben Livneh" w:date="2020-11-17T18:46:00Z">
              <w:r>
                <w:t>54</w:t>
              </w:r>
            </w:moveTo>
          </w:p>
        </w:tc>
        <w:tc>
          <w:tcPr>
            <w:tcW w:w="0" w:type="auto"/>
          </w:tcPr>
          <w:p w14:paraId="15252BE4" w14:textId="77777777" w:rsidR="00CC2BA6" w:rsidRDefault="00CC2BA6" w:rsidP="008C4C8A">
            <w:pPr>
              <w:pStyle w:val="Compact"/>
              <w:rPr>
                <w:moveTo w:id="827" w:author="Ben Livneh" w:date="2020-11-17T18:46:00Z"/>
              </w:rPr>
            </w:pPr>
            <w:moveTo w:id="828" w:author="Ben Livneh" w:date="2020-11-17T18:46:00Z">
              <w:r>
                <w:t>39</w:t>
              </w:r>
            </w:moveTo>
          </w:p>
        </w:tc>
        <w:tc>
          <w:tcPr>
            <w:tcW w:w="0" w:type="auto"/>
          </w:tcPr>
          <w:p w14:paraId="4E11955B" w14:textId="77777777" w:rsidR="00CC2BA6" w:rsidRDefault="00CC2BA6" w:rsidP="008C4C8A">
            <w:pPr>
              <w:pStyle w:val="Compact"/>
              <w:rPr>
                <w:moveTo w:id="829" w:author="Ben Livneh" w:date="2020-11-17T18:46:00Z"/>
              </w:rPr>
            </w:pPr>
            <w:moveTo w:id="830" w:author="Ben Livneh" w:date="2020-11-17T18:46:00Z">
              <w:r>
                <w:t>0.581</w:t>
              </w:r>
            </w:moveTo>
          </w:p>
        </w:tc>
        <w:tc>
          <w:tcPr>
            <w:tcW w:w="0" w:type="auto"/>
          </w:tcPr>
          <w:p w14:paraId="139BA17F" w14:textId="77777777" w:rsidR="00CC2BA6" w:rsidRDefault="00CC2BA6" w:rsidP="008C4C8A">
            <w:pPr>
              <w:pStyle w:val="Compact"/>
              <w:rPr>
                <w:moveTo w:id="831" w:author="Ben Livneh" w:date="2020-11-17T18:46:00Z"/>
              </w:rPr>
            </w:pPr>
            <w:moveTo w:id="832" w:author="Ben Livneh" w:date="2020-11-17T18:46:00Z">
              <w:r>
                <w:t>0.251</w:t>
              </w:r>
            </w:moveTo>
          </w:p>
        </w:tc>
      </w:tr>
      <w:tr w:rsidR="00CC2BA6" w14:paraId="6084385E" w14:textId="77777777" w:rsidTr="008C4C8A">
        <w:tc>
          <w:tcPr>
            <w:tcW w:w="0" w:type="auto"/>
          </w:tcPr>
          <w:p w14:paraId="18642F37" w14:textId="77777777" w:rsidR="00CC2BA6" w:rsidRDefault="00CC2BA6" w:rsidP="008C4C8A">
            <w:pPr>
              <w:rPr>
                <w:moveTo w:id="833" w:author="Ben Livneh" w:date="2020-11-17T18:46:00Z"/>
              </w:rPr>
            </w:pPr>
          </w:p>
        </w:tc>
        <w:tc>
          <w:tcPr>
            <w:tcW w:w="0" w:type="auto"/>
          </w:tcPr>
          <w:p w14:paraId="56740AD3" w14:textId="77777777" w:rsidR="00CC2BA6" w:rsidRDefault="00CC2BA6" w:rsidP="008C4C8A">
            <w:pPr>
              <w:pStyle w:val="Compact"/>
              <w:rPr>
                <w:moveTo w:id="834" w:author="Ben Livneh" w:date="2020-11-17T18:46:00Z"/>
              </w:rPr>
            </w:pPr>
            <w:moveTo w:id="835" w:author="Ben Livneh" w:date="2020-11-17T18:46:00Z">
              <w:r>
                <w:t>Verified</w:t>
              </w:r>
            </w:moveTo>
          </w:p>
        </w:tc>
        <w:tc>
          <w:tcPr>
            <w:tcW w:w="0" w:type="auto"/>
          </w:tcPr>
          <w:p w14:paraId="3CD0232F" w14:textId="77777777" w:rsidR="00CC2BA6" w:rsidRDefault="00CC2BA6" w:rsidP="008C4C8A">
            <w:pPr>
              <w:pStyle w:val="Compact"/>
              <w:rPr>
                <w:moveTo w:id="836" w:author="Ben Livneh" w:date="2020-11-17T18:46:00Z"/>
              </w:rPr>
            </w:pPr>
            <w:moveTo w:id="837" w:author="Ben Livneh" w:date="2020-11-17T18:46:00Z">
              <w:r>
                <w:t>42</w:t>
              </w:r>
            </w:moveTo>
          </w:p>
        </w:tc>
        <w:tc>
          <w:tcPr>
            <w:tcW w:w="0" w:type="auto"/>
          </w:tcPr>
          <w:p w14:paraId="17E29672" w14:textId="77777777" w:rsidR="00CC2BA6" w:rsidRDefault="00CC2BA6" w:rsidP="008C4C8A">
            <w:pPr>
              <w:pStyle w:val="Compact"/>
              <w:rPr>
                <w:moveTo w:id="838" w:author="Ben Livneh" w:date="2020-11-17T18:46:00Z"/>
              </w:rPr>
            </w:pPr>
            <w:moveTo w:id="839" w:author="Ben Livneh" w:date="2020-11-17T18:46:00Z">
              <w:r>
                <w:t>13</w:t>
              </w:r>
            </w:moveTo>
          </w:p>
        </w:tc>
        <w:tc>
          <w:tcPr>
            <w:tcW w:w="0" w:type="auto"/>
          </w:tcPr>
          <w:p w14:paraId="6AB25B1E" w14:textId="77777777" w:rsidR="00CC2BA6" w:rsidRDefault="00CC2BA6" w:rsidP="008C4C8A">
            <w:pPr>
              <w:pStyle w:val="Compact"/>
              <w:rPr>
                <w:moveTo w:id="840" w:author="Ben Livneh" w:date="2020-11-17T18:46:00Z"/>
              </w:rPr>
            </w:pPr>
            <w:moveTo w:id="841" w:author="Ben Livneh" w:date="2020-11-17T18:46:00Z">
              <w:r>
                <w:t>0.764</w:t>
              </w:r>
            </w:moveTo>
          </w:p>
        </w:tc>
        <w:tc>
          <w:tcPr>
            <w:tcW w:w="0" w:type="auto"/>
          </w:tcPr>
          <w:p w14:paraId="575E8795" w14:textId="77777777" w:rsidR="00CC2BA6" w:rsidRDefault="00CC2BA6" w:rsidP="008C4C8A">
            <w:pPr>
              <w:pStyle w:val="Compact"/>
              <w:rPr>
                <w:moveTo w:id="842" w:author="Ben Livneh" w:date="2020-11-17T18:46:00Z"/>
              </w:rPr>
            </w:pPr>
            <w:moveTo w:id="843" w:author="Ben Livneh" w:date="2020-11-17T18:46:00Z">
              <w:r>
                <w:t>0.232</w:t>
              </w:r>
            </w:moveTo>
          </w:p>
        </w:tc>
      </w:tr>
      <w:moveToRangeEnd w:id="617"/>
    </w:tbl>
    <w:p w14:paraId="334C1FF8" w14:textId="77777777" w:rsidR="00CC2BA6" w:rsidRDefault="00CC2BA6">
      <w:pPr>
        <w:pStyle w:val="BodyText"/>
      </w:pPr>
    </w:p>
    <w:p w14:paraId="7D0FBF06" w14:textId="77777777" w:rsidR="00C94B41" w:rsidRDefault="00711272">
      <w:pPr>
        <w:pStyle w:val="Heading1"/>
      </w:pPr>
      <w:bookmarkStart w:id="844" w:name="bibliography"/>
      <w:r>
        <w:t>Bibliography</w:t>
      </w:r>
      <w:bookmarkEnd w:id="844"/>
    </w:p>
    <w:p w14:paraId="60205631" w14:textId="77777777" w:rsidR="00C94B41" w:rsidRDefault="00711272">
      <w:pPr>
        <w:pStyle w:val="Bibliography"/>
      </w:pPr>
      <w:bookmarkStart w:id="845" w:name="ref-adlerVersion2GlobalPrecipitation2003"/>
      <w:bookmarkStart w:id="846" w:name="refs"/>
      <w:r>
        <w:t xml:space="preserve">Adler, Robert F., George J. Huffman, Alfred Chang, Ralph Ferraro, Ping-Ping Xie, John Janowiak, Bruno Rudolf, et al. 2003. “The Version-2 Global Precipitation Climatology Project (GPCP) Monthly Precipitation Analysis (1979Present).” </w:t>
      </w:r>
      <w:r>
        <w:rPr>
          <w:i/>
        </w:rPr>
        <w:t>Journal of Hydrometeorology</w:t>
      </w:r>
      <w:r>
        <w:t xml:space="preserve"> 4 (6): 1147–67. </w:t>
      </w:r>
      <w:hyperlink r:id="rId16">
        <w:r>
          <w:rPr>
            <w:rStyle w:val="Hyperlink"/>
          </w:rPr>
          <w:t>https://doi.org/10.1175/1525-7541(2003)004&lt;1147:TVGPCP&gt;2.0.CO;2</w:t>
        </w:r>
      </w:hyperlink>
      <w:r>
        <w:t>.</w:t>
      </w:r>
    </w:p>
    <w:p w14:paraId="5397904F" w14:textId="77777777" w:rsidR="00C94B41" w:rsidRDefault="00711272">
      <w:pPr>
        <w:pStyle w:val="Bibliography"/>
      </w:pPr>
      <w:bookmarkStart w:id="847" w:name="X24fc2a84a4ae6512365625e206c6bb0883c4ed4"/>
      <w:bookmarkEnd w:id="845"/>
      <w:r>
        <w:lastRenderedPageBreak/>
        <w:t xml:space="preserve">Adler, Robert F, Christopher Kidd, Grant Petty, Mark Morissey, and H Michael Goodman. 2001. “Intercomparison of Global Precipitation Products: The Third Precipitation Intercomparison Project (PIP-3).” </w:t>
      </w:r>
      <w:r>
        <w:rPr>
          <w:i/>
        </w:rPr>
        <w:t>Bulletin of the American Meteorological Society</w:t>
      </w:r>
      <w:r>
        <w:t>, 20.</w:t>
      </w:r>
    </w:p>
    <w:p w14:paraId="7887FFDC" w14:textId="77777777" w:rsidR="00C94B41" w:rsidRDefault="00711272">
      <w:pPr>
        <w:pStyle w:val="Bibliography"/>
      </w:pPr>
      <w:bookmarkStart w:id="848" w:name="X22b47a3cde1969dd2b516b7a05df72f80c6983f"/>
      <w:bookmarkEnd w:id="847"/>
      <w:r>
        <w:t xml:space="preserve">AghaKouchak, A., A. Behrangi, S. Sorooshian, K. Hsu, and E. Amitai. 2011. “Evaluation of Satellite-Retrieved Extreme Precipitation Rates Across the Central United States.” </w:t>
      </w:r>
      <w:r>
        <w:rPr>
          <w:i/>
        </w:rPr>
        <w:t>Journal of Geophysical Research: Atmospheres</w:t>
      </w:r>
      <w:r>
        <w:t xml:space="preserve"> 116 (D2). </w:t>
      </w:r>
      <w:hyperlink r:id="rId17">
        <w:r>
          <w:rPr>
            <w:rStyle w:val="Hyperlink"/>
          </w:rPr>
          <w:t>https://doi.org/10.1029/2010JD014741</w:t>
        </w:r>
      </w:hyperlink>
      <w:r>
        <w:t>.</w:t>
      </w:r>
    </w:p>
    <w:p w14:paraId="146FA0F9" w14:textId="77777777" w:rsidR="00C94B41" w:rsidRDefault="00711272">
      <w:pPr>
        <w:pStyle w:val="Bibliography"/>
      </w:pPr>
      <w:bookmarkStart w:id="849" w:name="Xfc06607dd742f2425f1febfe9683397263feb54"/>
      <w:bookmarkEnd w:id="848"/>
      <w:r>
        <w:t xml:space="preserve">Ahmadalipour, Ali, and Hamid Moradkhani. 2017. “Analyzing the Uncertainty of Ensemble-Based Gridded Observations in Land Surface Simulations and Drought Assessment.” </w:t>
      </w:r>
      <w:r>
        <w:rPr>
          <w:i/>
        </w:rPr>
        <w:t>Journal of Hydrology</w:t>
      </w:r>
      <w:r>
        <w:t xml:space="preserve"> 555 (December): 557–68. </w:t>
      </w:r>
      <w:hyperlink r:id="rId18">
        <w:r>
          <w:rPr>
            <w:rStyle w:val="Hyperlink"/>
          </w:rPr>
          <w:t>https://doi.org/10.1016/j.jhydrol.2017.10.059</w:t>
        </w:r>
      </w:hyperlink>
      <w:r>
        <w:t>.</w:t>
      </w:r>
    </w:p>
    <w:p w14:paraId="197F2249" w14:textId="77777777" w:rsidR="00C94B41" w:rsidRDefault="00711272">
      <w:pPr>
        <w:pStyle w:val="Bibliography"/>
      </w:pPr>
      <w:bookmarkStart w:id="850" w:name="X0ace58d1d0cbb723034740d1a9211a566c3d7ce"/>
      <w:bookmarkEnd w:id="849"/>
      <w:r>
        <w:t xml:space="preserve">Amitai, E., W. Petersen, X. Llort, and S. Vasiloff. 2012. “Multiplatform Comparisons of Rain Intensity for Extreme Precipitation Events.” </w:t>
      </w:r>
      <w:r>
        <w:rPr>
          <w:i/>
        </w:rPr>
        <w:t>IEEE Transactions on Geoscience and Remote Sensing</w:t>
      </w:r>
      <w:r>
        <w:t xml:space="preserve"> 50 (3): 675–86. </w:t>
      </w:r>
      <w:hyperlink r:id="rId19">
        <w:r>
          <w:rPr>
            <w:rStyle w:val="Hyperlink"/>
          </w:rPr>
          <w:t>https://doi.org/10.1109/TGRS.2011.2162737</w:t>
        </w:r>
      </w:hyperlink>
      <w:r>
        <w:t>.</w:t>
      </w:r>
    </w:p>
    <w:p w14:paraId="3D531C57" w14:textId="77777777" w:rsidR="00C94B41" w:rsidRDefault="00711272">
      <w:pPr>
        <w:pStyle w:val="Bibliography"/>
      </w:pPr>
      <w:bookmarkStart w:id="851" w:name="Xdafcc1e4c8c642f64b87041b6d62cfb65328b63"/>
      <w:bookmarkEnd w:id="850"/>
      <w:r>
        <w:t xml:space="preserve">Ashouri, Hamed, Kuo-Lin Hsu, Soroosh Sorooshian, Dan K. Braithwaite, Kenneth R. Knapp, L. Dewayne Cecil, Brian R. Nelson, and Olivier P. Prat. 2015. “PERSIANN-CDR: Daily Precipitation Climate Data Record from Multisatellite Observations for Hydrological and Climate Studies.” </w:t>
      </w:r>
      <w:r>
        <w:rPr>
          <w:i/>
        </w:rPr>
        <w:t>Bulletin of the American Meteorological Society</w:t>
      </w:r>
      <w:r>
        <w:t xml:space="preserve"> 96 (1): 69–83. </w:t>
      </w:r>
      <w:hyperlink r:id="rId20">
        <w:r>
          <w:rPr>
            <w:rStyle w:val="Hyperlink"/>
          </w:rPr>
          <w:t>https://doi.org/10.1175/BAMS-D-13-00068.1</w:t>
        </w:r>
      </w:hyperlink>
      <w:r>
        <w:t>.</w:t>
      </w:r>
    </w:p>
    <w:p w14:paraId="38731CEF" w14:textId="77777777" w:rsidR="00C94B41" w:rsidRDefault="00711272">
      <w:pPr>
        <w:pStyle w:val="Bibliography"/>
      </w:pPr>
      <w:bookmarkStart w:id="852" w:name="ref-baoFutureIncreasesExtreme2017"/>
      <w:bookmarkEnd w:id="851"/>
      <w:r>
        <w:t xml:space="preserve">Bao, Jiawei, Steven C. Sherwood, Lisa V. Alexander, and Jason P. Evans. 2017. “Future Increases in Extreme Precipitation Exceed Observed Scaling Rates.” </w:t>
      </w:r>
      <w:r>
        <w:rPr>
          <w:i/>
        </w:rPr>
        <w:t>Nature Climate Change</w:t>
      </w:r>
      <w:r>
        <w:t xml:space="preserve"> 7 (2): 128–32. </w:t>
      </w:r>
      <w:hyperlink r:id="rId21">
        <w:r>
          <w:rPr>
            <w:rStyle w:val="Hyperlink"/>
          </w:rPr>
          <w:t>https://doi.org/10.1038/nclimate3201</w:t>
        </w:r>
      </w:hyperlink>
      <w:r>
        <w:t>.</w:t>
      </w:r>
    </w:p>
    <w:p w14:paraId="3329C2CF" w14:textId="77777777" w:rsidR="00C94B41" w:rsidRDefault="00711272">
      <w:pPr>
        <w:pStyle w:val="Bibliography"/>
      </w:pPr>
      <w:bookmarkStart w:id="853" w:name="ref-beckMSWEP3hourly252017"/>
      <w:bookmarkEnd w:id="852"/>
      <w:r>
        <w:t xml:space="preserve">Beck, Hylke E., Albert IJM van Dijk, Vincenzo Levizzani, Jaap Schellekens, Diego Miralles, Brecht Martens, and Ad de Roo. 2017. “MSWEP : 3-Hourly 0.25 Global Gridded Precipitation (1979-2015) by Merging Gauge, Satellite, and Reanalysis Data.” </w:t>
      </w:r>
      <w:r>
        <w:rPr>
          <w:i/>
        </w:rPr>
        <w:t>HYDROLOGY AND EARTH SYSTEM SCIENCES</w:t>
      </w:r>
      <w:r>
        <w:t xml:space="preserve"> 21 (1): 589–615. </w:t>
      </w:r>
      <w:hyperlink r:id="rId22">
        <w:r>
          <w:rPr>
            <w:rStyle w:val="Hyperlink"/>
          </w:rPr>
          <w:t>https://doi.org/10.5194/hess-21-589-2017</w:t>
        </w:r>
      </w:hyperlink>
      <w:r>
        <w:t>.</w:t>
      </w:r>
    </w:p>
    <w:p w14:paraId="64234BB3" w14:textId="77777777" w:rsidR="00C94B41" w:rsidRDefault="00711272">
      <w:pPr>
        <w:pStyle w:val="Bibliography"/>
      </w:pPr>
      <w:bookmarkStart w:id="854" w:name="Xa9325b9b2de7de6107cf0f6f8434d1127ff6d48"/>
      <w:bookmarkEnd w:id="853"/>
      <w:r>
        <w:t xml:space="preserve">Bousquet, Olivier, and Bradley F. Smull. 2003. “Observations and Impacts of Upstream Blocking During a Widespread Orographic Precipitation Event.” </w:t>
      </w:r>
      <w:r>
        <w:rPr>
          <w:i/>
        </w:rPr>
        <w:t>Quarterly Journal of the Royal Meteorological Society</w:t>
      </w:r>
      <w:r>
        <w:t xml:space="preserve"> 129 (588): 391–409. </w:t>
      </w:r>
      <w:hyperlink r:id="rId23">
        <w:r>
          <w:rPr>
            <w:rStyle w:val="Hyperlink"/>
          </w:rPr>
          <w:t>https://doi.org/10.1256/qj.02.49</w:t>
        </w:r>
      </w:hyperlink>
      <w:r>
        <w:t>.</w:t>
      </w:r>
    </w:p>
    <w:p w14:paraId="391BFD53" w14:textId="77777777" w:rsidR="00C94B41" w:rsidRDefault="00711272">
      <w:pPr>
        <w:pStyle w:val="Bibliography"/>
      </w:pPr>
      <w:bookmarkStart w:id="855" w:name="ref-caineRainfallIntensityDuration1980"/>
      <w:bookmarkEnd w:id="854"/>
      <w:r>
        <w:t xml:space="preserve">Caine, Nel. 1980. “The Rainfall Intensity - Duration Control of Shallow Landslides and Debris Flows.” </w:t>
      </w:r>
      <w:r>
        <w:rPr>
          <w:i/>
        </w:rPr>
        <w:t>Geografiska Annaler: Series A, Physical Geography</w:t>
      </w:r>
      <w:r>
        <w:t xml:space="preserve"> 62 (1-2): 23–27. </w:t>
      </w:r>
      <w:hyperlink r:id="rId24">
        <w:r>
          <w:rPr>
            <w:rStyle w:val="Hyperlink"/>
          </w:rPr>
          <w:t>https://doi.org/10.1080/04353676.1980.11879996</w:t>
        </w:r>
      </w:hyperlink>
      <w:r>
        <w:t>.</w:t>
      </w:r>
    </w:p>
    <w:p w14:paraId="01D23731" w14:textId="77777777" w:rsidR="00C94B41" w:rsidRDefault="00711272">
      <w:pPr>
        <w:pStyle w:val="Bibliography"/>
      </w:pPr>
      <w:bookmarkStart w:id="856" w:name="ref-cannonWildfirerelatedDebrisFlow2005"/>
      <w:bookmarkEnd w:id="855"/>
      <w:r>
        <w:t xml:space="preserve">Cannon, Susan H, and Joseph E Gartner. 2005. “Wildfire-Related Debris Flow from a Hazards Perspective.” In </w:t>
      </w:r>
      <w:r>
        <w:rPr>
          <w:i/>
        </w:rPr>
        <w:t>Debris-Flow Hazards and Related Phenomena</w:t>
      </w:r>
      <w:r>
        <w:t>, 23.</w:t>
      </w:r>
    </w:p>
    <w:p w14:paraId="789C04B3" w14:textId="77777777" w:rsidR="00C94B41" w:rsidRDefault="00711272">
      <w:pPr>
        <w:pStyle w:val="Bibliography"/>
      </w:pPr>
      <w:bookmarkStart w:id="857" w:name="ref-cannonStormRainfallConditions2008"/>
      <w:bookmarkEnd w:id="856"/>
      <w:r>
        <w:t xml:space="preserve">Cannon, Susan H., Joseph E. Gartner, Raymond C. Wilson, James C. Bowers, and Jayme L. Laber. 2008. “Storm Rainfall Conditions for Floods and Debris Flows from Recently Burned Areas in Southwestern Colorado and Southern California.” </w:t>
      </w:r>
      <w:r>
        <w:rPr>
          <w:i/>
        </w:rPr>
        <w:t>Geomorphology</w:t>
      </w:r>
      <w:r>
        <w:t xml:space="preserve">, Debris flows initiated by runoff, erosion, and sediment entrainment in western North America, 96 (3): 250–69. </w:t>
      </w:r>
      <w:hyperlink r:id="rId25">
        <w:r>
          <w:rPr>
            <w:rStyle w:val="Hyperlink"/>
          </w:rPr>
          <w:t>https://doi.org/10.1016/j.geomorph.2007.03.019</w:t>
        </w:r>
      </w:hyperlink>
      <w:r>
        <w:t>.</w:t>
      </w:r>
    </w:p>
    <w:p w14:paraId="146D4630" w14:textId="77777777" w:rsidR="00C94B41" w:rsidRDefault="00711272">
      <w:pPr>
        <w:pStyle w:val="Bibliography"/>
      </w:pPr>
      <w:bookmarkStart w:id="858" w:name="Xbe18813f00c0da937d6d39e0f33694b0cd74983"/>
      <w:bookmarkEnd w:id="857"/>
      <w:r>
        <w:lastRenderedPageBreak/>
        <w:t xml:space="preserve">Chandrasekar, V., Arthur Hou, Eric Smith, V. N. Bringi, S. A. Rutledge, E. Gorgucci, W. A. Petersen, and Gail Skofronick Jackson. 2008. “Potential Role of Dual-Polarization Radar in the Validation of Satellite Precipitation Measurements: Rationale and Opportunities.” </w:t>
      </w:r>
      <w:r>
        <w:rPr>
          <w:i/>
        </w:rPr>
        <w:t>Bulletin of the American Meteorological Society</w:t>
      </w:r>
      <w:r>
        <w:t xml:space="preserve"> 89 (8): 1127–46. </w:t>
      </w:r>
      <w:hyperlink r:id="rId26">
        <w:r>
          <w:rPr>
            <w:rStyle w:val="Hyperlink"/>
          </w:rPr>
          <w:t>https://doi.org/10.1175/2008BAMS2177.1</w:t>
        </w:r>
      </w:hyperlink>
      <w:r>
        <w:t>.</w:t>
      </w:r>
    </w:p>
    <w:p w14:paraId="3F2A4CEB" w14:textId="77777777" w:rsidR="00C94B41" w:rsidRDefault="00711272">
      <w:pPr>
        <w:pStyle w:val="Bibliography"/>
      </w:pPr>
      <w:bookmarkStart w:id="859" w:name="X456434b17eab3c5bd02f28ec4c93a0a0380c605"/>
      <w:bookmarkEnd w:id="858"/>
      <w:r>
        <w:t xml:space="preserve">Chowdhury, Robin, and Phil Flentje. 2002. “Uncertainties in Rainfall-Induced Landslide Hazard.” </w:t>
      </w:r>
      <w:r>
        <w:rPr>
          <w:i/>
        </w:rPr>
        <w:t>Quarterly Journal of Engineering Geology and Hydrogeology</w:t>
      </w:r>
      <w:r>
        <w:t xml:space="preserve"> 35 (1): 61–69. </w:t>
      </w:r>
      <w:hyperlink r:id="rId27">
        <w:r>
          <w:rPr>
            <w:rStyle w:val="Hyperlink"/>
          </w:rPr>
          <w:t>https://doi.org/10.1144/qjegh.35.1.61</w:t>
        </w:r>
      </w:hyperlink>
      <w:r>
        <w:t>.</w:t>
      </w:r>
    </w:p>
    <w:p w14:paraId="54D5B706" w14:textId="77777777" w:rsidR="00C94B41" w:rsidRDefault="00711272">
      <w:pPr>
        <w:pStyle w:val="Bibliography"/>
      </w:pPr>
      <w:bookmarkStart w:id="860" w:name="ref-clarizia1996sui"/>
      <w:bookmarkEnd w:id="859"/>
      <w:r>
        <w:t xml:space="preserve">Clarizia, M, G Gullà, and G Sorbino. 1996. “Sui Meccanismi Di Innesco Dei Soil Slip.” In </w:t>
      </w:r>
      <w:r>
        <w:rPr>
          <w:i/>
        </w:rPr>
        <w:t>International Conference Prevention of Hydrogeological Hazards: The Role of Scientific Research</w:t>
      </w:r>
      <w:r>
        <w:t>, 1:585–97.</w:t>
      </w:r>
    </w:p>
    <w:p w14:paraId="25DB5159" w14:textId="77777777" w:rsidR="00C94B41" w:rsidRDefault="00711272">
      <w:pPr>
        <w:pStyle w:val="Bibliography"/>
      </w:pPr>
      <w:bookmarkStart w:id="861" w:name="Xd71aea473866fbc1fb19defea99db00dd3702d4"/>
      <w:bookmarkEnd w:id="860"/>
      <w:r>
        <w:t xml:space="preserve">Corominas, J, J Moya, and M Hürlimann. 2002. “Landslide Rainfall Triggers in the Spanish Eastern Pyrenees.” In </w:t>
      </w:r>
      <w:r>
        <w:rPr>
          <w:i/>
        </w:rPr>
        <w:t>Mediterranean Storms</w:t>
      </w:r>
      <w:r>
        <w:t>, 4. Mallorca, Spain: Editrice.</w:t>
      </w:r>
    </w:p>
    <w:p w14:paraId="69CC99F2" w14:textId="77777777" w:rsidR="00C94B41" w:rsidRDefault="00711272">
      <w:pPr>
        <w:pStyle w:val="Bibliography"/>
      </w:pPr>
      <w:bookmarkStart w:id="862" w:name="Xc3ac73703a04da4fbc7acb4b12b168551879dd6"/>
      <w:bookmarkEnd w:id="861"/>
      <w:r>
        <w:t xml:space="preserve">Duchon, C. E., and C. J. Biddle. 2010. “Undercatch of Tipping-Bucket Gauges in High Rain Rate Events.” </w:t>
      </w:r>
      <w:r>
        <w:rPr>
          <w:i/>
        </w:rPr>
        <w:t>Advances in Geosciences</w:t>
      </w:r>
      <w:r>
        <w:t xml:space="preserve"> 25 (March): 11–15. </w:t>
      </w:r>
      <w:hyperlink r:id="rId28">
        <w:r>
          <w:rPr>
            <w:rStyle w:val="Hyperlink"/>
          </w:rPr>
          <w:t>https://doi.org/10.5194/adgeo-25-11-2010</w:t>
        </w:r>
      </w:hyperlink>
      <w:r>
        <w:t>.</w:t>
      </w:r>
    </w:p>
    <w:p w14:paraId="693AD837" w14:textId="77777777" w:rsidR="00C94B41" w:rsidRDefault="00711272">
      <w:pPr>
        <w:pStyle w:val="Bibliography"/>
      </w:pPr>
      <w:bookmarkStart w:id="863" w:name="ref-duchonUsingHighSpeedPhotography2014"/>
      <w:bookmarkEnd w:id="862"/>
      <w:r>
        <w:t xml:space="preserve">Duchon, Claude, Christopher Fiebrich, and David Grimsley. 2014. “Using High-Speed Photography to Study Undercatch in Tipping-Bucket Rain Gauges.” </w:t>
      </w:r>
      <w:r>
        <w:rPr>
          <w:i/>
        </w:rPr>
        <w:t>Journal of Atmospheric and Oceanic Technology</w:t>
      </w:r>
      <w:r>
        <w:t xml:space="preserve"> 31 (6): 1330–6. </w:t>
      </w:r>
      <w:hyperlink r:id="rId29">
        <w:r>
          <w:rPr>
            <w:rStyle w:val="Hyperlink"/>
          </w:rPr>
          <w:t>https://doi.org/10.1175/JTECH-D-13-00169.1</w:t>
        </w:r>
      </w:hyperlink>
      <w:r>
        <w:t>.</w:t>
      </w:r>
    </w:p>
    <w:p w14:paraId="1185A720" w14:textId="77777777" w:rsidR="00C94B41" w:rsidRDefault="00711272">
      <w:pPr>
        <w:pStyle w:val="Bibliography"/>
      </w:pPr>
      <w:bookmarkStart w:id="864" w:name="ref-ebertMethodsVerifyingSatellite2007"/>
      <w:bookmarkEnd w:id="863"/>
      <w:r>
        <w:t xml:space="preserve">Ebert, Elizabeth E. 2007. “Methods for Verifying Satellite Precipitation Estimates.” In </w:t>
      </w:r>
      <w:r>
        <w:rPr>
          <w:i/>
        </w:rPr>
        <w:t>Measuring Precipitation from Space</w:t>
      </w:r>
      <w:r>
        <w:t xml:space="preserve">, edited by Vincenzo Levizzani, Peter Bauer, and F. Joseph Turk, 345–56. Dordrecht: Springer Netherlands. </w:t>
      </w:r>
      <w:hyperlink r:id="rId30">
        <w:r>
          <w:rPr>
            <w:rStyle w:val="Hyperlink"/>
          </w:rPr>
          <w:t>https://doi.org/10.1007/978-1-4020-5835-6_27</w:t>
        </w:r>
      </w:hyperlink>
      <w:r>
        <w:t>.</w:t>
      </w:r>
    </w:p>
    <w:p w14:paraId="4F6934BD" w14:textId="77777777" w:rsidR="00C94B41" w:rsidRDefault="00711272">
      <w:pPr>
        <w:pStyle w:val="Bibliography"/>
      </w:pPr>
      <w:bookmarkStart w:id="865" w:name="X0675b6b874b9b2a53184ba61730843064d0d3a5"/>
      <w:bookmarkEnd w:id="864"/>
      <w:r>
        <w:t xml:space="preserve">England Jr., John F., Timothy A. Cohn, Beth A. Faber, Jery R. Stedinger, Wilbert O. Thomas Jr., Andrea G. Veilleux, Julie E. Kiang, and Robert R. Mason Jr. 2019. “Guidelines for Determining Flood Flow FrequencyBulletin 17C.” USGS Numbered Series 4-B5. </w:t>
      </w:r>
      <w:r>
        <w:rPr>
          <w:i/>
        </w:rPr>
        <w:t>Guidelines for Determining Flood Flow FrequencyBulletin 17C</w:t>
      </w:r>
      <w:r>
        <w:t xml:space="preserve">. Techniques and Methods. Reston, VA: U.S. Geological Survey. </w:t>
      </w:r>
      <w:hyperlink r:id="rId31">
        <w:r>
          <w:rPr>
            <w:rStyle w:val="Hyperlink"/>
          </w:rPr>
          <w:t>https://doi.org/10.3133/tm4B5</w:t>
        </w:r>
      </w:hyperlink>
      <w:r>
        <w:t>.</w:t>
      </w:r>
    </w:p>
    <w:p w14:paraId="121926C2" w14:textId="77777777" w:rsidR="00C94B41" w:rsidRDefault="00711272">
      <w:pPr>
        <w:pStyle w:val="Bibliography"/>
      </w:pPr>
      <w:bookmarkStart w:id="866" w:name="ref-fornasieroImpactCombinedBeam2004"/>
      <w:bookmarkEnd w:id="865"/>
      <w:r>
        <w:t xml:space="preserve">Fornasiero, A, R Amorati, P P Alberoni, L Ferraris, and A C Taramasso. 2004. “Impact of Combined Beam Blocking and Anomalous Propagation Correction Algorithms on Radar Data Quality.” </w:t>
      </w:r>
      <w:r>
        <w:rPr>
          <w:i/>
        </w:rPr>
        <w:t>Proceedings of ERAD</w:t>
      </w:r>
      <w:r>
        <w:t>, 216–22.</w:t>
      </w:r>
    </w:p>
    <w:p w14:paraId="69F089C3" w14:textId="77777777" w:rsidR="00C94B41" w:rsidRDefault="00711272">
      <w:pPr>
        <w:pStyle w:val="Bibliography"/>
      </w:pPr>
      <w:bookmarkStart w:id="867" w:name="ref-froudeGlobalFatalLandslide2018"/>
      <w:bookmarkEnd w:id="866"/>
      <w:r>
        <w:t xml:space="preserve">Froude, Melanie J., and David N. Petley. 2018. “Global Fatal Landslide Occurrence from 2004 to 2016.” </w:t>
      </w:r>
      <w:r>
        <w:rPr>
          <w:i/>
        </w:rPr>
        <w:t>Natural Hazards and Earth System Sciences</w:t>
      </w:r>
      <w:r>
        <w:t xml:space="preserve"> 18 (8): 2161–81. </w:t>
      </w:r>
      <w:hyperlink r:id="rId32">
        <w:r>
          <w:rPr>
            <w:rStyle w:val="Hyperlink"/>
          </w:rPr>
          <w:t>https://doi.org/10.5194/nhess-18-2161-2018</w:t>
        </w:r>
      </w:hyperlink>
      <w:r>
        <w:t>.</w:t>
      </w:r>
    </w:p>
    <w:p w14:paraId="4BE1DAE6" w14:textId="77777777" w:rsidR="00C94B41" w:rsidRDefault="00711272">
      <w:pPr>
        <w:pStyle w:val="Bibliography"/>
      </w:pPr>
      <w:bookmarkStart w:id="868" w:name="X0fcf6a5dd1a29c4ebce2a73d56abcd1bf85ef70"/>
      <w:bookmarkEnd w:id="867"/>
      <w:r>
        <w:t xml:space="preserve">Gutmann, Ethan, Tom Pruitt, Martyn P. Clark, Levi Brekke, Jeffrey R. Arnold, David A. Raff, and Roy M. Rasmussen. 2014. “An Intercomparison of Statistical Downscaling Methods Used for Water Resource Assessments in the United States.” </w:t>
      </w:r>
      <w:r>
        <w:rPr>
          <w:i/>
        </w:rPr>
        <w:t>Water Resources Research</w:t>
      </w:r>
      <w:r>
        <w:t xml:space="preserve"> 50 (9): 7167–86. </w:t>
      </w:r>
      <w:hyperlink r:id="rId33">
        <w:r>
          <w:rPr>
            <w:rStyle w:val="Hyperlink"/>
          </w:rPr>
          <w:t>https://doi.org/10.1002/2014WR015559</w:t>
        </w:r>
      </w:hyperlink>
      <w:r>
        <w:t>.</w:t>
      </w:r>
    </w:p>
    <w:p w14:paraId="32979A53" w14:textId="77777777" w:rsidR="00C94B41" w:rsidRDefault="00711272">
      <w:pPr>
        <w:pStyle w:val="Bibliography"/>
      </w:pPr>
      <w:bookmarkStart w:id="869" w:name="Xc7eb63f93f34892788bf878dc041229441ae627"/>
      <w:bookmarkEnd w:id="868"/>
      <w:r>
        <w:lastRenderedPageBreak/>
        <w:t xml:space="preserve">Guzzetti, Fausto, Silvia Peruccacci, Mauro Rossi, and Colin P. Stark. 2008. “The Rainfall IntensityDuration Control of Shallow Landslides and Debris Flows: An Update.” </w:t>
      </w:r>
      <w:r>
        <w:rPr>
          <w:i/>
        </w:rPr>
        <w:t>Landslides</w:t>
      </w:r>
      <w:r>
        <w:t xml:space="preserve"> 5 (1): 3–17. </w:t>
      </w:r>
      <w:hyperlink r:id="rId34">
        <w:r>
          <w:rPr>
            <w:rStyle w:val="Hyperlink"/>
          </w:rPr>
          <w:t>https://doi.org/10.1007/s10346-007-0112-1</w:t>
        </w:r>
      </w:hyperlink>
      <w:r>
        <w:t>.</w:t>
      </w:r>
    </w:p>
    <w:p w14:paraId="7D0823C9" w14:textId="77777777" w:rsidR="00C94B41" w:rsidRDefault="00711272">
      <w:pPr>
        <w:pStyle w:val="Bibliography"/>
      </w:pPr>
      <w:bookmarkStart w:id="870" w:name="Xb49f3adf6517656242f19f8e7a1b52361819d2a"/>
      <w:bookmarkEnd w:id="869"/>
      <w:r>
        <w:t xml:space="preserve">Guzzetti, F., S. Peruccacci, M. Rossi, and C. P. Stark. 2007. “Rainfall Thresholds for the Initiation of Landslides in Central and Southern Europe.” </w:t>
      </w:r>
      <w:r>
        <w:rPr>
          <w:i/>
        </w:rPr>
        <w:t>Meteorology and Atmospheric Physics</w:t>
      </w:r>
      <w:r>
        <w:t xml:space="preserve"> 98 (3-4): 239–67. </w:t>
      </w:r>
      <w:hyperlink r:id="rId35">
        <w:r>
          <w:rPr>
            <w:rStyle w:val="Hyperlink"/>
          </w:rPr>
          <w:t>https://doi.org/10.1007/s00703-007-0262-7</w:t>
        </w:r>
      </w:hyperlink>
      <w:r>
        <w:t>.</w:t>
      </w:r>
    </w:p>
    <w:p w14:paraId="3C51DAB8" w14:textId="77777777" w:rsidR="00C94B41" w:rsidRDefault="00711272">
      <w:pPr>
        <w:pStyle w:val="Bibliography"/>
      </w:pPr>
      <w:bookmarkStart w:id="871" w:name="ref-hennAssessmentDifferencesGridded2018"/>
      <w:bookmarkEnd w:id="870"/>
      <w:r>
        <w:t xml:space="preserve">Henn, Brian, Andrew J. Newman, Ben Livneh, Christopher Daly, and Jessica D. Lundquist. 2018. “An Assessment of Differences in Gridded Precipitation Datasets in Complex Terrain.” </w:t>
      </w:r>
      <w:r>
        <w:rPr>
          <w:i/>
        </w:rPr>
        <w:t>Journal of Hydrology</w:t>
      </w:r>
      <w:r>
        <w:t xml:space="preserve"> 556 (January): 1205–19. </w:t>
      </w:r>
      <w:hyperlink r:id="rId36">
        <w:r>
          <w:rPr>
            <w:rStyle w:val="Hyperlink"/>
          </w:rPr>
          <w:t>https://doi.org/10.1016/j.jhydrol.2017.03.008</w:t>
        </w:r>
      </w:hyperlink>
      <w:r>
        <w:t>.</w:t>
      </w:r>
    </w:p>
    <w:p w14:paraId="2B4092B2" w14:textId="77777777" w:rsidR="00C94B41" w:rsidRDefault="00711272">
      <w:pPr>
        <w:pStyle w:val="Bibliography"/>
      </w:pPr>
      <w:bookmarkStart w:id="872" w:name="ref-highlandLandslideHandbookGuide2008"/>
      <w:bookmarkEnd w:id="871"/>
      <w:r>
        <w:t>Highland, Lynn, and Peter Bobrowsky. 2008. “The Landslide Handbook: A Guide to Understanding Landslides.” Circular 1325. Circular. Reston, VA: United States Geological Survey.</w:t>
      </w:r>
    </w:p>
    <w:p w14:paraId="674885F0" w14:textId="77777777" w:rsidR="00C94B41" w:rsidRDefault="00711272">
      <w:pPr>
        <w:pStyle w:val="Bibliography"/>
      </w:pPr>
      <w:bookmarkStart w:id="873" w:name="X02372d80549607cec7d4c2aae3b242ff55e6c40"/>
      <w:bookmarkEnd w:id="872"/>
      <w:r>
        <w:t xml:space="preserve">Hou, Arthur Y., Ramesh K. Kakar, Steven Neeck, Ardeshir A. Azarbarzin, Christian D. Kummerow, Masahiro Kojima, Riko Oki, Kenji Nakamura, and Toshio Iguchi. 2014. “The Global Precipitation Measurement Mission.” </w:t>
      </w:r>
      <w:r>
        <w:rPr>
          <w:i/>
        </w:rPr>
        <w:t>Bulletin of the American Meteorological Society</w:t>
      </w:r>
      <w:r>
        <w:t xml:space="preserve"> 95 (5): 701–22. </w:t>
      </w:r>
      <w:hyperlink r:id="rId37">
        <w:r>
          <w:rPr>
            <w:rStyle w:val="Hyperlink"/>
          </w:rPr>
          <w:t>https://doi.org/10.1175/BAMS-D-13-00164.1</w:t>
        </w:r>
      </w:hyperlink>
      <w:r>
        <w:t>.</w:t>
      </w:r>
    </w:p>
    <w:p w14:paraId="644728C5" w14:textId="77777777" w:rsidR="00C94B41" w:rsidRDefault="00711272">
      <w:pPr>
        <w:pStyle w:val="Bibliography"/>
      </w:pPr>
      <w:bookmarkStart w:id="874" w:name="Xf310e952cd53bad2ab31993084d261d7d3ed0a0"/>
      <w:bookmarkEnd w:id="873"/>
      <w:r>
        <w:t xml:space="preserve">Huffman, George J., David T. Bolvin, Dan Braithwaite, Kuo-Lin Hsu, Robert J. Joyce, Christopher Kidd, Eric J. Nelkin, et al. 2020. “Integrated Multi-Satellite Retrievals for the Global Precipitation Measurement (GPM) Mission (IMERG).” In </w:t>
      </w:r>
      <w:r>
        <w:rPr>
          <w:i/>
        </w:rPr>
        <w:t>Satellite Precipitation Measurement: Volume 1</w:t>
      </w:r>
      <w:r>
        <w:t xml:space="preserve">, edited by Vincenzo Levizzani, Christopher Kidd, Dalia B. Kirschbaum, Christian D. Kummerow, Kenji Nakamura, and F. Joseph Turk, 343–53. Advances in Global Change Research. Cham: Springer International Publishing. </w:t>
      </w:r>
      <w:hyperlink r:id="rId38">
        <w:r>
          <w:rPr>
            <w:rStyle w:val="Hyperlink"/>
          </w:rPr>
          <w:t>https://doi.org/10.1007/978-3-030-24568-9_19</w:t>
        </w:r>
      </w:hyperlink>
      <w:r>
        <w:t>.</w:t>
      </w:r>
    </w:p>
    <w:p w14:paraId="18F3EC94" w14:textId="77777777" w:rsidR="00C94B41" w:rsidRDefault="00711272">
      <w:pPr>
        <w:pStyle w:val="Bibliography"/>
      </w:pPr>
      <w:bookmarkStart w:id="875" w:name="Xbb3b89e4cb618e10abaf9c8ecab8c55d12e2204"/>
      <w:bookmarkEnd w:id="874"/>
      <w:r>
        <w:t xml:space="preserve">Huffman, George J., David T. Bolvin, Eric J. Nelkin, David B. Wolff, Robert F. Adler, Guojun Gu, Yang Hong, Kenneth P. Bowman, and Erich F. Stocker. 2007. “The TRMM Multisatellite Precipitation Analysis (TMPA): Quasi-Global, Multiyear, Combined-Sensor Precipitation Estimates at Fine Scales.” </w:t>
      </w:r>
      <w:r>
        <w:rPr>
          <w:i/>
        </w:rPr>
        <w:t>Journal of Hydrometeorology</w:t>
      </w:r>
      <w:r>
        <w:t xml:space="preserve"> 8 (1): 38–55. </w:t>
      </w:r>
      <w:hyperlink r:id="rId39">
        <w:r>
          <w:rPr>
            <w:rStyle w:val="Hyperlink"/>
          </w:rPr>
          <w:t>https://doi.org/10.1175/JHM560.1</w:t>
        </w:r>
      </w:hyperlink>
      <w:r>
        <w:t>.</w:t>
      </w:r>
    </w:p>
    <w:p w14:paraId="60C7A987" w14:textId="77777777" w:rsidR="00C94B41" w:rsidRDefault="00711272">
      <w:pPr>
        <w:pStyle w:val="Bibliography"/>
      </w:pPr>
      <w:bookmarkStart w:id="876" w:name="Xe29344f34581bd41badc92f289c4d5b158c5457"/>
      <w:bookmarkEnd w:id="875"/>
      <w:r>
        <w:t xml:space="preserve">Janssen, Emily, Donald J. Wuebbles, Kenneth E. Kunkel, Seth C. Olsen, and Alex Goodman. 2014. “Observational- and Model-Based Trends and Projections of Extreme Precipitation over the Contiguous United States.” </w:t>
      </w:r>
      <w:r>
        <w:rPr>
          <w:i/>
        </w:rPr>
        <w:t>Earth’s Future</w:t>
      </w:r>
      <w:r>
        <w:t xml:space="preserve"> 2 (2): 99–113. </w:t>
      </w:r>
      <w:hyperlink r:id="rId40">
        <w:r>
          <w:rPr>
            <w:rStyle w:val="Hyperlink"/>
          </w:rPr>
          <w:t>https://doi.org/10.1002/2013EF000185</w:t>
        </w:r>
      </w:hyperlink>
      <w:r>
        <w:t>.</w:t>
      </w:r>
    </w:p>
    <w:p w14:paraId="66BF8FFC" w14:textId="77777777" w:rsidR="00C94B41" w:rsidRDefault="00711272">
      <w:pPr>
        <w:pStyle w:val="Bibliography"/>
      </w:pPr>
      <w:bookmarkStart w:id="877" w:name="ref-kiddHowMuchEarth2017"/>
      <w:bookmarkEnd w:id="876"/>
      <w:r>
        <w:t xml:space="preserve">Kidd, Chris, Andreas Becker, George J. Huffman, Catherine L. Muller, Paul Joe, Gail Skofronick-Jackson, and Dalia B. Kirschbaum. 2017. “So, How Much of the Earth’s Surface Is Covered by Rain Gauges?” </w:t>
      </w:r>
      <w:r>
        <w:rPr>
          <w:i/>
        </w:rPr>
        <w:t>Bulletin of the American Meteorological Society</w:t>
      </w:r>
      <w:r>
        <w:t xml:space="preserve"> 98 (1): 69–78. </w:t>
      </w:r>
      <w:hyperlink r:id="rId41">
        <w:r>
          <w:rPr>
            <w:rStyle w:val="Hyperlink"/>
          </w:rPr>
          <w:t>https://doi.org/10.1175/BAMS-D-14-00283.1</w:t>
        </w:r>
      </w:hyperlink>
      <w:r>
        <w:t>.</w:t>
      </w:r>
    </w:p>
    <w:p w14:paraId="5E039E9F" w14:textId="77777777" w:rsidR="00C94B41" w:rsidRDefault="00711272">
      <w:pPr>
        <w:pStyle w:val="Bibliography"/>
      </w:pPr>
      <w:bookmarkStart w:id="878" w:name="ref-kirschbaumGlobalLandslideCatalog2010"/>
      <w:bookmarkEnd w:id="877"/>
      <w:r>
        <w:t xml:space="preserve">Kirschbaum, Dalia Bach, Robert Adler, Yang Hong, Stephanie Hill, and Arthur Lerner-Lam. 2010. “A Global Landslide Catalog for Hazard Applications: Method, Results, and </w:t>
      </w:r>
      <w:r>
        <w:lastRenderedPageBreak/>
        <w:t xml:space="preserve">Limitations.” </w:t>
      </w:r>
      <w:r>
        <w:rPr>
          <w:i/>
        </w:rPr>
        <w:t>Natural Hazards</w:t>
      </w:r>
      <w:r>
        <w:t xml:space="preserve"> 52 (3): 561–75. </w:t>
      </w:r>
      <w:hyperlink r:id="rId42">
        <w:r>
          <w:rPr>
            <w:rStyle w:val="Hyperlink"/>
          </w:rPr>
          <w:t>https://doi.org/10.1007/s11069-009-9401-4</w:t>
        </w:r>
      </w:hyperlink>
      <w:r>
        <w:t>.</w:t>
      </w:r>
    </w:p>
    <w:p w14:paraId="4BE91F10" w14:textId="77777777" w:rsidR="00C94B41" w:rsidRDefault="00711272">
      <w:pPr>
        <w:pStyle w:val="Bibliography"/>
      </w:pPr>
      <w:bookmarkStart w:id="879" w:name="X7a86524ce0ab675e4c7c0a1b3effefe2037e7c2"/>
      <w:bookmarkEnd w:id="878"/>
      <w:r>
        <w:t xml:space="preserve">Kirschbaum, Dalia Bach, Robert Adler, Yang Hong, Sujay Kumar, Christa Peters-Lidard, and Arthur Lerner-Lam. 2012. “Advances in Landslide Nowcasting: Evaluation of a Global and Regional Modeling Approach.” </w:t>
      </w:r>
      <w:r>
        <w:rPr>
          <w:i/>
        </w:rPr>
        <w:t>Environmental Earth Sciences</w:t>
      </w:r>
      <w:r>
        <w:t xml:space="preserve"> 66 (6): 1683–96. </w:t>
      </w:r>
      <w:hyperlink r:id="rId43">
        <w:r>
          <w:rPr>
            <w:rStyle w:val="Hyperlink"/>
          </w:rPr>
          <w:t>https://doi.org/10.1007/s12665-011-0990-3</w:t>
        </w:r>
      </w:hyperlink>
      <w:r>
        <w:t>.</w:t>
      </w:r>
    </w:p>
    <w:p w14:paraId="495998D4" w14:textId="77777777" w:rsidR="00C94B41" w:rsidRDefault="00711272">
      <w:pPr>
        <w:pStyle w:val="Bibliography"/>
      </w:pPr>
      <w:bookmarkStart w:id="880" w:name="X874d86fd6a0a6a3d7822d61b2db3e293c2f29d9"/>
      <w:bookmarkEnd w:id="879"/>
      <w:r>
        <w:t xml:space="preserve">Kirschbaum, Dalia, and Thomas Stanley. 2018. “Satellite-Based Assessment of Rainfall-Triggered Landslide Hazard for Situational Awareness.” </w:t>
      </w:r>
      <w:r>
        <w:rPr>
          <w:i/>
        </w:rPr>
        <w:t>Earth’s Future</w:t>
      </w:r>
      <w:r>
        <w:t xml:space="preserve"> 6 (3): 505–23. </w:t>
      </w:r>
      <w:hyperlink r:id="rId44">
        <w:r>
          <w:rPr>
            <w:rStyle w:val="Hyperlink"/>
          </w:rPr>
          <w:t>https://doi.org/10.1002/2017EF000715</w:t>
        </w:r>
      </w:hyperlink>
      <w:r>
        <w:t>.</w:t>
      </w:r>
    </w:p>
    <w:p w14:paraId="0D48EC10" w14:textId="77777777" w:rsidR="00C94B41" w:rsidRDefault="00711272">
      <w:pPr>
        <w:pStyle w:val="Bibliography"/>
      </w:pPr>
      <w:bookmarkStart w:id="881" w:name="Xe607d0f7c7495bb41e37044865e80299627a73a"/>
      <w:bookmarkEnd w:id="880"/>
      <w:r>
        <w:t xml:space="preserve">Kummerow, Christian, William Barnes, Toshiaki Kozu, James Shiue, and Joanne Simpson. 1998. “The Tropical Rainfall Measuring Mission (TRMM) Sensor Package.” </w:t>
      </w:r>
      <w:r>
        <w:rPr>
          <w:i/>
        </w:rPr>
        <w:t>Journal of Atmospheric and Oceanic Technology</w:t>
      </w:r>
      <w:r>
        <w:t xml:space="preserve"> 15 (3): 809–17. </w:t>
      </w:r>
      <w:hyperlink r:id="rId45">
        <w:r>
          <w:rPr>
            <w:rStyle w:val="Hyperlink"/>
          </w:rPr>
          <w:t>https://doi.org/10.1175/1520-0426(1998)015&lt;0809:TTRMMT&gt;2.0.CO;2</w:t>
        </w:r>
      </w:hyperlink>
      <w:r>
        <w:t>.</w:t>
      </w:r>
    </w:p>
    <w:p w14:paraId="4194DCA2" w14:textId="77777777" w:rsidR="00C94B41" w:rsidRDefault="00711272">
      <w:pPr>
        <w:pStyle w:val="Bibliography"/>
      </w:pPr>
      <w:bookmarkStart w:id="882" w:name="Xb072e4af74e8c21c755a02bc0b976a7ba345d37"/>
      <w:bookmarkEnd w:id="881"/>
      <w:r>
        <w:t xml:space="preserve">Lockhoff, M., O. Zolina, C. Simmer, and J. Schulz. 2014. “Evaluation of Satellite-Retrieved Extreme Precipitation over Europe Using Gauge Observations.” </w:t>
      </w:r>
      <w:r>
        <w:rPr>
          <w:i/>
        </w:rPr>
        <w:t>Journal of Climate</w:t>
      </w:r>
      <w:r>
        <w:t xml:space="preserve"> 27 (2): 607–23. </w:t>
      </w:r>
      <w:hyperlink r:id="rId46">
        <w:r>
          <w:rPr>
            <w:rStyle w:val="Hyperlink"/>
          </w:rPr>
          <w:t>https://doi.org/10.1175/JCLI-D-13-00194.1</w:t>
        </w:r>
      </w:hyperlink>
      <w:r>
        <w:t>.</w:t>
      </w:r>
    </w:p>
    <w:p w14:paraId="06E0FCE2" w14:textId="77777777" w:rsidR="00C94B41" w:rsidRDefault="00711272">
      <w:pPr>
        <w:pStyle w:val="Bibliography"/>
      </w:pPr>
      <w:bookmarkStart w:id="883" w:name="X155ab147f946f1e41a5c2ee434e771bae285540"/>
      <w:bookmarkEnd w:id="882"/>
      <w:r>
        <w:t xml:space="preserve">Lundquist, Jessica D., Mimi Hughes, Brian Henn, Ethan D. Gutmann, Ben Livneh, Jeff Dozier, and Paul Neiman. 2015. “High-Elevation Precipitation Patterns: Using Snow Measurements to Assess Daily Gridded Datasets Across the Sierra Nevada, California.” </w:t>
      </w:r>
      <w:r>
        <w:rPr>
          <w:i/>
        </w:rPr>
        <w:t>Journal of Hydrometeorology</w:t>
      </w:r>
      <w:r>
        <w:t xml:space="preserve"> 16 (4): 1773–92. </w:t>
      </w:r>
      <w:hyperlink r:id="rId47">
        <w:r>
          <w:rPr>
            <w:rStyle w:val="Hyperlink"/>
          </w:rPr>
          <w:t>https://doi.org/10.1175/JHM-D-15-0019.1</w:t>
        </w:r>
      </w:hyperlink>
      <w:r>
        <w:t>.</w:t>
      </w:r>
    </w:p>
    <w:p w14:paraId="00522F44" w14:textId="77777777" w:rsidR="00C94B41" w:rsidRDefault="00711272">
      <w:pPr>
        <w:pStyle w:val="Bibliography"/>
      </w:pPr>
      <w:bookmarkStart w:id="884" w:name="Xffe951caaf7406289a8da8db4d636c333005121"/>
      <w:bookmarkEnd w:id="883"/>
      <w:r>
        <w:t xml:space="preserve">Manzanas, R., L. K. Amekudzi, K. Preko, S. Herrera, and J. M. Gutiérrez. 2014. “Precipitation Variability and Trends in Ghana: An Intercomparison of Observational and Reanalysis Products.” </w:t>
      </w:r>
      <w:r>
        <w:rPr>
          <w:i/>
        </w:rPr>
        <w:t>Climatic Change</w:t>
      </w:r>
      <w:r>
        <w:t xml:space="preserve"> 124 (4): 805–19. </w:t>
      </w:r>
      <w:hyperlink r:id="rId48">
        <w:r>
          <w:rPr>
            <w:rStyle w:val="Hyperlink"/>
          </w:rPr>
          <w:t>https://doi.org/10.1007/s10584-014-1100-9</w:t>
        </w:r>
      </w:hyperlink>
      <w:r>
        <w:t>.</w:t>
      </w:r>
    </w:p>
    <w:p w14:paraId="6BEBE9EA" w14:textId="77777777" w:rsidR="00C94B41" w:rsidRDefault="00711272">
      <w:pPr>
        <w:pStyle w:val="Bibliography"/>
      </w:pPr>
      <w:bookmarkStart w:id="885" w:name="ref-mirusLandslidesUSAOccurrence2020"/>
      <w:bookmarkEnd w:id="884"/>
      <w:r>
        <w:t xml:space="preserve">Mirus, Benjamin B., Eric S. Jones, Rex L. Baum, Jonathan W. Godt, Stephen Slaughter, Matthew M. Crawford, Jeremy Lancaster, et al. 2020. “Landslides Across the USA: Occurrence, Susceptibility, and Data Limitations.” </w:t>
      </w:r>
      <w:r>
        <w:rPr>
          <w:i/>
        </w:rPr>
        <w:t>Landslides</w:t>
      </w:r>
      <w:r>
        <w:t xml:space="preserve"> 17 (10): 2271–85. </w:t>
      </w:r>
      <w:hyperlink r:id="rId49">
        <w:r>
          <w:rPr>
            <w:rStyle w:val="Hyperlink"/>
          </w:rPr>
          <w:t>https://doi.org/10.1007/s10346-020-01424-4</w:t>
        </w:r>
      </w:hyperlink>
      <w:r>
        <w:t>.</w:t>
      </w:r>
    </w:p>
    <w:p w14:paraId="5479A846" w14:textId="77777777" w:rsidR="00C94B41" w:rsidRDefault="00711272">
      <w:pPr>
        <w:pStyle w:val="Bibliography"/>
      </w:pPr>
      <w:bookmarkStart w:id="886" w:name="ref-nikahdReviewUncertaintySources2016"/>
      <w:bookmarkEnd w:id="885"/>
      <w:r>
        <w:t xml:space="preserve">Nikahd, Ali, Mazlan Hashim, and Mohammad Jafar Nazemosadat. 2016. “A Review of Uncertainty Sources on Weather Ground-Based Radar for Rainfall Estimation.” </w:t>
      </w:r>
      <w:r>
        <w:rPr>
          <w:i/>
        </w:rPr>
        <w:t>Applied Mechanics and Materials</w:t>
      </w:r>
      <w:r>
        <w:t xml:space="preserve">. https://www.scientific.net/AMM.818.254; Trans Tech Publications Ltd. </w:t>
      </w:r>
      <w:hyperlink r:id="rId50">
        <w:r>
          <w:rPr>
            <w:rStyle w:val="Hyperlink"/>
          </w:rPr>
          <w:t>https://doi.org/10.4028/www.scientific.net/AMM.818.254</w:t>
        </w:r>
      </w:hyperlink>
      <w:r>
        <w:t>.</w:t>
      </w:r>
    </w:p>
    <w:p w14:paraId="5A396DCE" w14:textId="77777777" w:rsidR="00C94B41" w:rsidRDefault="00711272">
      <w:pPr>
        <w:pStyle w:val="Bibliography"/>
      </w:pPr>
      <w:bookmarkStart w:id="887" w:name="X5802e73e3a2977254ea6ef5b4928f024b479391"/>
      <w:bookmarkEnd w:id="886"/>
      <w:r>
        <w:t>“North America Elevation 1-Kilometer Resolution.” 2007. Map. Commission for Environmental Cooperation.</w:t>
      </w:r>
    </w:p>
    <w:p w14:paraId="683652A6" w14:textId="77777777" w:rsidR="00C94B41" w:rsidRDefault="00711272">
      <w:pPr>
        <w:pStyle w:val="Bibliography"/>
      </w:pPr>
      <w:bookmarkStart w:id="888" w:name="ref-oEvaluationGPMIMERG2017"/>
      <w:bookmarkEnd w:id="887"/>
      <w:r>
        <w:t xml:space="preserve">O, Sungmin, Ulrich Foelsche, Gottfried Kirchengast, Juergen Fuchsberger, Jackson Tan, and Walter A. Petersen. 2017. “Evaluation of GPM IMERG Early, Late, and Final Rainfall Estimates Using WegenerNet Gauge Data in Southeastern Austria.” </w:t>
      </w:r>
      <w:r>
        <w:rPr>
          <w:i/>
        </w:rPr>
        <w:t>Hydrology and Earth System Sciences</w:t>
      </w:r>
      <w:r>
        <w:t xml:space="preserve"> 21 (12): 6559–72. </w:t>
      </w:r>
      <w:hyperlink r:id="rId51">
        <w:r>
          <w:rPr>
            <w:rStyle w:val="Hyperlink"/>
          </w:rPr>
          <w:t>https://doi.org/10.5194/hess-21-6559-2017</w:t>
        </w:r>
      </w:hyperlink>
      <w:r>
        <w:t>.</w:t>
      </w:r>
    </w:p>
    <w:p w14:paraId="070D89D8" w14:textId="77777777" w:rsidR="00C94B41" w:rsidRDefault="00711272">
      <w:pPr>
        <w:pStyle w:val="Bibliography"/>
      </w:pPr>
      <w:bookmarkStart w:id="889" w:name="ref-pendergrassUnevenNatureDaily2018"/>
      <w:bookmarkEnd w:id="888"/>
      <w:r>
        <w:lastRenderedPageBreak/>
        <w:t xml:space="preserve">Pendergrass, Angeline G., and Reto Knutti. 2018. “The Uneven Nature of Daily Precipitation and Its Change.” </w:t>
      </w:r>
      <w:r>
        <w:rPr>
          <w:i/>
        </w:rPr>
        <w:t>Geophysical Research Letters</w:t>
      </w:r>
      <w:r>
        <w:t xml:space="preserve"> 45 (21): 11, 980–11, 988. </w:t>
      </w:r>
      <w:hyperlink r:id="rId52">
        <w:r>
          <w:rPr>
            <w:rStyle w:val="Hyperlink"/>
          </w:rPr>
          <w:t>https://doi.org/10.1029/2018GL080298</w:t>
        </w:r>
      </w:hyperlink>
      <w:r>
        <w:t>.</w:t>
      </w:r>
    </w:p>
    <w:p w14:paraId="2D6DC749" w14:textId="77777777" w:rsidR="00C94B41" w:rsidRDefault="00711272">
      <w:pPr>
        <w:pStyle w:val="Bibliography"/>
      </w:pPr>
      <w:bookmarkStart w:id="890" w:name="X2e118175facc4d289de7962c6db0318ec793318"/>
      <w:bookmarkEnd w:id="889"/>
      <w:r>
        <w:t xml:space="preserve">Pollock, M. D., G. O’Donnell, P. Quinn, M. Dutton, A. Black, M. E. Wilkinson, M. Colli, et al. 2018. “Quantifying and Mitigating Wind-Induced Undercatch in Rainfall Measurements.” </w:t>
      </w:r>
      <w:r>
        <w:rPr>
          <w:i/>
        </w:rPr>
        <w:t>Water Resources Research</w:t>
      </w:r>
      <w:r>
        <w:t xml:space="preserve"> 54 (6): 3863–75. </w:t>
      </w:r>
      <w:hyperlink r:id="rId53">
        <w:r>
          <w:rPr>
            <w:rStyle w:val="Hyperlink"/>
          </w:rPr>
          <w:t>https://doi.org/10.1029/2017WR022421</w:t>
        </w:r>
      </w:hyperlink>
      <w:r>
        <w:t>.</w:t>
      </w:r>
    </w:p>
    <w:p w14:paraId="67830E9D" w14:textId="77777777" w:rsidR="00C94B41" w:rsidRDefault="00711272">
      <w:pPr>
        <w:pStyle w:val="Bibliography"/>
      </w:pPr>
      <w:bookmarkStart w:id="891" w:name="ref-premchittLandslidesCausedRapid1986"/>
      <w:bookmarkEnd w:id="890"/>
      <w:r>
        <w:t xml:space="preserve">Premchitt, J., E. W. Brand, and H. B. Phillipson. 1986. “Landslides Caused by Rapid Groundwater Changes.” </w:t>
      </w:r>
      <w:r>
        <w:rPr>
          <w:i/>
        </w:rPr>
        <w:t>Geological Society, London, Engineering Geology Special Publications</w:t>
      </w:r>
      <w:r>
        <w:t xml:space="preserve"> 3 (1): 87–94. </w:t>
      </w:r>
      <w:hyperlink r:id="rId54">
        <w:r>
          <w:rPr>
            <w:rStyle w:val="Hyperlink"/>
          </w:rPr>
          <w:t>https://doi.org/10.1144/GSL.ENG.1986.002.01.09</w:t>
        </w:r>
      </w:hyperlink>
      <w:r>
        <w:t>.</w:t>
      </w:r>
    </w:p>
    <w:p w14:paraId="29D487BC" w14:textId="77777777" w:rsidR="00C94B41" w:rsidRDefault="00711272">
      <w:pPr>
        <w:pStyle w:val="Bibliography"/>
      </w:pPr>
      <w:bookmarkStart w:id="892" w:name="ref-rossiComparisonSatelliteRainfall2017"/>
      <w:bookmarkEnd w:id="891"/>
      <w:r>
        <w:t xml:space="preserve">Rossi, Mauro, Dalia Kirschbaum, Daniela Valigi, Alessandro Cesare Mondini, and Fausto Guzzetti. 2017. “Comparison of Satellite Rainfall Estimates and Rain Gauge Measurements in Italy, and Impact on Landslide Modeling.” </w:t>
      </w:r>
      <w:r>
        <w:rPr>
          <w:i/>
        </w:rPr>
        <w:t>Climate</w:t>
      </w:r>
      <w:r>
        <w:t xml:space="preserve"> 5 (4): 90. </w:t>
      </w:r>
      <w:hyperlink r:id="rId55">
        <w:r>
          <w:rPr>
            <w:rStyle w:val="Hyperlink"/>
          </w:rPr>
          <w:t>https://doi.org/10.3390/cli5040090</w:t>
        </w:r>
      </w:hyperlink>
      <w:r>
        <w:t>.</w:t>
      </w:r>
    </w:p>
    <w:p w14:paraId="596803F3" w14:textId="77777777" w:rsidR="00C94B41" w:rsidRDefault="00711272">
      <w:pPr>
        <w:pStyle w:val="Bibliography"/>
      </w:pPr>
      <w:bookmarkStart w:id="893" w:name="Xde39ae1a5cbeb76f024141056be7c67e16250d0"/>
      <w:bookmarkEnd w:id="892"/>
      <w:r>
        <w:t>Scheevel, Caroline R., Rex L. Baum, Benjamin B. Mirus, and Joel B. Smith. 2017. “Precipitation Thresholds for Landslide Occurrence Near Seattle, Mukilteo, and Everett, Washington.” Open-File Report 2017-1039. Open-File Report. U.S. Department of the Interior; U.S. Geological Survey.</w:t>
      </w:r>
    </w:p>
    <w:p w14:paraId="066C5427" w14:textId="77777777" w:rsidR="00C94B41" w:rsidRDefault="00711272">
      <w:pPr>
        <w:pStyle w:val="Bibliography"/>
      </w:pPr>
      <w:bookmarkStart w:id="894" w:name="Xb052f124cd687219e43dbf56e2a67d653f00f70"/>
      <w:bookmarkEnd w:id="893"/>
      <w:r>
        <w:t xml:space="preserve">Segoni, Samuele, Guglielmo Rossi, Ascanio Rosi, and Filippo Catani. 2014. “Landslides Triggered by Rainfall: A Semi-Automated Procedure to Define Consistent IntensityDuration Thresholds.” </w:t>
      </w:r>
      <w:r>
        <w:rPr>
          <w:i/>
        </w:rPr>
        <w:t>Computers &amp; Geosciences</w:t>
      </w:r>
      <w:r>
        <w:t xml:space="preserve"> 63 (February): 123–31. </w:t>
      </w:r>
      <w:hyperlink r:id="rId56">
        <w:r>
          <w:rPr>
            <w:rStyle w:val="Hyperlink"/>
          </w:rPr>
          <w:t>https://doi.org/10.1016/j.cageo.2013.10.009</w:t>
        </w:r>
      </w:hyperlink>
      <w:r>
        <w:t>.</w:t>
      </w:r>
    </w:p>
    <w:p w14:paraId="04E50B9A" w14:textId="77777777" w:rsidR="00C94B41" w:rsidRDefault="00711272">
      <w:pPr>
        <w:pStyle w:val="Bibliography"/>
      </w:pPr>
      <w:bookmarkStart w:id="895" w:name="X5b6d2913abf4f36fe92dd3c7491198492ac9e47"/>
      <w:bookmarkEnd w:id="894"/>
      <w:r>
        <w:t xml:space="preserve">Skofronick-Jackson, Gail, Walter A. Petersen, Wesley Berg, Chris Kidd, Erich F. Stocker, Dalia B. Kirschbaum, Ramesh Kakar, et al. 2017. “The Global Precipitation Measurement (GPM) Mission for Science and Society.” </w:t>
      </w:r>
      <w:r>
        <w:rPr>
          <w:i/>
        </w:rPr>
        <w:t>Bulletin of the American Meteorological Society</w:t>
      </w:r>
      <w:r>
        <w:t xml:space="preserve"> 98 (8): 1679–95. </w:t>
      </w:r>
      <w:hyperlink r:id="rId57">
        <w:r>
          <w:rPr>
            <w:rStyle w:val="Hyperlink"/>
          </w:rPr>
          <w:t>https://doi.org/10.1175/BAMS-D-15-00306.1</w:t>
        </w:r>
      </w:hyperlink>
      <w:r>
        <w:t>.</w:t>
      </w:r>
    </w:p>
    <w:p w14:paraId="61FAC598" w14:textId="77777777" w:rsidR="00C94B41" w:rsidRDefault="00711272">
      <w:pPr>
        <w:pStyle w:val="Bibliography"/>
      </w:pPr>
      <w:bookmarkStart w:id="896" w:name="ref-sunReviewGlobalPrecipitation2018"/>
      <w:bookmarkEnd w:id="895"/>
      <w:r>
        <w:t xml:space="preserve">Sun, Qiaohong, Chiyuan Miao, Qingyun Duan, Hamed Ashouri, Soroosh Sorooshian, and Kuo-Lin Hsu. 2018. “A Review of Global Precipitation Data Sets: Data Sources, Estimation, and Intercomparisons.” </w:t>
      </w:r>
      <w:r>
        <w:rPr>
          <w:i/>
        </w:rPr>
        <w:t>Reviews of Geophysics</w:t>
      </w:r>
      <w:r>
        <w:t xml:space="preserve"> 56 (1): 79–107. </w:t>
      </w:r>
      <w:hyperlink r:id="rId58">
        <w:r>
          <w:rPr>
            <w:rStyle w:val="Hyperlink"/>
          </w:rPr>
          <w:t>https://doi.org/10.1002/2017RG000574</w:t>
        </w:r>
      </w:hyperlink>
      <w:r>
        <w:t>.</w:t>
      </w:r>
    </w:p>
    <w:p w14:paraId="6C7B5054" w14:textId="77777777" w:rsidR="00C94B41" w:rsidRDefault="00711272">
      <w:pPr>
        <w:pStyle w:val="Bibliography"/>
      </w:pPr>
      <w:bookmarkStart w:id="897" w:name="X75afe576227545e0267a7017623d38a14e75a19"/>
      <w:bookmarkEnd w:id="896"/>
      <w:r>
        <w:t xml:space="preserve">Sunyer, M. A., Y. Hundecha, D. Lawrence, H. Madsen, P. Willems, M. Martinkova, K. Vormoor, et al. 2015. “Inter-Comparison of Statistical Downscaling Methods for Projection of Extreme Precipitation in Europe.” </w:t>
      </w:r>
      <w:r>
        <w:rPr>
          <w:i/>
        </w:rPr>
        <w:t>Hydrology and Earth System Sciences</w:t>
      </w:r>
      <w:r>
        <w:t xml:space="preserve"> 19 (4): 1827–47. </w:t>
      </w:r>
      <w:hyperlink r:id="rId59">
        <w:r>
          <w:rPr>
            <w:rStyle w:val="Hyperlink"/>
          </w:rPr>
          <w:t>https://doi.org/10.5194/hess-19-1827-2015</w:t>
        </w:r>
      </w:hyperlink>
      <w:r>
        <w:t>.</w:t>
      </w:r>
    </w:p>
    <w:p w14:paraId="51C586DF" w14:textId="77777777" w:rsidR="00C94B41" w:rsidRDefault="00711272">
      <w:pPr>
        <w:pStyle w:val="Bibliography"/>
      </w:pPr>
      <w:bookmarkStart w:id="898" w:name="Xa7a387681e75da0c3d1eea32dc28126ced0a79f"/>
      <w:bookmarkEnd w:id="897"/>
      <w:r>
        <w:t xml:space="preserve">Tapiador, Francisco J., F. J. Turk, Walt Petersen, Arthur Y. Hou, Eduardo García-Ortega, Luiz A. T. Machado, Carlos F. Angelis, et al. 2012. “Global Precipitation Measurement: Methods, Datasets and Applications.” </w:t>
      </w:r>
      <w:r>
        <w:rPr>
          <w:i/>
        </w:rPr>
        <w:t>Atmospheric Research</w:t>
      </w:r>
      <w:r>
        <w:t xml:space="preserve"> 104-105 (February): 70–97. </w:t>
      </w:r>
      <w:hyperlink r:id="rId60">
        <w:r>
          <w:rPr>
            <w:rStyle w:val="Hyperlink"/>
          </w:rPr>
          <w:t>https://doi.org/10.1016/j.atmosres.2011.10.021</w:t>
        </w:r>
      </w:hyperlink>
      <w:r>
        <w:t>.</w:t>
      </w:r>
    </w:p>
    <w:p w14:paraId="21D409A2" w14:textId="77777777" w:rsidR="00C94B41" w:rsidRDefault="00711272">
      <w:pPr>
        <w:pStyle w:val="Bibliography"/>
      </w:pPr>
      <w:bookmarkStart w:id="899" w:name="Xdaf1f313e1ecd047e210ff9e13651cad876f9ee"/>
      <w:bookmarkEnd w:id="898"/>
      <w:r>
        <w:lastRenderedPageBreak/>
        <w:t xml:space="preserve">Tryhorn, Lee, and Art DeGaetano. 2011. “A Comparison of Techniques for Downscaling Extreme Precipitation over the Northeastern United States.” </w:t>
      </w:r>
      <w:r>
        <w:rPr>
          <w:i/>
        </w:rPr>
        <w:t>International Journal of Climatology</w:t>
      </w:r>
      <w:r>
        <w:t xml:space="preserve"> 31 (13): 1975–89. </w:t>
      </w:r>
      <w:hyperlink r:id="rId61">
        <w:r>
          <w:rPr>
            <w:rStyle w:val="Hyperlink"/>
          </w:rPr>
          <w:t>https://doi.org/10.1002/joc.2208</w:t>
        </w:r>
      </w:hyperlink>
      <w:r>
        <w:t>.</w:t>
      </w:r>
    </w:p>
    <w:p w14:paraId="5E823F8D" w14:textId="77777777" w:rsidR="00C94B41" w:rsidRDefault="00711272">
      <w:pPr>
        <w:pStyle w:val="Bibliography"/>
      </w:pPr>
      <w:bookmarkStart w:id="900" w:name="X161f7b2d800a7ca8afc50d0265f5ad630acfc68"/>
      <w:bookmarkEnd w:id="899"/>
      <w:r>
        <w:t xml:space="preserve">US Department of Commerce, NOAA. 2013. “NOAA Atlas 2 Precipitation Frequency Estimates in GIS Compatible Formats.” </w:t>
      </w:r>
      <w:r>
        <w:rPr>
          <w:i/>
        </w:rPr>
        <w:t>NOAA Atlas 2 Precipitation Frequency Estimates in GIS Compatible Formats</w:t>
      </w:r>
      <w:r>
        <w:t>. https://www.nws.noaa.gov/ohd/hdsc/noaaatlas2.htm; US Department of Commerce, National Oceanic and Atmospheric Administration, National Weather Service.</w:t>
      </w:r>
    </w:p>
    <w:p w14:paraId="45CCEACD" w14:textId="77777777" w:rsidR="00C94B41" w:rsidRDefault="00711272">
      <w:pPr>
        <w:pStyle w:val="Bibliography"/>
      </w:pPr>
      <w:bookmarkStart w:id="901" w:name="Xf1ea90ebca1f319695b57fc46a182c01f2136f6"/>
      <w:bookmarkEnd w:id="900"/>
      <w:r>
        <w:t xml:space="preserve">Vose, Russell S., Scott Applequist, Mike Squires, Imke Durre, Matthew J. Menne, Claude N. Williams, Chris Fenimore, Karin Gleason, and Derek Arndt. 2014. “Improved Historical Temperature and Precipitation Time Series for U.S. Climate Divisions.” </w:t>
      </w:r>
      <w:r>
        <w:rPr>
          <w:i/>
        </w:rPr>
        <w:t>Journal of Applied Meteorology and Climatology</w:t>
      </w:r>
      <w:r>
        <w:t xml:space="preserve"> 53 (5): 1232–51. </w:t>
      </w:r>
      <w:hyperlink r:id="rId62">
        <w:r>
          <w:rPr>
            <w:rStyle w:val="Hyperlink"/>
          </w:rPr>
          <w:t>https://doi.org/10.1175/JAMC-D-13-0248.1</w:t>
        </w:r>
      </w:hyperlink>
      <w:r>
        <w:t>.</w:t>
      </w:r>
    </w:p>
    <w:p w14:paraId="6158877F" w14:textId="77777777" w:rsidR="00C94B41" w:rsidRDefault="00711272">
      <w:pPr>
        <w:pStyle w:val="Bibliography"/>
      </w:pPr>
      <w:bookmarkStart w:id="902" w:name="Xf008fc10bdf9df7d53c7dd819a2be682684db0d"/>
      <w:bookmarkEnd w:id="901"/>
      <w:r>
        <w:t xml:space="preserve">Wang, Guiling, Christine J Kirchhoff, Anji Seth, John T Abatzoglou, Ben Livneh, David W Pierce, Lori Fomenko, and Tengyu Ding. 2020. “Projected Changes of Precipitation Characteristics Depend on Downscaling Method and Training Data: MACA Versus LOCA Using the U.S. Northeast as an Example.” </w:t>
      </w:r>
      <w:r>
        <w:rPr>
          <w:i/>
        </w:rPr>
        <w:t>JOURNAL OF HYDROMETEOROLOGY</w:t>
      </w:r>
      <w:r>
        <w:t xml:space="preserve"> 21: 20.</w:t>
      </w:r>
    </w:p>
    <w:p w14:paraId="1C5308DA" w14:textId="77777777" w:rsidR="00C94B41" w:rsidRDefault="00711272">
      <w:pPr>
        <w:pStyle w:val="Bibliography"/>
      </w:pPr>
      <w:bookmarkStart w:id="903" w:name="ref-xiaContinentalscaleWaterEnergy2012"/>
      <w:bookmarkEnd w:id="902"/>
      <w:r>
        <w:t xml:space="preserve">Xia, Youlong, Kenneth Mitchell, Michael Ek, Justin Sheffield, Brian Cosgrove, Eric Wood, Lifeng Luo, et al.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117 (D3). </w:t>
      </w:r>
      <w:hyperlink r:id="rId63">
        <w:r>
          <w:rPr>
            <w:rStyle w:val="Hyperlink"/>
          </w:rPr>
          <w:t>https://doi.org/10.1029/2011JD016048</w:t>
        </w:r>
      </w:hyperlink>
      <w:r>
        <w:t>.</w:t>
      </w:r>
    </w:p>
    <w:p w14:paraId="38875462" w14:textId="77777777" w:rsidR="00C94B41" w:rsidRDefault="00711272">
      <w:pPr>
        <w:pStyle w:val="Bibliography"/>
      </w:pPr>
      <w:bookmarkStart w:id="904" w:name="X6adab3905de887d9ffa8c4f12b73d2bba3d13f3"/>
      <w:bookmarkEnd w:id="903"/>
      <w:r>
        <w:t xml:space="preserve">Yu, Fan-Chieh, Tien-Chien Chen, Meei-Ling Lin, Chien-Yuan Chen, and Wen-Hai Yu. 2006. “Landslides and Rainfall Characteristics Analysis in Taipei City During the Typhoon Nari Event.” </w:t>
      </w:r>
      <w:r>
        <w:rPr>
          <w:i/>
        </w:rPr>
        <w:t>Natural Hazards</w:t>
      </w:r>
      <w:r>
        <w:t xml:space="preserve"> 37 (1-2): 153–67. </w:t>
      </w:r>
      <w:hyperlink r:id="rId64">
        <w:r>
          <w:rPr>
            <w:rStyle w:val="Hyperlink"/>
          </w:rPr>
          <w:t>https://doi.org/10.1007/s11069-005-4661-0</w:t>
        </w:r>
      </w:hyperlink>
      <w:r>
        <w:t>.</w:t>
      </w:r>
    </w:p>
    <w:p w14:paraId="3ABD0E7D" w14:textId="77777777" w:rsidR="00C94B41" w:rsidRDefault="00711272">
      <w:pPr>
        <w:pStyle w:val="Bibliography"/>
      </w:pPr>
      <w:bookmarkStart w:id="905" w:name="ref-zhangMultiRadarMultiSensorMRMS2015"/>
      <w:bookmarkEnd w:id="904"/>
      <w:r>
        <w:t xml:space="preserve">Zhang, Jian, Kenneth Howard, Carrie Langston, Brian Kaney, Youcun Qi, Lin Tang, Heather Grams, et al. 2015. “Multi-Radar Multi-Sensor (MRMS) Quantitative Precipitation Estimation: Initial Operating Capabilities.” </w:t>
      </w:r>
      <w:r>
        <w:rPr>
          <w:i/>
        </w:rPr>
        <w:t>Bulletin of the American Meteorological Society</w:t>
      </w:r>
      <w:r>
        <w:t xml:space="preserve"> 97 (4): 621–38. </w:t>
      </w:r>
      <w:hyperlink r:id="rId65">
        <w:r>
          <w:rPr>
            <w:rStyle w:val="Hyperlink"/>
          </w:rPr>
          <w:t>https://doi.org/10.1175/BAMS-D-14-00174.1</w:t>
        </w:r>
      </w:hyperlink>
      <w:r>
        <w:t>.</w:t>
      </w:r>
      <w:bookmarkEnd w:id="846"/>
      <w:bookmarkEnd w:id="905"/>
    </w:p>
    <w:sectPr w:rsidR="00C94B4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Ben Livneh" w:date="2020-11-17T10:00:00Z" w:initials="BL">
    <w:p w14:paraId="77DC6399" w14:textId="6A6C1C9A" w:rsidR="00FA1E18" w:rsidRDefault="00FA1E18">
      <w:pPr>
        <w:pStyle w:val="CommentText"/>
      </w:pPr>
      <w:r>
        <w:rPr>
          <w:rStyle w:val="CommentReference"/>
        </w:rPr>
        <w:annotationRef/>
      </w:r>
      <w:r>
        <w:t xml:space="preserve">Use these section numbers! </w:t>
      </w:r>
      <w:r>
        <w:sym w:font="Wingdings" w:char="F04A"/>
      </w:r>
    </w:p>
  </w:comment>
  <w:comment w:id="3" w:author="Ben Livneh" w:date="2020-11-17T09:21:00Z" w:initials="BL">
    <w:p w14:paraId="1F6DBD01" w14:textId="4253554B" w:rsidR="00FA1E18" w:rsidRDefault="00FA1E18">
      <w:pPr>
        <w:pStyle w:val="CommentText"/>
      </w:pPr>
      <w:r>
        <w:rPr>
          <w:rStyle w:val="CommentReference"/>
        </w:rPr>
        <w:annotationRef/>
      </w:r>
      <w:r>
        <w:t>It’s probably more correct to say ‘forecasts’ here, but because you didn’t analyze forecasts, I reworded this way</w:t>
      </w:r>
    </w:p>
  </w:comment>
  <w:comment w:id="9" w:author="Ben Livneh" w:date="2020-11-17T09:30:00Z" w:initials="BL">
    <w:p w14:paraId="66F4CAF1" w14:textId="2A9A0C38" w:rsidR="00FA1E18" w:rsidRDefault="00FA1E18">
      <w:pPr>
        <w:pStyle w:val="CommentText"/>
      </w:pPr>
      <w:r>
        <w:rPr>
          <w:rStyle w:val="CommentReference"/>
        </w:rPr>
        <w:annotationRef/>
      </w:r>
      <w:r>
        <w:t>The satellite comment (re sun et al., 2018) was too specific and was out of place here</w:t>
      </w:r>
    </w:p>
  </w:comment>
  <w:comment w:id="12" w:author="Ben Livneh" w:date="2020-11-17T09:38:00Z" w:initials="BL">
    <w:p w14:paraId="32B58FF0" w14:textId="0BC9C23B" w:rsidR="00FA1E18" w:rsidRDefault="00FA1E18">
      <w:pPr>
        <w:pStyle w:val="CommentText"/>
      </w:pPr>
      <w:r>
        <w:rPr>
          <w:rStyle w:val="CommentReference"/>
        </w:rPr>
        <w:annotationRef/>
      </w:r>
      <w:r>
        <w:t>Report the actual length, e.g. 300 km</w:t>
      </w:r>
    </w:p>
  </w:comment>
  <w:comment w:id="21" w:author="Ben Livneh" w:date="2020-11-17T15:53:00Z" w:initials="BL">
    <w:p w14:paraId="5036BC95" w14:textId="77777777" w:rsidR="00FA1E18" w:rsidRPr="000A154B" w:rsidRDefault="00FA1E18"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Galanti</w:t>
      </w:r>
      <w:proofErr w:type="spellEnd"/>
      <w:r w:rsidRPr="000A154B">
        <w:rPr>
          <w:rFonts w:ascii="Arial" w:eastAsia="Times New Roman" w:hAnsi="Arial" w:cs="Arial"/>
          <w:color w:val="222222"/>
          <w:sz w:val="20"/>
          <w:szCs w:val="20"/>
          <w:shd w:val="clear" w:color="auto" w:fill="FFFFFF"/>
        </w:rPr>
        <w:t xml:space="preserve">, Y., </w:t>
      </w:r>
      <w:proofErr w:type="spellStart"/>
      <w:r w:rsidRPr="000A154B">
        <w:rPr>
          <w:rFonts w:ascii="Arial" w:eastAsia="Times New Roman" w:hAnsi="Arial" w:cs="Arial"/>
          <w:color w:val="222222"/>
          <w:sz w:val="20"/>
          <w:szCs w:val="20"/>
          <w:shd w:val="clear" w:color="auto" w:fill="FFFFFF"/>
        </w:rPr>
        <w:t>Barsanti</w:t>
      </w:r>
      <w:proofErr w:type="spellEnd"/>
      <w:r w:rsidRPr="000A154B">
        <w:rPr>
          <w:rFonts w:ascii="Arial" w:eastAsia="Times New Roman" w:hAnsi="Arial" w:cs="Arial"/>
          <w:color w:val="222222"/>
          <w:sz w:val="20"/>
          <w:szCs w:val="20"/>
          <w:shd w:val="clear" w:color="auto" w:fill="FFFFFF"/>
        </w:rPr>
        <w:t xml:space="preserve">, M., </w:t>
      </w:r>
      <w:proofErr w:type="spellStart"/>
      <w:r w:rsidRPr="000A154B">
        <w:rPr>
          <w:rFonts w:ascii="Arial" w:eastAsia="Times New Roman" w:hAnsi="Arial" w:cs="Arial"/>
          <w:color w:val="222222"/>
          <w:sz w:val="20"/>
          <w:szCs w:val="20"/>
          <w:shd w:val="clear" w:color="auto" w:fill="FFFFFF"/>
        </w:rPr>
        <w:t>Cevasco</w:t>
      </w:r>
      <w:proofErr w:type="spellEnd"/>
      <w:r w:rsidRPr="000A154B">
        <w:rPr>
          <w:rFonts w:ascii="Arial" w:eastAsia="Times New Roman" w:hAnsi="Arial" w:cs="Arial"/>
          <w:color w:val="222222"/>
          <w:sz w:val="20"/>
          <w:szCs w:val="20"/>
          <w:shd w:val="clear" w:color="auto" w:fill="FFFFFF"/>
        </w:rPr>
        <w:t xml:space="preserve">, A., </w:t>
      </w:r>
      <w:proofErr w:type="spellStart"/>
      <w:r w:rsidRPr="000A154B">
        <w:rPr>
          <w:rFonts w:ascii="Arial" w:eastAsia="Times New Roman" w:hAnsi="Arial" w:cs="Arial"/>
          <w:color w:val="222222"/>
          <w:sz w:val="20"/>
          <w:szCs w:val="20"/>
          <w:shd w:val="clear" w:color="auto" w:fill="FFFFFF"/>
        </w:rPr>
        <w:t>Avanzi</w:t>
      </w:r>
      <w:proofErr w:type="spellEnd"/>
      <w:r w:rsidRPr="000A154B">
        <w:rPr>
          <w:rFonts w:ascii="Arial" w:eastAsia="Times New Roman" w:hAnsi="Arial" w:cs="Arial"/>
          <w:color w:val="222222"/>
          <w:sz w:val="20"/>
          <w:szCs w:val="20"/>
          <w:shd w:val="clear" w:color="auto" w:fill="FFFFFF"/>
        </w:rPr>
        <w:t xml:space="preserve">, G. D. A., &amp; </w:t>
      </w:r>
      <w:proofErr w:type="spellStart"/>
      <w:r w:rsidRPr="000A154B">
        <w:rPr>
          <w:rFonts w:ascii="Arial" w:eastAsia="Times New Roman" w:hAnsi="Arial" w:cs="Arial"/>
          <w:color w:val="222222"/>
          <w:sz w:val="20"/>
          <w:szCs w:val="20"/>
          <w:shd w:val="clear" w:color="auto" w:fill="FFFFFF"/>
        </w:rPr>
        <w:t>Giannecchini</w:t>
      </w:r>
      <w:proofErr w:type="spellEnd"/>
      <w:r w:rsidRPr="000A154B">
        <w:rPr>
          <w:rFonts w:ascii="Arial" w:eastAsia="Times New Roman" w:hAnsi="Arial" w:cs="Arial"/>
          <w:color w:val="222222"/>
          <w:sz w:val="20"/>
          <w:szCs w:val="20"/>
          <w:shd w:val="clear" w:color="auto" w:fill="FFFFFF"/>
        </w:rPr>
        <w:t>, R. (2018). Comparison of statistical methods and multi-time validation for the determination of the shallow landslide rainfall thresholds. </w:t>
      </w:r>
      <w:r w:rsidRPr="000A154B">
        <w:rPr>
          <w:rFonts w:ascii="Arial" w:eastAsia="Times New Roman" w:hAnsi="Arial" w:cs="Arial"/>
          <w:i/>
          <w:iCs/>
          <w:color w:val="222222"/>
          <w:sz w:val="20"/>
          <w:szCs w:val="20"/>
          <w:shd w:val="clear" w:color="auto" w:fill="FFFFFF"/>
        </w:rPr>
        <w:t>Landslides</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15</w:t>
      </w:r>
      <w:r w:rsidRPr="000A154B">
        <w:rPr>
          <w:rFonts w:ascii="Arial" w:eastAsia="Times New Roman" w:hAnsi="Arial" w:cs="Arial"/>
          <w:color w:val="222222"/>
          <w:sz w:val="20"/>
          <w:szCs w:val="20"/>
          <w:shd w:val="clear" w:color="auto" w:fill="FFFFFF"/>
        </w:rPr>
        <w:t>(5), 937-952.</w:t>
      </w:r>
    </w:p>
    <w:p w14:paraId="3AB462B6" w14:textId="5EED922B" w:rsidR="00FA1E18" w:rsidRDefault="00FA1E18">
      <w:pPr>
        <w:pStyle w:val="CommentText"/>
      </w:pPr>
    </w:p>
  </w:comment>
  <w:comment w:id="23" w:author="Ben Livneh" w:date="2020-11-17T15:54:00Z" w:initials="BL">
    <w:p w14:paraId="235CF29E" w14:textId="77777777" w:rsidR="00FA1E18" w:rsidRPr="000A154B" w:rsidRDefault="00FA1E18"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Leonarduzzi</w:t>
      </w:r>
      <w:proofErr w:type="spellEnd"/>
      <w:r w:rsidRPr="000A154B">
        <w:rPr>
          <w:rFonts w:ascii="Arial" w:eastAsia="Times New Roman" w:hAnsi="Arial" w:cs="Arial"/>
          <w:color w:val="222222"/>
          <w:sz w:val="20"/>
          <w:szCs w:val="20"/>
          <w:shd w:val="clear" w:color="auto" w:fill="FFFFFF"/>
        </w:rPr>
        <w:t xml:space="preserve">, E., Molnar, P., &amp; </w:t>
      </w:r>
      <w:proofErr w:type="spellStart"/>
      <w:r w:rsidRPr="000A154B">
        <w:rPr>
          <w:rFonts w:ascii="Arial" w:eastAsia="Times New Roman" w:hAnsi="Arial" w:cs="Arial"/>
          <w:color w:val="222222"/>
          <w:sz w:val="20"/>
          <w:szCs w:val="20"/>
          <w:shd w:val="clear" w:color="auto" w:fill="FFFFFF"/>
        </w:rPr>
        <w:t>McArdell</w:t>
      </w:r>
      <w:proofErr w:type="spellEnd"/>
      <w:r w:rsidRPr="000A154B">
        <w:rPr>
          <w:rFonts w:ascii="Arial" w:eastAsia="Times New Roman" w:hAnsi="Arial" w:cs="Arial"/>
          <w:color w:val="222222"/>
          <w:sz w:val="20"/>
          <w:szCs w:val="20"/>
          <w:shd w:val="clear" w:color="auto" w:fill="FFFFFF"/>
        </w:rPr>
        <w:t>, B. W. (2017). Predictive performance of rainfall thresholds for shallow landslides in Switzerland from gridded daily data. </w:t>
      </w:r>
      <w:r w:rsidRPr="000A154B">
        <w:rPr>
          <w:rFonts w:ascii="Arial" w:eastAsia="Times New Roman" w:hAnsi="Arial" w:cs="Arial"/>
          <w:i/>
          <w:iCs/>
          <w:color w:val="222222"/>
          <w:sz w:val="20"/>
          <w:szCs w:val="20"/>
          <w:shd w:val="clear" w:color="auto" w:fill="FFFFFF"/>
        </w:rPr>
        <w:t>Water Resources Research</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53</w:t>
      </w:r>
      <w:r w:rsidRPr="000A154B">
        <w:rPr>
          <w:rFonts w:ascii="Arial" w:eastAsia="Times New Roman" w:hAnsi="Arial" w:cs="Arial"/>
          <w:color w:val="222222"/>
          <w:sz w:val="20"/>
          <w:szCs w:val="20"/>
          <w:shd w:val="clear" w:color="auto" w:fill="FFFFFF"/>
        </w:rPr>
        <w:t>(8), 6612-6625.</w:t>
      </w:r>
    </w:p>
    <w:p w14:paraId="3749D92A" w14:textId="3FD46074" w:rsidR="00FA1E18" w:rsidRDefault="00FA1E18">
      <w:pPr>
        <w:pStyle w:val="CommentText"/>
      </w:pPr>
    </w:p>
  </w:comment>
  <w:comment w:id="72" w:author="Ben Livneh" w:date="2020-11-17T09:51:00Z" w:initials="BL">
    <w:p w14:paraId="2EE67A9A" w14:textId="64F7B2B1" w:rsidR="00FA1E18" w:rsidRDefault="00FA1E18">
      <w:pPr>
        <w:pStyle w:val="CommentText"/>
      </w:pPr>
      <w:r>
        <w:rPr>
          <w:rStyle w:val="CommentReference"/>
        </w:rPr>
        <w:annotationRef/>
      </w:r>
      <w:r>
        <w:t>Need section numbers!!</w:t>
      </w:r>
    </w:p>
  </w:comment>
  <w:comment w:id="82" w:author="Ben Livneh" w:date="2020-11-17T10:00:00Z" w:initials="BL">
    <w:p w14:paraId="3A421A80" w14:textId="7BEA218E" w:rsidR="00FA1E18" w:rsidRDefault="00FA1E18">
      <w:pPr>
        <w:pStyle w:val="CommentText"/>
      </w:pPr>
      <w:r>
        <w:rPr>
          <w:rStyle w:val="CommentReference"/>
        </w:rPr>
        <w:annotationRef/>
      </w:r>
      <w:r>
        <w:t xml:space="preserve">Use these section numbers! </w:t>
      </w:r>
      <w:r>
        <w:sym w:font="Wingdings" w:char="F04A"/>
      </w:r>
      <w:r>
        <w:t xml:space="preserve"> </w:t>
      </w:r>
    </w:p>
  </w:comment>
  <w:comment w:id="84" w:author="Ben Livneh" w:date="2020-11-17T09:52:00Z" w:initials="BL">
    <w:p w14:paraId="53118D00" w14:textId="6F71A5B9" w:rsidR="00FA1E18" w:rsidRDefault="00FA1E18">
      <w:pPr>
        <w:pStyle w:val="CommentText"/>
      </w:pPr>
      <w:r>
        <w:rPr>
          <w:rStyle w:val="CommentReference"/>
        </w:rPr>
        <w:annotationRef/>
      </w:r>
      <w:r>
        <w:t>References needed here</w:t>
      </w:r>
    </w:p>
  </w:comment>
  <w:comment w:id="107" w:author="Ben Livneh" w:date="2020-11-17T09:54:00Z" w:initials="BL">
    <w:p w14:paraId="62093B81" w14:textId="71B34AFB" w:rsidR="00FA1E18" w:rsidRDefault="00FA1E18">
      <w:pPr>
        <w:pStyle w:val="CommentText"/>
      </w:pPr>
      <w:r>
        <w:rPr>
          <w:rStyle w:val="CommentReference"/>
        </w:rPr>
        <w:annotationRef/>
      </w:r>
      <w:r>
        <w:t>Elsa—this belongs in the discussion—need to move it out of here</w:t>
      </w:r>
    </w:p>
  </w:comment>
  <w:comment w:id="169" w:author="Ben Livneh" w:date="2020-11-17T10:01:00Z" w:initials="BL">
    <w:p w14:paraId="30BB87CE" w14:textId="1451E0BA" w:rsidR="00FA1E18" w:rsidRDefault="00FA1E18">
      <w:pPr>
        <w:pStyle w:val="CommentText"/>
      </w:pPr>
      <w:r>
        <w:rPr>
          <w:rStyle w:val="CommentReference"/>
        </w:rPr>
        <w:annotationRef/>
      </w:r>
      <w:r>
        <w:t xml:space="preserve">DEFINE!! </w:t>
      </w:r>
      <w:r>
        <w:sym w:font="Wingdings" w:char="F04A"/>
      </w:r>
    </w:p>
  </w:comment>
  <w:comment w:id="173" w:author="Ben Livneh" w:date="2020-11-17T15:32:00Z" w:initials="BL">
    <w:p w14:paraId="25A7B604" w14:textId="1A1C8FBD" w:rsidR="00FA1E18" w:rsidRDefault="00FA1E18">
      <w:pPr>
        <w:pStyle w:val="CommentText"/>
      </w:pPr>
      <w:r>
        <w:rPr>
          <w:rStyle w:val="CommentReference"/>
        </w:rPr>
        <w:annotationRef/>
      </w:r>
      <w:r>
        <w:t>I suggest not to use a section number for the headings for the precipitation products, but simply to leave it as a name as you have it</w:t>
      </w:r>
    </w:p>
  </w:comment>
  <w:comment w:id="181" w:author="Ben Livneh" w:date="2020-11-17T15:35:00Z" w:initials="BL">
    <w:p w14:paraId="703B189D" w14:textId="77777777" w:rsidR="00FA1E18" w:rsidRPr="00CE7C5D" w:rsidRDefault="00FA1E18" w:rsidP="00CE7C5D">
      <w:pPr>
        <w:rPr>
          <w:rFonts w:ascii="Times New Roman" w:eastAsia="Times New Roman" w:hAnsi="Times New Roman" w:cs="Times New Roman"/>
        </w:rPr>
      </w:pPr>
      <w:r>
        <w:rPr>
          <w:rStyle w:val="CommentReference"/>
        </w:rPr>
        <w:annotationRef/>
      </w:r>
      <w:r w:rsidRPr="00CE7C5D">
        <w:rPr>
          <w:rFonts w:ascii="Arial" w:eastAsia="Times New Roman" w:hAnsi="Arial" w:cs="Arial"/>
          <w:color w:val="222222"/>
          <w:sz w:val="20"/>
          <w:szCs w:val="20"/>
          <w:shd w:val="clear" w:color="auto" w:fill="FFFFFF"/>
        </w:rPr>
        <w:t xml:space="preserve">Livneh, B., Bohn, T. J., Pierce, D. W., Munoz-Arriola, F., </w:t>
      </w:r>
      <w:proofErr w:type="spellStart"/>
      <w:r w:rsidRPr="00CE7C5D">
        <w:rPr>
          <w:rFonts w:ascii="Arial" w:eastAsia="Times New Roman" w:hAnsi="Arial" w:cs="Arial"/>
          <w:color w:val="222222"/>
          <w:sz w:val="20"/>
          <w:szCs w:val="20"/>
          <w:shd w:val="clear" w:color="auto" w:fill="FFFFFF"/>
        </w:rPr>
        <w:t>Nijssen</w:t>
      </w:r>
      <w:proofErr w:type="spellEnd"/>
      <w:r w:rsidRPr="00CE7C5D">
        <w:rPr>
          <w:rFonts w:ascii="Arial" w:eastAsia="Times New Roman" w:hAnsi="Arial" w:cs="Arial"/>
          <w:color w:val="222222"/>
          <w:sz w:val="20"/>
          <w:szCs w:val="20"/>
          <w:shd w:val="clear" w:color="auto" w:fill="FFFFFF"/>
        </w:rPr>
        <w:t xml:space="preserve">, B., </w:t>
      </w:r>
      <w:proofErr w:type="spellStart"/>
      <w:r w:rsidRPr="00CE7C5D">
        <w:rPr>
          <w:rFonts w:ascii="Arial" w:eastAsia="Times New Roman" w:hAnsi="Arial" w:cs="Arial"/>
          <w:color w:val="222222"/>
          <w:sz w:val="20"/>
          <w:szCs w:val="20"/>
          <w:shd w:val="clear" w:color="auto" w:fill="FFFFFF"/>
        </w:rPr>
        <w:t>Vose</w:t>
      </w:r>
      <w:proofErr w:type="spellEnd"/>
      <w:r w:rsidRPr="00CE7C5D">
        <w:rPr>
          <w:rFonts w:ascii="Arial" w:eastAsia="Times New Roman" w:hAnsi="Arial" w:cs="Arial"/>
          <w:color w:val="222222"/>
          <w:sz w:val="20"/>
          <w:szCs w:val="20"/>
          <w:shd w:val="clear" w:color="auto" w:fill="FFFFFF"/>
        </w:rPr>
        <w:t>, R., ... &amp; Brekke, L. (2015). A spatially comprehensive, hydrometeorological data set for Mexico, the US, and Southern Canada 1950–2013. </w:t>
      </w:r>
      <w:r w:rsidRPr="00CE7C5D">
        <w:rPr>
          <w:rFonts w:ascii="Arial" w:eastAsia="Times New Roman" w:hAnsi="Arial" w:cs="Arial"/>
          <w:i/>
          <w:iCs/>
          <w:color w:val="222222"/>
          <w:sz w:val="20"/>
          <w:szCs w:val="20"/>
          <w:shd w:val="clear" w:color="auto" w:fill="FFFFFF"/>
        </w:rPr>
        <w:t>Scientific data</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2</w:t>
      </w:r>
      <w:r w:rsidRPr="00CE7C5D">
        <w:rPr>
          <w:rFonts w:ascii="Arial" w:eastAsia="Times New Roman" w:hAnsi="Arial" w:cs="Arial"/>
          <w:color w:val="222222"/>
          <w:sz w:val="20"/>
          <w:szCs w:val="20"/>
          <w:shd w:val="clear" w:color="auto" w:fill="FFFFFF"/>
        </w:rPr>
        <w:t>(1), 1-12.</w:t>
      </w:r>
    </w:p>
    <w:p w14:paraId="328650CF" w14:textId="262C2A56" w:rsidR="00FA1E18" w:rsidRDefault="00FA1E18">
      <w:pPr>
        <w:pStyle w:val="CommentText"/>
      </w:pPr>
    </w:p>
  </w:comment>
  <w:comment w:id="185" w:author="Ben Livneh" w:date="2020-11-17T15:34:00Z" w:initials="BL">
    <w:p w14:paraId="2CC8316E" w14:textId="77777777" w:rsidR="00FA1E18" w:rsidRPr="00745ACE" w:rsidRDefault="00FA1E18" w:rsidP="00745ACE">
      <w:pPr>
        <w:rPr>
          <w:rFonts w:ascii="Times New Roman" w:eastAsia="Times New Roman" w:hAnsi="Times New Roman" w:cs="Times New Roman"/>
        </w:rPr>
      </w:pPr>
      <w:r>
        <w:rPr>
          <w:rStyle w:val="CommentReference"/>
        </w:rPr>
        <w:annotationRef/>
      </w:r>
      <w:r w:rsidRPr="00745ACE">
        <w:rPr>
          <w:rFonts w:ascii="Arial" w:eastAsia="Times New Roman" w:hAnsi="Arial" w:cs="Arial"/>
          <w:color w:val="222222"/>
          <w:sz w:val="20"/>
          <w:szCs w:val="20"/>
          <w:shd w:val="clear" w:color="auto" w:fill="FFFFFF"/>
        </w:rPr>
        <w:t xml:space="preserve">Long, D., </w:t>
      </w:r>
      <w:proofErr w:type="spellStart"/>
      <w:r w:rsidRPr="00745ACE">
        <w:rPr>
          <w:rFonts w:ascii="Arial" w:eastAsia="Times New Roman" w:hAnsi="Arial" w:cs="Arial"/>
          <w:color w:val="222222"/>
          <w:sz w:val="20"/>
          <w:szCs w:val="20"/>
          <w:shd w:val="clear" w:color="auto" w:fill="FFFFFF"/>
        </w:rPr>
        <w:t>Longuevergne</w:t>
      </w:r>
      <w:proofErr w:type="spellEnd"/>
      <w:r w:rsidRPr="00745ACE">
        <w:rPr>
          <w:rFonts w:ascii="Arial" w:eastAsia="Times New Roman" w:hAnsi="Arial" w:cs="Arial"/>
          <w:color w:val="222222"/>
          <w:sz w:val="20"/>
          <w:szCs w:val="20"/>
          <w:shd w:val="clear" w:color="auto" w:fill="FFFFFF"/>
        </w:rPr>
        <w:t>, L., &amp; Scanlon, B. R. (2014). Uncertainty in evapotranspiration from land surface modeling, remote sensing, and GRACE satellites. </w:t>
      </w:r>
      <w:r w:rsidRPr="00745ACE">
        <w:rPr>
          <w:rFonts w:ascii="Arial" w:eastAsia="Times New Roman" w:hAnsi="Arial" w:cs="Arial"/>
          <w:i/>
          <w:iCs/>
          <w:color w:val="222222"/>
          <w:sz w:val="20"/>
          <w:szCs w:val="20"/>
          <w:shd w:val="clear" w:color="auto" w:fill="FFFFFF"/>
        </w:rPr>
        <w:t>Water Resources Research</w:t>
      </w:r>
      <w:r w:rsidRPr="00745ACE">
        <w:rPr>
          <w:rFonts w:ascii="Arial" w:eastAsia="Times New Roman" w:hAnsi="Arial" w:cs="Arial"/>
          <w:color w:val="222222"/>
          <w:sz w:val="20"/>
          <w:szCs w:val="20"/>
          <w:shd w:val="clear" w:color="auto" w:fill="FFFFFF"/>
        </w:rPr>
        <w:t>, </w:t>
      </w:r>
      <w:r w:rsidRPr="00745ACE">
        <w:rPr>
          <w:rFonts w:ascii="Arial" w:eastAsia="Times New Roman" w:hAnsi="Arial" w:cs="Arial"/>
          <w:i/>
          <w:iCs/>
          <w:color w:val="222222"/>
          <w:sz w:val="20"/>
          <w:szCs w:val="20"/>
          <w:shd w:val="clear" w:color="auto" w:fill="FFFFFF"/>
        </w:rPr>
        <w:t>50</w:t>
      </w:r>
      <w:r w:rsidRPr="00745ACE">
        <w:rPr>
          <w:rFonts w:ascii="Arial" w:eastAsia="Times New Roman" w:hAnsi="Arial" w:cs="Arial"/>
          <w:color w:val="222222"/>
          <w:sz w:val="20"/>
          <w:szCs w:val="20"/>
          <w:shd w:val="clear" w:color="auto" w:fill="FFFFFF"/>
        </w:rPr>
        <w:t>(2), 1131-1151.</w:t>
      </w:r>
    </w:p>
    <w:p w14:paraId="3B1D5185" w14:textId="171D1B89" w:rsidR="00FA1E18" w:rsidRDefault="00FA1E18">
      <w:pPr>
        <w:pStyle w:val="CommentText"/>
      </w:pPr>
    </w:p>
  </w:comment>
  <w:comment w:id="187" w:author="Ben Livneh" w:date="2020-11-17T15:36:00Z" w:initials="BL">
    <w:p w14:paraId="1E5C902E" w14:textId="77777777" w:rsidR="00FA1E18" w:rsidRPr="00CE7C5D" w:rsidRDefault="00FA1E18" w:rsidP="00CE7C5D">
      <w:pPr>
        <w:rPr>
          <w:rFonts w:ascii="Times New Roman" w:eastAsia="Times New Roman" w:hAnsi="Times New Roman" w:cs="Times New Roman"/>
        </w:rPr>
      </w:pPr>
      <w:r>
        <w:rPr>
          <w:rStyle w:val="CommentReference"/>
        </w:rPr>
        <w:annotationRef/>
      </w:r>
      <w:r w:rsidRPr="00CE7C5D">
        <w:rPr>
          <w:rFonts w:ascii="Arial" w:eastAsia="Times New Roman" w:hAnsi="Arial" w:cs="Arial"/>
          <w:color w:val="222222"/>
          <w:sz w:val="20"/>
          <w:szCs w:val="20"/>
          <w:shd w:val="clear" w:color="auto" w:fill="FFFFFF"/>
        </w:rPr>
        <w:t>Xia, Y., Cosgrove, B. A., Mitchell, K. E., Peters</w:t>
      </w:r>
      <w:r w:rsidRPr="00CE7C5D">
        <w:rPr>
          <w:rFonts w:ascii="Cambria Math" w:eastAsia="Times New Roman" w:hAnsi="Cambria Math" w:cs="Cambria Math"/>
          <w:color w:val="222222"/>
          <w:sz w:val="20"/>
          <w:szCs w:val="20"/>
          <w:shd w:val="clear" w:color="auto" w:fill="FFFFFF"/>
        </w:rPr>
        <w:t>‐</w:t>
      </w:r>
      <w:proofErr w:type="spellStart"/>
      <w:r w:rsidRPr="00CE7C5D">
        <w:rPr>
          <w:rFonts w:ascii="Arial" w:eastAsia="Times New Roman" w:hAnsi="Arial" w:cs="Arial"/>
          <w:color w:val="222222"/>
          <w:sz w:val="20"/>
          <w:szCs w:val="20"/>
          <w:shd w:val="clear" w:color="auto" w:fill="FFFFFF"/>
        </w:rPr>
        <w:t>Lidard</w:t>
      </w:r>
      <w:proofErr w:type="spellEnd"/>
      <w:r w:rsidRPr="00CE7C5D">
        <w:rPr>
          <w:rFonts w:ascii="Arial" w:eastAsia="Times New Roman" w:hAnsi="Arial" w:cs="Arial"/>
          <w:color w:val="222222"/>
          <w:sz w:val="20"/>
          <w:szCs w:val="20"/>
          <w:shd w:val="clear" w:color="auto" w:fill="FFFFFF"/>
        </w:rPr>
        <w:t xml:space="preserve">, C. D., </w:t>
      </w:r>
      <w:proofErr w:type="spellStart"/>
      <w:r w:rsidRPr="00CE7C5D">
        <w:rPr>
          <w:rFonts w:ascii="Arial" w:eastAsia="Times New Roman" w:hAnsi="Arial" w:cs="Arial"/>
          <w:color w:val="222222"/>
          <w:sz w:val="20"/>
          <w:szCs w:val="20"/>
          <w:shd w:val="clear" w:color="auto" w:fill="FFFFFF"/>
        </w:rPr>
        <w:t>Ek</w:t>
      </w:r>
      <w:proofErr w:type="spellEnd"/>
      <w:r w:rsidRPr="00CE7C5D">
        <w:rPr>
          <w:rFonts w:ascii="Arial" w:eastAsia="Times New Roman" w:hAnsi="Arial" w:cs="Arial"/>
          <w:color w:val="222222"/>
          <w:sz w:val="20"/>
          <w:szCs w:val="20"/>
          <w:shd w:val="clear" w:color="auto" w:fill="FFFFFF"/>
        </w:rPr>
        <w:t>, M. B., Brewer, M., ... &amp; Luo, L. (2016). Basin</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scale assessment of the land surface water budget in the National Centers for Environmental Prediction operational and research NLDAS</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2 systems. </w:t>
      </w:r>
      <w:r w:rsidRPr="00CE7C5D">
        <w:rPr>
          <w:rFonts w:ascii="Arial" w:eastAsia="Times New Roman" w:hAnsi="Arial" w:cs="Arial"/>
          <w:i/>
          <w:iCs/>
          <w:color w:val="222222"/>
          <w:sz w:val="20"/>
          <w:szCs w:val="20"/>
          <w:shd w:val="clear" w:color="auto" w:fill="FFFFFF"/>
        </w:rPr>
        <w:t>Journal of Geophysical Research: Atmospheres</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121</w:t>
      </w:r>
      <w:r w:rsidRPr="00CE7C5D">
        <w:rPr>
          <w:rFonts w:ascii="Arial" w:eastAsia="Times New Roman" w:hAnsi="Arial" w:cs="Arial"/>
          <w:color w:val="222222"/>
          <w:sz w:val="20"/>
          <w:szCs w:val="20"/>
          <w:shd w:val="clear" w:color="auto" w:fill="FFFFFF"/>
        </w:rPr>
        <w:t>(6), 2750-2779.</w:t>
      </w:r>
    </w:p>
    <w:p w14:paraId="5158BBEA" w14:textId="6013EC15" w:rsidR="00FA1E18" w:rsidRDefault="00FA1E18">
      <w:pPr>
        <w:pStyle w:val="CommentText"/>
      </w:pPr>
    </w:p>
  </w:comment>
  <w:comment w:id="196" w:author="Ben Livneh" w:date="2020-11-17T15:38:00Z" w:initials="BL">
    <w:p w14:paraId="72509C35" w14:textId="32BA887F" w:rsidR="00FA1E18" w:rsidRDefault="00FA1E18">
      <w:pPr>
        <w:pStyle w:val="CommentText"/>
      </w:pPr>
      <w:r>
        <w:rPr>
          <w:rStyle w:val="CommentReference"/>
        </w:rPr>
        <w:annotationRef/>
      </w:r>
      <w:r>
        <w:t>?</w:t>
      </w:r>
    </w:p>
  </w:comment>
  <w:comment w:id="202" w:author="Ben Livneh" w:date="2020-11-17T15:40:00Z" w:initials="BL">
    <w:p w14:paraId="62B24102" w14:textId="4C01F834" w:rsidR="00FA1E18" w:rsidRDefault="00FA1E18">
      <w:pPr>
        <w:pStyle w:val="CommentText"/>
      </w:pPr>
      <w:r>
        <w:rPr>
          <w:rStyle w:val="CommentReference"/>
        </w:rPr>
        <w:annotationRef/>
      </w:r>
      <w:r>
        <w:t>Fix this—isn’t the version we’re using ‘1-hour’?</w:t>
      </w:r>
    </w:p>
  </w:comment>
  <w:comment w:id="208" w:author="Ben Livneh" w:date="2020-11-17T15:55:00Z" w:initials="BL">
    <w:p w14:paraId="75407FB3" w14:textId="77777777" w:rsidR="00FA1E18" w:rsidRPr="00B83898" w:rsidRDefault="00FA1E18" w:rsidP="00B83898">
      <w:pPr>
        <w:rPr>
          <w:rFonts w:ascii="Times New Roman" w:eastAsia="Times New Roman" w:hAnsi="Times New Roman" w:cs="Times New Roman"/>
        </w:rPr>
      </w:pPr>
      <w:r>
        <w:rPr>
          <w:rStyle w:val="CommentReference"/>
        </w:rPr>
        <w:annotationRef/>
      </w:r>
      <w:proofErr w:type="spellStart"/>
      <w:r w:rsidRPr="00B83898">
        <w:rPr>
          <w:rFonts w:ascii="Arial" w:eastAsia="Times New Roman" w:hAnsi="Arial" w:cs="Arial"/>
          <w:color w:val="222222"/>
          <w:sz w:val="20"/>
          <w:szCs w:val="20"/>
          <w:shd w:val="clear" w:color="auto" w:fill="FFFFFF"/>
        </w:rPr>
        <w:t>Dinku</w:t>
      </w:r>
      <w:proofErr w:type="spellEnd"/>
      <w:r w:rsidRPr="00B83898">
        <w:rPr>
          <w:rFonts w:ascii="Arial" w:eastAsia="Times New Roman" w:hAnsi="Arial" w:cs="Arial"/>
          <w:color w:val="222222"/>
          <w:sz w:val="20"/>
          <w:szCs w:val="20"/>
          <w:shd w:val="clear" w:color="auto" w:fill="FFFFFF"/>
        </w:rPr>
        <w:t xml:space="preserve">, T., Chidzambwa, S., </w:t>
      </w:r>
      <w:proofErr w:type="spellStart"/>
      <w:r w:rsidRPr="00B83898">
        <w:rPr>
          <w:rFonts w:ascii="Arial" w:eastAsia="Times New Roman" w:hAnsi="Arial" w:cs="Arial"/>
          <w:color w:val="222222"/>
          <w:sz w:val="20"/>
          <w:szCs w:val="20"/>
          <w:shd w:val="clear" w:color="auto" w:fill="FFFFFF"/>
        </w:rPr>
        <w:t>Ceccato</w:t>
      </w:r>
      <w:proofErr w:type="spellEnd"/>
      <w:r w:rsidRPr="00B83898">
        <w:rPr>
          <w:rFonts w:ascii="Arial" w:eastAsia="Times New Roman" w:hAnsi="Arial" w:cs="Arial"/>
          <w:color w:val="222222"/>
          <w:sz w:val="20"/>
          <w:szCs w:val="20"/>
          <w:shd w:val="clear" w:color="auto" w:fill="FFFFFF"/>
        </w:rPr>
        <w:t xml:space="preserve">, P., Connor, S. J., &amp; </w:t>
      </w:r>
      <w:proofErr w:type="spellStart"/>
      <w:r w:rsidRPr="00B83898">
        <w:rPr>
          <w:rFonts w:ascii="Arial" w:eastAsia="Times New Roman" w:hAnsi="Arial" w:cs="Arial"/>
          <w:color w:val="222222"/>
          <w:sz w:val="20"/>
          <w:szCs w:val="20"/>
          <w:shd w:val="clear" w:color="auto" w:fill="FFFFFF"/>
        </w:rPr>
        <w:t>Ropelewski</w:t>
      </w:r>
      <w:proofErr w:type="spellEnd"/>
      <w:r w:rsidRPr="00B83898">
        <w:rPr>
          <w:rFonts w:ascii="Arial" w:eastAsia="Times New Roman" w:hAnsi="Arial" w:cs="Arial"/>
          <w:color w:val="222222"/>
          <w:sz w:val="20"/>
          <w:szCs w:val="20"/>
          <w:shd w:val="clear" w:color="auto" w:fill="FFFFFF"/>
        </w:rPr>
        <w:t>, C. F. (2008). Validation of high</w:t>
      </w:r>
      <w:r w:rsidRPr="00B83898">
        <w:rPr>
          <w:rFonts w:ascii="Cambria Math" w:eastAsia="Times New Roman" w:hAnsi="Cambria Math" w:cs="Cambria Math"/>
          <w:color w:val="222222"/>
          <w:sz w:val="20"/>
          <w:szCs w:val="20"/>
          <w:shd w:val="clear" w:color="auto" w:fill="FFFFFF"/>
        </w:rPr>
        <w:t>‐</w:t>
      </w:r>
      <w:r w:rsidRPr="00B83898">
        <w:rPr>
          <w:rFonts w:ascii="Arial" w:eastAsia="Times New Roman" w:hAnsi="Arial" w:cs="Arial"/>
          <w:color w:val="222222"/>
          <w:sz w:val="20"/>
          <w:szCs w:val="20"/>
          <w:shd w:val="clear" w:color="auto" w:fill="FFFFFF"/>
        </w:rPr>
        <w:t>resolution satellite rainfall products over complex terrain. </w:t>
      </w:r>
      <w:r w:rsidRPr="00B83898">
        <w:rPr>
          <w:rFonts w:ascii="Arial" w:eastAsia="Times New Roman" w:hAnsi="Arial" w:cs="Arial"/>
          <w:i/>
          <w:iCs/>
          <w:color w:val="222222"/>
          <w:sz w:val="20"/>
          <w:szCs w:val="20"/>
          <w:shd w:val="clear" w:color="auto" w:fill="FFFFFF"/>
        </w:rPr>
        <w:t>International Journal of Remote Sensing</w:t>
      </w:r>
      <w:r w:rsidRPr="00B83898">
        <w:rPr>
          <w:rFonts w:ascii="Arial" w:eastAsia="Times New Roman" w:hAnsi="Arial" w:cs="Arial"/>
          <w:color w:val="222222"/>
          <w:sz w:val="20"/>
          <w:szCs w:val="20"/>
          <w:shd w:val="clear" w:color="auto" w:fill="FFFFFF"/>
        </w:rPr>
        <w:t>, </w:t>
      </w:r>
      <w:r w:rsidRPr="00B83898">
        <w:rPr>
          <w:rFonts w:ascii="Arial" w:eastAsia="Times New Roman" w:hAnsi="Arial" w:cs="Arial"/>
          <w:i/>
          <w:iCs/>
          <w:color w:val="222222"/>
          <w:sz w:val="20"/>
          <w:szCs w:val="20"/>
          <w:shd w:val="clear" w:color="auto" w:fill="FFFFFF"/>
        </w:rPr>
        <w:t>29</w:t>
      </w:r>
      <w:r w:rsidRPr="00B83898">
        <w:rPr>
          <w:rFonts w:ascii="Arial" w:eastAsia="Times New Roman" w:hAnsi="Arial" w:cs="Arial"/>
          <w:color w:val="222222"/>
          <w:sz w:val="20"/>
          <w:szCs w:val="20"/>
          <w:shd w:val="clear" w:color="auto" w:fill="FFFFFF"/>
        </w:rPr>
        <w:t>(14), 4097-4110.</w:t>
      </w:r>
    </w:p>
    <w:p w14:paraId="2E038172" w14:textId="466FE811" w:rsidR="00FA1E18" w:rsidRDefault="00FA1E18">
      <w:pPr>
        <w:pStyle w:val="CommentText"/>
      </w:pPr>
    </w:p>
  </w:comment>
  <w:comment w:id="211" w:author="Ben Livneh" w:date="2020-11-17T15:56:00Z" w:initials="BL">
    <w:p w14:paraId="5291C036" w14:textId="57E8B2F6" w:rsidR="00FA1E18" w:rsidRDefault="00FA1E18">
      <w:pPr>
        <w:pStyle w:val="CommentText"/>
      </w:pPr>
      <w:r>
        <w:rPr>
          <w:rStyle w:val="CommentReference"/>
        </w:rPr>
        <w:annotationRef/>
      </w:r>
      <w:r>
        <w:t>I found a reference for the 1mm threshold, see if you can find one for the 24 gap</w:t>
      </w:r>
    </w:p>
  </w:comment>
  <w:comment w:id="219" w:author="Ben Livneh" w:date="2020-11-17T16:04:00Z" w:initials="BL">
    <w:p w14:paraId="354F4B96" w14:textId="08BF568D" w:rsidR="00FA1E18" w:rsidRDefault="00FA1E18">
      <w:pPr>
        <w:pStyle w:val="CommentText"/>
      </w:pPr>
      <w:r>
        <w:rPr>
          <w:rStyle w:val="CommentReference"/>
        </w:rPr>
        <w:annotationRef/>
      </w:r>
      <w:r>
        <w:t>Reword here for clarity—was it ‘compared against’ or ‘retrieved from’ the atlas—confusing right now</w:t>
      </w:r>
    </w:p>
  </w:comment>
  <w:comment w:id="220" w:author="Ben Livneh" w:date="2020-11-17T16:05:00Z" w:initials="BL">
    <w:p w14:paraId="3615689E" w14:textId="1F74525D" w:rsidR="00FA1E18" w:rsidRDefault="00FA1E18">
      <w:pPr>
        <w:pStyle w:val="CommentText"/>
      </w:pPr>
      <w:r>
        <w:rPr>
          <w:rStyle w:val="CommentReference"/>
        </w:rPr>
        <w:annotationRef/>
      </w:r>
      <w:r>
        <w:t>I don’t understand what you did here. Shouldn’t there just be a single return period for each duration and magnitude? Where does the ‘selection’ come into this? clarify</w:t>
      </w:r>
    </w:p>
  </w:comment>
  <w:comment w:id="221" w:author="Ben Livneh" w:date="2020-11-17T16:06:00Z" w:initials="BL">
    <w:p w14:paraId="4C8876A0" w14:textId="2E7F54CD" w:rsidR="00FA1E18" w:rsidRDefault="00FA1E18">
      <w:pPr>
        <w:pStyle w:val="CommentText"/>
      </w:pPr>
      <w:r>
        <w:rPr>
          <w:rStyle w:val="CommentReference"/>
        </w:rPr>
        <w:annotationRef/>
      </w:r>
      <w:r>
        <w:t>Why the maximum? Not clear why that is better, or what the alternative is</w:t>
      </w:r>
    </w:p>
  </w:comment>
  <w:comment w:id="242" w:author="Ben Livneh" w:date="2020-11-17T16:08:00Z" w:initials="BL">
    <w:p w14:paraId="4228292B" w14:textId="4468B8B7" w:rsidR="00FA1E18" w:rsidRDefault="00FA1E18">
      <w:pPr>
        <w:pStyle w:val="CommentText"/>
      </w:pPr>
      <w:r>
        <w:rPr>
          <w:rStyle w:val="CommentReference"/>
        </w:rPr>
        <w:annotationRef/>
      </w:r>
      <w:r>
        <w:t>No. 155W is over the Pacific Ocean—did you mean 115W? 110W? please check this.</w:t>
      </w:r>
    </w:p>
  </w:comment>
  <w:comment w:id="245" w:author="Ben Livneh" w:date="2020-11-17T16:09:00Z" w:initials="BL">
    <w:p w14:paraId="25B52374" w14:textId="1ED15E34" w:rsidR="00FA1E18" w:rsidRDefault="00FA1E18">
      <w:pPr>
        <w:pStyle w:val="CommentText"/>
      </w:pPr>
      <w:r>
        <w:rPr>
          <w:rStyle w:val="CommentReference"/>
        </w:rPr>
        <w:annotationRef/>
      </w:r>
      <w:r>
        <w:t>No subsections in the results section needed</w:t>
      </w:r>
    </w:p>
  </w:comment>
  <w:comment w:id="255" w:author="Ben Livneh" w:date="2020-11-17T16:13:00Z" w:initials="BL">
    <w:p w14:paraId="1F0B4D93" w14:textId="33780CE8" w:rsidR="00FA1E18" w:rsidRDefault="00FA1E18">
      <w:pPr>
        <w:pStyle w:val="CommentText"/>
      </w:pPr>
      <w:r>
        <w:t xml:space="preserve">It’s key to </w:t>
      </w:r>
      <w:r>
        <w:rPr>
          <w:rStyle w:val="CommentReference"/>
        </w:rPr>
        <w:annotationRef/>
      </w:r>
      <w:r>
        <w:rPr>
          <w:rStyle w:val="CommentReference"/>
        </w:rPr>
        <w:t>p</w:t>
      </w:r>
      <w:r>
        <w:t xml:space="preserve">resent the panels in order, jumping from (a) to (d) is odd. Either switch the text, or maybe simpler would be to switch the </w:t>
      </w:r>
      <w:proofErr w:type="spellStart"/>
      <w:r>
        <w:t>panesl</w:t>
      </w:r>
      <w:proofErr w:type="spellEnd"/>
      <w:r>
        <w:t xml:space="preserve"> in the figure so that (d) is the new (b), </w:t>
      </w:r>
      <w:proofErr w:type="spellStart"/>
      <w:r>
        <w:t>etc</w:t>
      </w:r>
      <w:proofErr w:type="spellEnd"/>
      <w:r>
        <w:t xml:space="preserve"> </w:t>
      </w:r>
      <w:proofErr w:type="spellStart"/>
      <w:r>
        <w:t>etc</w:t>
      </w:r>
      <w:proofErr w:type="spellEnd"/>
    </w:p>
  </w:comment>
  <w:comment w:id="263" w:author="Ben Livneh" w:date="2020-11-17T16:15:00Z" w:initials="BL">
    <w:p w14:paraId="5DE642EB" w14:textId="67BA1A0C" w:rsidR="00FA1E18" w:rsidRDefault="00FA1E18">
      <w:pPr>
        <w:pStyle w:val="CommentText"/>
      </w:pPr>
      <w:r>
        <w:rPr>
          <w:rStyle w:val="CommentReference"/>
        </w:rPr>
        <w:annotationRef/>
      </w:r>
      <w:r>
        <w:t>Use a pipe here, not a colon</w:t>
      </w:r>
    </w:p>
  </w:comment>
  <w:comment w:id="266" w:author="Ben Livneh" w:date="2020-11-17T16:18:00Z" w:initials="BL">
    <w:p w14:paraId="127E116C" w14:textId="3A1ABB26" w:rsidR="00FA1E18" w:rsidRDefault="00FA1E18">
      <w:pPr>
        <w:pStyle w:val="CommentText"/>
      </w:pPr>
      <w:r>
        <w:rPr>
          <w:rStyle w:val="CommentReference"/>
        </w:rPr>
        <w:annotationRef/>
      </w:r>
      <w:r>
        <w:t>For which product? clarify</w:t>
      </w:r>
    </w:p>
  </w:comment>
  <w:comment w:id="269" w:author="Ben Livneh" w:date="2020-11-17T16:19:00Z" w:initials="BL">
    <w:p w14:paraId="76728A86" w14:textId="7E72BB59" w:rsidR="00FA1E18" w:rsidRDefault="00FA1E18">
      <w:pPr>
        <w:pStyle w:val="CommentText"/>
      </w:pPr>
      <w:r>
        <w:rPr>
          <w:rStyle w:val="CommentReference"/>
        </w:rPr>
        <w:annotationRef/>
      </w:r>
      <w:r>
        <w:t>What fraction?</w:t>
      </w:r>
    </w:p>
  </w:comment>
  <w:comment w:id="271" w:author="Ben Livneh" w:date="2020-11-17T16:19:00Z" w:initials="BL">
    <w:p w14:paraId="6F3E13AE" w14:textId="6BA73D1A" w:rsidR="00FA1E18" w:rsidRDefault="00FA1E18">
      <w:pPr>
        <w:pStyle w:val="CommentText"/>
      </w:pPr>
      <w:r>
        <w:rPr>
          <w:rStyle w:val="CommentReference"/>
        </w:rPr>
        <w:annotationRef/>
      </w:r>
      <w:r>
        <w:t>Label panels (a) – (d)</w:t>
      </w:r>
    </w:p>
  </w:comment>
  <w:comment w:id="272" w:author="Ben Livneh" w:date="2020-11-17T16:16:00Z" w:initials="BL">
    <w:p w14:paraId="7EB18EE5" w14:textId="57D3B18A" w:rsidR="00FA1E18" w:rsidRDefault="00FA1E18">
      <w:pPr>
        <w:pStyle w:val="CommentText"/>
      </w:pPr>
      <w:r>
        <w:rPr>
          <w:rStyle w:val="CommentReference"/>
        </w:rPr>
        <w:annotationRef/>
      </w:r>
      <w:r>
        <w:t>Cool bottom panels, but too hard to see the bottom left—perhaps make the maximum value 20 rather than 30 and cutoff a few outliers making note of that cutoff ‘for clarity’ in the caption</w:t>
      </w:r>
    </w:p>
  </w:comment>
  <w:comment w:id="290" w:author="Ben Livneh" w:date="2020-11-17T16:19:00Z" w:initials="BL">
    <w:p w14:paraId="128A2FCF" w14:textId="04814B9A" w:rsidR="00FA1E18" w:rsidRDefault="00FA1E18">
      <w:pPr>
        <w:pStyle w:val="CommentText"/>
      </w:pPr>
      <w:r>
        <w:rPr>
          <w:rStyle w:val="CommentReference"/>
        </w:rPr>
        <w:annotationRef/>
      </w:r>
      <w:r>
        <w:t>Label panels</w:t>
      </w:r>
    </w:p>
  </w:comment>
  <w:comment w:id="293" w:author="Ben Livneh" w:date="2020-11-15T18:46:00Z" w:initials="BL">
    <w:p w14:paraId="6B15B6F5" w14:textId="77777777" w:rsidR="00FA1E18" w:rsidRDefault="00FA1E18" w:rsidP="00745A97">
      <w:pPr>
        <w:pStyle w:val="CommentText"/>
      </w:pPr>
      <w:r>
        <w:rPr>
          <w:rStyle w:val="CommentReference"/>
        </w:rPr>
        <w:annotationRef/>
      </w:r>
      <w:r>
        <w:t>Can you point to a specific example of this—I’m kind of lost here in terms of what specifically you are seeing. Here is where referring to specific panels will help</w:t>
      </w:r>
    </w:p>
  </w:comment>
  <w:comment w:id="294" w:author="Ben Livneh" w:date="2020-11-15T18:51:00Z" w:initials="BL">
    <w:p w14:paraId="3B18B54A" w14:textId="77777777" w:rsidR="00FA1E18" w:rsidRDefault="00FA1E18" w:rsidP="00745A97">
      <w:pPr>
        <w:pStyle w:val="CommentText"/>
      </w:pPr>
      <w:r>
        <w:rPr>
          <w:rStyle w:val="CommentReference"/>
        </w:rPr>
        <w:annotationRef/>
      </w:r>
      <w:r>
        <w:t>Interesting indeed, but I’m not sure I totally follow. Can you maybe reword and be a bit more explicit in terms of what you mean?</w:t>
      </w:r>
    </w:p>
  </w:comment>
  <w:comment w:id="300" w:author="Ben Livneh" w:date="2020-11-15T18:51:00Z" w:initials="BL">
    <w:p w14:paraId="3DEF9B18" w14:textId="77777777" w:rsidR="00FA1E18" w:rsidRDefault="00FA1E18" w:rsidP="00745A97">
      <w:pPr>
        <w:pStyle w:val="CommentText"/>
      </w:pPr>
      <w:r>
        <w:rPr>
          <w:rStyle w:val="CommentReference"/>
        </w:rPr>
        <w:annotationRef/>
      </w:r>
      <w:r>
        <w:t>Explain what is plotted—is it the return period for the full storm or just for the peak intensity level?</w:t>
      </w:r>
    </w:p>
  </w:comment>
  <w:comment w:id="311" w:author="Ben Livneh" w:date="2020-11-17T18:37:00Z" w:initials="BL">
    <w:p w14:paraId="7A6FB223" w14:textId="77777777" w:rsidR="00FA1E18" w:rsidRDefault="00FA1E18" w:rsidP="003031C3">
      <w:pPr>
        <w:pStyle w:val="CommentText"/>
      </w:pPr>
      <w:r>
        <w:rPr>
          <w:rStyle w:val="CommentReference"/>
        </w:rPr>
        <w:annotationRef/>
      </w:r>
      <w:r>
        <w:t>Just keep the first table, move the others out to a supplementary document.</w:t>
      </w:r>
    </w:p>
  </w:comment>
  <w:comment w:id="312" w:author="Ben Livneh" w:date="2020-11-17T18:48:00Z" w:initials="BL">
    <w:p w14:paraId="4F8E849C" w14:textId="0242CB72" w:rsidR="00FA1E18" w:rsidRDefault="00FA1E18">
      <w:pPr>
        <w:pStyle w:val="CommentText"/>
      </w:pPr>
      <w:r>
        <w:rPr>
          <w:rStyle w:val="CommentReference"/>
        </w:rPr>
        <w:annotationRef/>
      </w:r>
      <w:r>
        <w:t xml:space="preserve">I think this is backwards—it’s the </w:t>
      </w:r>
      <w:proofErr w:type="spellStart"/>
      <w:r>
        <w:t>precip</w:t>
      </w:r>
      <w:proofErr w:type="spellEnd"/>
      <w:r>
        <w:t xml:space="preserve"> products performance we’re testing, not the models I think, no?</w:t>
      </w:r>
    </w:p>
  </w:comment>
  <w:comment w:id="313" w:author="Ben Livneh" w:date="2020-11-17T18:49:00Z" w:initials="BL">
    <w:p w14:paraId="4281441C" w14:textId="70F2ED60" w:rsidR="00FA1E18" w:rsidRDefault="00FA1E18">
      <w:pPr>
        <w:pStyle w:val="CommentText"/>
      </w:pPr>
      <w:r>
        <w:rPr>
          <w:rStyle w:val="CommentReference"/>
        </w:rPr>
        <w:annotationRef/>
      </w:r>
      <w:r>
        <w:t>A few weren’t better so I added this</w:t>
      </w:r>
    </w:p>
  </w:comment>
  <w:comment w:id="336" w:author="Ben Livneh" w:date="2020-11-17T18:48:00Z" w:initials="BL">
    <w:p w14:paraId="7D85814A" w14:textId="57BED8C3" w:rsidR="00FA1E18" w:rsidRDefault="00FA1E18">
      <w:pPr>
        <w:pStyle w:val="CommentText"/>
      </w:pPr>
      <w:r>
        <w:rPr>
          <w:rStyle w:val="CommentReference"/>
        </w:rPr>
        <w:annotationRef/>
      </w:r>
      <w:r>
        <w:t>This is backwards—it’s the precipitation products we’re testing not the ‘models’. Please reverse this</w:t>
      </w:r>
    </w:p>
  </w:comment>
  <w:comment w:id="557" w:author="Ben Livneh" w:date="2020-11-17T18:49:00Z" w:initials="BL">
    <w:p w14:paraId="4BC7868F" w14:textId="6F22EE7C" w:rsidR="00FA1E18" w:rsidRDefault="00FA1E18">
      <w:pPr>
        <w:pStyle w:val="CommentText"/>
      </w:pPr>
      <w:r>
        <w:rPr>
          <w:rStyle w:val="CommentReference"/>
        </w:rPr>
        <w:annotationRef/>
      </w:r>
      <w:r>
        <w:t>Check your figure numbers</w:t>
      </w:r>
    </w:p>
  </w:comment>
  <w:comment w:id="614" w:author="Ben Livneh" w:date="2020-11-17T18:47:00Z" w:initials="BL">
    <w:p w14:paraId="5C266441" w14:textId="39075FD4" w:rsidR="00FA1E18" w:rsidRDefault="00FA1E18">
      <w:pPr>
        <w:pStyle w:val="CommentText"/>
      </w:pPr>
      <w:r>
        <w:rPr>
          <w:rStyle w:val="CommentReference"/>
        </w:rPr>
        <w:annotationRef/>
      </w:r>
      <w:r>
        <w:t>Check with the journal, usually this is a separate file. I can provide an example if you remind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DC6399" w15:done="1"/>
  <w15:commentEx w15:paraId="1F6DBD01" w15:done="1"/>
  <w15:commentEx w15:paraId="66F4CAF1" w15:done="1"/>
  <w15:commentEx w15:paraId="32B58FF0" w15:done="1"/>
  <w15:commentEx w15:paraId="3AB462B6" w15:done="0"/>
  <w15:commentEx w15:paraId="3749D92A" w15:done="0"/>
  <w15:commentEx w15:paraId="2EE67A9A" w15:done="0"/>
  <w15:commentEx w15:paraId="3A421A80" w15:done="0"/>
  <w15:commentEx w15:paraId="53118D00" w15:done="0"/>
  <w15:commentEx w15:paraId="62093B81" w15:done="0"/>
  <w15:commentEx w15:paraId="30BB87CE" w15:done="0"/>
  <w15:commentEx w15:paraId="25A7B604" w15:done="0"/>
  <w15:commentEx w15:paraId="328650CF" w15:done="0"/>
  <w15:commentEx w15:paraId="3B1D5185" w15:done="0"/>
  <w15:commentEx w15:paraId="5158BBEA" w15:done="0"/>
  <w15:commentEx w15:paraId="72509C35" w15:done="0"/>
  <w15:commentEx w15:paraId="62B24102" w15:done="0"/>
  <w15:commentEx w15:paraId="2E038172" w15:done="0"/>
  <w15:commentEx w15:paraId="5291C036" w15:done="0"/>
  <w15:commentEx w15:paraId="354F4B96" w15:done="0"/>
  <w15:commentEx w15:paraId="3615689E" w15:done="0"/>
  <w15:commentEx w15:paraId="4C8876A0" w15:done="0"/>
  <w15:commentEx w15:paraId="4228292B" w15:done="0"/>
  <w15:commentEx w15:paraId="25B52374" w15:done="0"/>
  <w15:commentEx w15:paraId="1F0B4D93" w15:done="0"/>
  <w15:commentEx w15:paraId="5DE642EB" w15:done="0"/>
  <w15:commentEx w15:paraId="127E116C" w15:done="0"/>
  <w15:commentEx w15:paraId="76728A86" w15:done="0"/>
  <w15:commentEx w15:paraId="6F3E13AE" w15:done="0"/>
  <w15:commentEx w15:paraId="7EB18EE5" w15:done="0"/>
  <w15:commentEx w15:paraId="128A2FCF" w15:done="0"/>
  <w15:commentEx w15:paraId="6B15B6F5" w15:done="0"/>
  <w15:commentEx w15:paraId="3B18B54A" w15:done="0"/>
  <w15:commentEx w15:paraId="3DEF9B18" w15:done="0"/>
  <w15:commentEx w15:paraId="7A6FB223" w15:done="0"/>
  <w15:commentEx w15:paraId="4F8E849C" w15:done="0"/>
  <w15:commentEx w15:paraId="4281441C" w15:done="0"/>
  <w15:commentEx w15:paraId="7D85814A" w15:done="0"/>
  <w15:commentEx w15:paraId="4BC7868F" w15:done="0"/>
  <w15:commentEx w15:paraId="5C2664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E1DB9" w16cex:dateUtc="2020-11-17T17:00:00Z"/>
  <w16cex:commentExtensible w16cex:durableId="235E147E" w16cex:dateUtc="2020-11-17T16:21:00Z"/>
  <w16cex:commentExtensible w16cex:durableId="235E16AE" w16cex:dateUtc="2020-11-17T16:30:00Z"/>
  <w16cex:commentExtensible w16cex:durableId="235E18A6" w16cex:dateUtc="2020-11-17T16:38:00Z"/>
  <w16cex:commentExtensible w16cex:durableId="235E7080" w16cex:dateUtc="2020-11-17T22:53:00Z"/>
  <w16cex:commentExtensible w16cex:durableId="235E70A9" w16cex:dateUtc="2020-11-17T22:54:00Z"/>
  <w16cex:commentExtensible w16cex:durableId="235E1BB1" w16cex:dateUtc="2020-11-17T16:51:00Z"/>
  <w16cex:commentExtensible w16cex:durableId="235E1DA3" w16cex:dateUtc="2020-11-17T17:00:00Z"/>
  <w16cex:commentExtensible w16cex:durableId="235E1BCF" w16cex:dateUtc="2020-11-17T16:52:00Z"/>
  <w16cex:commentExtensible w16cex:durableId="235E1C69" w16cex:dateUtc="2020-11-17T16:54:00Z"/>
  <w16cex:commentExtensible w16cex:durableId="235E1DFE" w16cex:dateUtc="2020-11-17T17:01:00Z"/>
  <w16cex:commentExtensible w16cex:durableId="235E6B75" w16cex:dateUtc="2020-11-17T22:32:00Z"/>
  <w16cex:commentExtensible w16cex:durableId="235E6C44" w16cex:dateUtc="2020-11-17T22:35:00Z"/>
  <w16cex:commentExtensible w16cex:durableId="235E6C0E" w16cex:dateUtc="2020-11-17T22:34:00Z"/>
  <w16cex:commentExtensible w16cex:durableId="235E6C7C" w16cex:dateUtc="2020-11-17T22:36:00Z"/>
  <w16cex:commentExtensible w16cex:durableId="235E6CF4" w16cex:dateUtc="2020-11-17T22:38:00Z"/>
  <w16cex:commentExtensible w16cex:durableId="235E6D5D" w16cex:dateUtc="2020-11-17T22:40:00Z"/>
  <w16cex:commentExtensible w16cex:durableId="235E70FC" w16cex:dateUtc="2020-11-17T22:55:00Z"/>
  <w16cex:commentExtensible w16cex:durableId="235E7131" w16cex:dateUtc="2020-11-17T22:56:00Z"/>
  <w16cex:commentExtensible w16cex:durableId="235E7302" w16cex:dateUtc="2020-11-17T23:04:00Z"/>
  <w16cex:commentExtensible w16cex:durableId="235E733A" w16cex:dateUtc="2020-11-17T23:05:00Z"/>
  <w16cex:commentExtensible w16cex:durableId="235E7368" w16cex:dateUtc="2020-11-17T23:06:00Z"/>
  <w16cex:commentExtensible w16cex:durableId="235E741B" w16cex:dateUtc="2020-11-17T23:08:00Z"/>
  <w16cex:commentExtensible w16cex:durableId="235E7455" w16cex:dateUtc="2020-11-17T23:09:00Z"/>
  <w16cex:commentExtensible w16cex:durableId="235E751C" w16cex:dateUtc="2020-11-17T23:13:00Z"/>
  <w16cex:commentExtensible w16cex:durableId="235E75AC" w16cex:dateUtc="2020-11-17T23:15:00Z"/>
  <w16cex:commentExtensible w16cex:durableId="235E7665" w16cex:dateUtc="2020-11-17T23:18:00Z"/>
  <w16cex:commentExtensible w16cex:durableId="235E767A" w16cex:dateUtc="2020-11-17T23:19:00Z"/>
  <w16cex:commentExtensible w16cex:durableId="235E769D" w16cex:dateUtc="2020-11-17T23:19:00Z"/>
  <w16cex:commentExtensible w16cex:durableId="235E75CA" w16cex:dateUtc="2020-11-17T23:16:00Z"/>
  <w16cex:commentExtensible w16cex:durableId="235E7693" w16cex:dateUtc="2020-11-17T23:19:00Z"/>
  <w16cex:commentExtensible w16cex:durableId="235BF614" w16cex:dateUtc="2020-11-16T01:46:00Z"/>
  <w16cex:commentExtensible w16cex:durableId="235BF716" w16cex:dateUtc="2020-11-16T01:51:00Z"/>
  <w16cex:commentExtensible w16cex:durableId="235BF745" w16cex:dateUtc="2020-11-16T01:51:00Z"/>
  <w16cex:commentExtensible w16cex:durableId="235E96F3" w16cex:dateUtc="2020-11-18T01:37:00Z"/>
  <w16cex:commentExtensible w16cex:durableId="235E998B" w16cex:dateUtc="2020-11-18T01:48:00Z"/>
  <w16cex:commentExtensible w16cex:durableId="235E99AD" w16cex:dateUtc="2020-11-18T01:49:00Z"/>
  <w16cex:commentExtensible w16cex:durableId="235E996B" w16cex:dateUtc="2020-11-18T01:48:00Z"/>
  <w16cex:commentExtensible w16cex:durableId="235E99CE" w16cex:dateUtc="2020-11-18T01:49:00Z"/>
  <w16cex:commentExtensible w16cex:durableId="235E992A" w16cex:dateUtc="2020-11-18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DC6399" w16cid:durableId="235E1DB9"/>
  <w16cid:commentId w16cid:paraId="1F6DBD01" w16cid:durableId="235E147E"/>
  <w16cid:commentId w16cid:paraId="66F4CAF1" w16cid:durableId="235E16AE"/>
  <w16cid:commentId w16cid:paraId="32B58FF0" w16cid:durableId="235E18A6"/>
  <w16cid:commentId w16cid:paraId="3AB462B6" w16cid:durableId="235E7080"/>
  <w16cid:commentId w16cid:paraId="3749D92A" w16cid:durableId="235E70A9"/>
  <w16cid:commentId w16cid:paraId="2EE67A9A" w16cid:durableId="235E1BB1"/>
  <w16cid:commentId w16cid:paraId="3A421A80" w16cid:durableId="235E1DA3"/>
  <w16cid:commentId w16cid:paraId="53118D00" w16cid:durableId="235E1BCF"/>
  <w16cid:commentId w16cid:paraId="62093B81" w16cid:durableId="235E1C69"/>
  <w16cid:commentId w16cid:paraId="30BB87CE" w16cid:durableId="235E1DFE"/>
  <w16cid:commentId w16cid:paraId="25A7B604" w16cid:durableId="235E6B75"/>
  <w16cid:commentId w16cid:paraId="328650CF" w16cid:durableId="235E6C44"/>
  <w16cid:commentId w16cid:paraId="3B1D5185" w16cid:durableId="235E6C0E"/>
  <w16cid:commentId w16cid:paraId="5158BBEA" w16cid:durableId="235E6C7C"/>
  <w16cid:commentId w16cid:paraId="72509C35" w16cid:durableId="235E6CF4"/>
  <w16cid:commentId w16cid:paraId="62B24102" w16cid:durableId="235E6D5D"/>
  <w16cid:commentId w16cid:paraId="2E038172" w16cid:durableId="235E70FC"/>
  <w16cid:commentId w16cid:paraId="5291C036" w16cid:durableId="235E7131"/>
  <w16cid:commentId w16cid:paraId="354F4B96" w16cid:durableId="235E7302"/>
  <w16cid:commentId w16cid:paraId="3615689E" w16cid:durableId="235E733A"/>
  <w16cid:commentId w16cid:paraId="4C8876A0" w16cid:durableId="235E7368"/>
  <w16cid:commentId w16cid:paraId="4228292B" w16cid:durableId="235E741B"/>
  <w16cid:commentId w16cid:paraId="25B52374" w16cid:durableId="235E7455"/>
  <w16cid:commentId w16cid:paraId="1F0B4D93" w16cid:durableId="235E751C"/>
  <w16cid:commentId w16cid:paraId="5DE642EB" w16cid:durableId="235E75AC"/>
  <w16cid:commentId w16cid:paraId="127E116C" w16cid:durableId="235E7665"/>
  <w16cid:commentId w16cid:paraId="76728A86" w16cid:durableId="235E767A"/>
  <w16cid:commentId w16cid:paraId="6F3E13AE" w16cid:durableId="235E769D"/>
  <w16cid:commentId w16cid:paraId="7EB18EE5" w16cid:durableId="235E75CA"/>
  <w16cid:commentId w16cid:paraId="128A2FCF" w16cid:durableId="235E7693"/>
  <w16cid:commentId w16cid:paraId="6B15B6F5" w16cid:durableId="235BF614"/>
  <w16cid:commentId w16cid:paraId="3B18B54A" w16cid:durableId="235BF716"/>
  <w16cid:commentId w16cid:paraId="3DEF9B18" w16cid:durableId="235BF745"/>
  <w16cid:commentId w16cid:paraId="7A6FB223" w16cid:durableId="235E96F3"/>
  <w16cid:commentId w16cid:paraId="4F8E849C" w16cid:durableId="235E998B"/>
  <w16cid:commentId w16cid:paraId="4281441C" w16cid:durableId="235E99AD"/>
  <w16cid:commentId w16cid:paraId="7D85814A" w16cid:durableId="235E996B"/>
  <w16cid:commentId w16cid:paraId="4BC7868F" w16cid:durableId="235E99CE"/>
  <w16cid:commentId w16cid:paraId="5C266441" w16cid:durableId="235E99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DA570" w14:textId="77777777" w:rsidR="00070024" w:rsidRDefault="00070024">
      <w:pPr>
        <w:spacing w:after="0"/>
      </w:pPr>
      <w:r>
        <w:separator/>
      </w:r>
    </w:p>
  </w:endnote>
  <w:endnote w:type="continuationSeparator" w:id="0">
    <w:p w14:paraId="0326B81E" w14:textId="77777777" w:rsidR="00070024" w:rsidRDefault="000700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4C18E" w14:textId="77777777" w:rsidR="00070024" w:rsidRDefault="00070024">
      <w:r>
        <w:separator/>
      </w:r>
    </w:p>
  </w:footnote>
  <w:footnote w:type="continuationSeparator" w:id="0">
    <w:p w14:paraId="105F38F3" w14:textId="77777777" w:rsidR="00070024" w:rsidRDefault="000700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4B600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BC27EB7"/>
    <w:multiLevelType w:val="hybridMultilevel"/>
    <w:tmpl w:val="CC4E5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AE401"/>
    <w:multiLevelType w:val="multilevel"/>
    <w:tmpl w:val="0FCA00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 Livneh">
    <w15:presenceInfo w15:providerId="AD" w15:userId="S::beli1098@colorado.edu::a2822b3e-7811-429d-94be-d286255e4b3e"/>
  </w15:person>
  <w15:person w15:author="Elsa Star Culler">
    <w15:presenceInfo w15:providerId="AD" w15:userId="S::elcu4811@colorado.edu::b51195a4-0347-4f2d-af02-783bfbaa9f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46E"/>
    <w:rsid w:val="00011C8B"/>
    <w:rsid w:val="0006386E"/>
    <w:rsid w:val="00070024"/>
    <w:rsid w:val="000A154B"/>
    <w:rsid w:val="000D7408"/>
    <w:rsid w:val="000E214C"/>
    <w:rsid w:val="00111C17"/>
    <w:rsid w:val="0018454E"/>
    <w:rsid w:val="00194782"/>
    <w:rsid w:val="00201EE6"/>
    <w:rsid w:val="00243E1E"/>
    <w:rsid w:val="003031C3"/>
    <w:rsid w:val="003B26CC"/>
    <w:rsid w:val="003E40B2"/>
    <w:rsid w:val="00490C05"/>
    <w:rsid w:val="004E29B3"/>
    <w:rsid w:val="00555627"/>
    <w:rsid w:val="005674F5"/>
    <w:rsid w:val="00572D8D"/>
    <w:rsid w:val="00590D07"/>
    <w:rsid w:val="005B39C2"/>
    <w:rsid w:val="005D1D64"/>
    <w:rsid w:val="00686706"/>
    <w:rsid w:val="006A7A5D"/>
    <w:rsid w:val="006E4E95"/>
    <w:rsid w:val="006F56BD"/>
    <w:rsid w:val="00711272"/>
    <w:rsid w:val="00745A97"/>
    <w:rsid w:val="00745ACE"/>
    <w:rsid w:val="00784D58"/>
    <w:rsid w:val="007912B1"/>
    <w:rsid w:val="007912EF"/>
    <w:rsid w:val="007A4E0E"/>
    <w:rsid w:val="007B1363"/>
    <w:rsid w:val="007D0F37"/>
    <w:rsid w:val="0084261C"/>
    <w:rsid w:val="008B6A26"/>
    <w:rsid w:val="008C41B8"/>
    <w:rsid w:val="008C4C8A"/>
    <w:rsid w:val="008D6863"/>
    <w:rsid w:val="009522FB"/>
    <w:rsid w:val="00953342"/>
    <w:rsid w:val="009B4833"/>
    <w:rsid w:val="009B5D75"/>
    <w:rsid w:val="00A51099"/>
    <w:rsid w:val="00B06EE8"/>
    <w:rsid w:val="00B32D19"/>
    <w:rsid w:val="00B427F6"/>
    <w:rsid w:val="00B83898"/>
    <w:rsid w:val="00B86B75"/>
    <w:rsid w:val="00BA3F76"/>
    <w:rsid w:val="00BC48D5"/>
    <w:rsid w:val="00C100E2"/>
    <w:rsid w:val="00C312BA"/>
    <w:rsid w:val="00C36279"/>
    <w:rsid w:val="00C70F6A"/>
    <w:rsid w:val="00C94B41"/>
    <w:rsid w:val="00CC2BA6"/>
    <w:rsid w:val="00CE7C5D"/>
    <w:rsid w:val="00D273CF"/>
    <w:rsid w:val="00D713E6"/>
    <w:rsid w:val="00DA59F9"/>
    <w:rsid w:val="00E150EC"/>
    <w:rsid w:val="00E27CF6"/>
    <w:rsid w:val="00E315A3"/>
    <w:rsid w:val="00E52B1A"/>
    <w:rsid w:val="00F76EEA"/>
    <w:rsid w:val="00FA0DC7"/>
    <w:rsid w:val="00FA1E18"/>
    <w:rsid w:val="00FE13B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85D678"/>
  <w15:docId w15:val="{48B882B9-862B-604F-86B3-F445749F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201EE6"/>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201EE6"/>
    <w:rPr>
      <w:rFonts w:ascii="Times New Roman" w:hAnsi="Times New Roman" w:cs="Times New Roman"/>
      <w:sz w:val="18"/>
      <w:szCs w:val="18"/>
    </w:rPr>
  </w:style>
  <w:style w:type="character" w:styleId="CommentReference">
    <w:name w:val="annotation reference"/>
    <w:basedOn w:val="DefaultParagraphFont"/>
    <w:semiHidden/>
    <w:unhideWhenUsed/>
    <w:rsid w:val="00953342"/>
    <w:rPr>
      <w:sz w:val="16"/>
      <w:szCs w:val="16"/>
    </w:rPr>
  </w:style>
  <w:style w:type="paragraph" w:styleId="CommentText">
    <w:name w:val="annotation text"/>
    <w:basedOn w:val="Normal"/>
    <w:link w:val="CommentTextChar"/>
    <w:semiHidden/>
    <w:unhideWhenUsed/>
    <w:rsid w:val="00953342"/>
    <w:rPr>
      <w:sz w:val="20"/>
      <w:szCs w:val="20"/>
    </w:rPr>
  </w:style>
  <w:style w:type="character" w:customStyle="1" w:styleId="CommentTextChar">
    <w:name w:val="Comment Text Char"/>
    <w:basedOn w:val="DefaultParagraphFont"/>
    <w:link w:val="CommentText"/>
    <w:semiHidden/>
    <w:rsid w:val="00953342"/>
    <w:rPr>
      <w:sz w:val="20"/>
      <w:szCs w:val="20"/>
    </w:rPr>
  </w:style>
  <w:style w:type="paragraph" w:styleId="CommentSubject">
    <w:name w:val="annotation subject"/>
    <w:basedOn w:val="CommentText"/>
    <w:next w:val="CommentText"/>
    <w:link w:val="CommentSubjectChar"/>
    <w:semiHidden/>
    <w:unhideWhenUsed/>
    <w:rsid w:val="00953342"/>
    <w:rPr>
      <w:b/>
      <w:bCs/>
    </w:rPr>
  </w:style>
  <w:style w:type="character" w:customStyle="1" w:styleId="CommentSubjectChar">
    <w:name w:val="Comment Subject Char"/>
    <w:basedOn w:val="CommentTextChar"/>
    <w:link w:val="CommentSubject"/>
    <w:semiHidden/>
    <w:rsid w:val="00953342"/>
    <w:rPr>
      <w:b/>
      <w:bCs/>
      <w:sz w:val="20"/>
      <w:szCs w:val="20"/>
    </w:rPr>
  </w:style>
  <w:style w:type="paragraph" w:styleId="Revision">
    <w:name w:val="Revision"/>
    <w:hidden/>
    <w:semiHidden/>
    <w:rsid w:val="00FA1E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369786">
      <w:bodyDiv w:val="1"/>
      <w:marLeft w:val="0"/>
      <w:marRight w:val="0"/>
      <w:marTop w:val="0"/>
      <w:marBottom w:val="0"/>
      <w:divBdr>
        <w:top w:val="none" w:sz="0" w:space="0" w:color="auto"/>
        <w:left w:val="none" w:sz="0" w:space="0" w:color="auto"/>
        <w:bottom w:val="none" w:sz="0" w:space="0" w:color="auto"/>
        <w:right w:val="none" w:sz="0" w:space="0" w:color="auto"/>
      </w:divBdr>
    </w:div>
    <w:div w:id="743142196">
      <w:bodyDiv w:val="1"/>
      <w:marLeft w:val="0"/>
      <w:marRight w:val="0"/>
      <w:marTop w:val="0"/>
      <w:marBottom w:val="0"/>
      <w:divBdr>
        <w:top w:val="none" w:sz="0" w:space="0" w:color="auto"/>
        <w:left w:val="none" w:sz="0" w:space="0" w:color="auto"/>
        <w:bottom w:val="none" w:sz="0" w:space="0" w:color="auto"/>
        <w:right w:val="none" w:sz="0" w:space="0" w:color="auto"/>
      </w:divBdr>
    </w:div>
    <w:div w:id="786002694">
      <w:bodyDiv w:val="1"/>
      <w:marLeft w:val="0"/>
      <w:marRight w:val="0"/>
      <w:marTop w:val="0"/>
      <w:marBottom w:val="0"/>
      <w:divBdr>
        <w:top w:val="none" w:sz="0" w:space="0" w:color="auto"/>
        <w:left w:val="none" w:sz="0" w:space="0" w:color="auto"/>
        <w:bottom w:val="none" w:sz="0" w:space="0" w:color="auto"/>
        <w:right w:val="none" w:sz="0" w:space="0" w:color="auto"/>
      </w:divBdr>
    </w:div>
    <w:div w:id="1237471851">
      <w:bodyDiv w:val="1"/>
      <w:marLeft w:val="0"/>
      <w:marRight w:val="0"/>
      <w:marTop w:val="0"/>
      <w:marBottom w:val="0"/>
      <w:divBdr>
        <w:top w:val="none" w:sz="0" w:space="0" w:color="auto"/>
        <w:left w:val="none" w:sz="0" w:space="0" w:color="auto"/>
        <w:bottom w:val="none" w:sz="0" w:space="0" w:color="auto"/>
        <w:right w:val="none" w:sz="0" w:space="0" w:color="auto"/>
      </w:divBdr>
    </w:div>
    <w:div w:id="1556501462">
      <w:bodyDiv w:val="1"/>
      <w:marLeft w:val="0"/>
      <w:marRight w:val="0"/>
      <w:marTop w:val="0"/>
      <w:marBottom w:val="0"/>
      <w:divBdr>
        <w:top w:val="none" w:sz="0" w:space="0" w:color="auto"/>
        <w:left w:val="none" w:sz="0" w:space="0" w:color="auto"/>
        <w:bottom w:val="none" w:sz="0" w:space="0" w:color="auto"/>
        <w:right w:val="none" w:sz="0" w:space="0" w:color="auto"/>
      </w:divBdr>
    </w:div>
    <w:div w:id="17317285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5/2008BAMS2177.1" TargetMode="External"/><Relationship Id="rId21" Type="http://schemas.openxmlformats.org/officeDocument/2006/relationships/hyperlink" Target="https://doi.org/10.1038/nclimate3201" TargetMode="External"/><Relationship Id="rId42" Type="http://schemas.openxmlformats.org/officeDocument/2006/relationships/hyperlink" Target="https://doi.org/10.1007/s11069-009-9401-4" TargetMode="External"/><Relationship Id="rId47" Type="http://schemas.openxmlformats.org/officeDocument/2006/relationships/hyperlink" Target="https://doi.org/10.1175/JHM-D-15-0019.1" TargetMode="External"/><Relationship Id="rId63" Type="http://schemas.openxmlformats.org/officeDocument/2006/relationships/hyperlink" Target="https://doi.org/10.1029/2011JD016048" TargetMode="External"/><Relationship Id="rId68"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175/1525-7541(2003)004%3C1147:TVGPCP%3E2.0.CO;2" TargetMode="External"/><Relationship Id="rId29" Type="http://schemas.openxmlformats.org/officeDocument/2006/relationships/hyperlink" Target="https://doi.org/10.1175/JTECH-D-13-00169.1" TargetMode="External"/><Relationship Id="rId11" Type="http://schemas.openxmlformats.org/officeDocument/2006/relationships/image" Target="media/image2.png"/><Relationship Id="rId24" Type="http://schemas.openxmlformats.org/officeDocument/2006/relationships/hyperlink" Target="https://doi.org/10.1080/04353676.1980.11879996" TargetMode="External"/><Relationship Id="rId32" Type="http://schemas.openxmlformats.org/officeDocument/2006/relationships/hyperlink" Target="https://doi.org/10.5194/nhess-18-2161-2018" TargetMode="External"/><Relationship Id="rId37" Type="http://schemas.openxmlformats.org/officeDocument/2006/relationships/hyperlink" Target="https://doi.org/10.1175/BAMS-D-13-00164.1" TargetMode="External"/><Relationship Id="rId40" Type="http://schemas.openxmlformats.org/officeDocument/2006/relationships/hyperlink" Target="https://doi.org/10.1002/2013EF000185" TargetMode="External"/><Relationship Id="rId45" Type="http://schemas.openxmlformats.org/officeDocument/2006/relationships/hyperlink" Target="https://doi.org/10.1175/1520-0426(1998)015%3C0809:TTRMMT%3E2.0.CO;2" TargetMode="External"/><Relationship Id="rId53" Type="http://schemas.openxmlformats.org/officeDocument/2006/relationships/hyperlink" Target="https://doi.org/10.1029/2017WR022421" TargetMode="External"/><Relationship Id="rId58" Type="http://schemas.openxmlformats.org/officeDocument/2006/relationships/hyperlink" Target="https://doi.org/10.1002/2017RG000574"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02/joc.2208" TargetMode="External"/><Relationship Id="rId19" Type="http://schemas.openxmlformats.org/officeDocument/2006/relationships/hyperlink" Target="https://doi.org/10.1109/TGRS.2011.2162737" TargetMode="External"/><Relationship Id="rId14" Type="http://schemas.openxmlformats.org/officeDocument/2006/relationships/image" Target="media/image5.png"/><Relationship Id="rId22" Type="http://schemas.openxmlformats.org/officeDocument/2006/relationships/hyperlink" Target="https://doi.org/10.5194/hess-21-589-2017" TargetMode="External"/><Relationship Id="rId27" Type="http://schemas.openxmlformats.org/officeDocument/2006/relationships/hyperlink" Target="https://doi.org/10.1144/qjegh.35.1.61" TargetMode="External"/><Relationship Id="rId30" Type="http://schemas.openxmlformats.org/officeDocument/2006/relationships/hyperlink" Target="https://doi.org/10.1007/978-1-4020-5835-6_27" TargetMode="External"/><Relationship Id="rId35" Type="http://schemas.openxmlformats.org/officeDocument/2006/relationships/hyperlink" Target="https://doi.org/10.1007/s00703-007-0262-7" TargetMode="External"/><Relationship Id="rId43" Type="http://schemas.openxmlformats.org/officeDocument/2006/relationships/hyperlink" Target="https://doi.org/10.1007/s12665-011-0990-3" TargetMode="External"/><Relationship Id="rId48" Type="http://schemas.openxmlformats.org/officeDocument/2006/relationships/hyperlink" Target="https://doi.org/10.1007/s10584-014-1100-9" TargetMode="External"/><Relationship Id="rId56" Type="http://schemas.openxmlformats.org/officeDocument/2006/relationships/hyperlink" Target="https://doi.org/10.1016/j.cageo.2013.10.009" TargetMode="External"/><Relationship Id="rId64" Type="http://schemas.openxmlformats.org/officeDocument/2006/relationships/hyperlink" Target="https://doi.org/10.1007/s11069-005-4661-0" TargetMode="External"/><Relationship Id="rId69" Type="http://schemas.microsoft.com/office/2018/08/relationships/commentsExtensible" Target="commentsExtensible.xml"/><Relationship Id="rId8" Type="http://schemas.microsoft.com/office/2011/relationships/commentsExtended" Target="commentsExtended.xml"/><Relationship Id="rId51" Type="http://schemas.openxmlformats.org/officeDocument/2006/relationships/hyperlink" Target="https://doi.org/10.5194/hess-21-6559-2017"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029/2010JD014741" TargetMode="External"/><Relationship Id="rId25" Type="http://schemas.openxmlformats.org/officeDocument/2006/relationships/hyperlink" Target="https://doi.org/10.1016/j.geomorph.2007.03.019" TargetMode="External"/><Relationship Id="rId33" Type="http://schemas.openxmlformats.org/officeDocument/2006/relationships/hyperlink" Target="https://doi.org/10.1002/2014WR015559" TargetMode="External"/><Relationship Id="rId38" Type="http://schemas.openxmlformats.org/officeDocument/2006/relationships/hyperlink" Target="https://doi.org/10.1007/978-3-030-24568-9_19" TargetMode="External"/><Relationship Id="rId46" Type="http://schemas.openxmlformats.org/officeDocument/2006/relationships/hyperlink" Target="https://doi.org/10.1175/JCLI-D-13-00194.1" TargetMode="External"/><Relationship Id="rId59" Type="http://schemas.openxmlformats.org/officeDocument/2006/relationships/hyperlink" Target="https://doi.org/10.5194/hess-19-1827-2015" TargetMode="External"/><Relationship Id="rId67" Type="http://schemas.microsoft.com/office/2011/relationships/people" Target="people.xml"/><Relationship Id="rId20" Type="http://schemas.openxmlformats.org/officeDocument/2006/relationships/hyperlink" Target="https://doi.org/10.1175/BAMS-D-13-00068.1" TargetMode="External"/><Relationship Id="rId41" Type="http://schemas.openxmlformats.org/officeDocument/2006/relationships/hyperlink" Target="https://doi.org/10.1175/BAMS-D-14-00283.1" TargetMode="External"/><Relationship Id="rId54" Type="http://schemas.openxmlformats.org/officeDocument/2006/relationships/hyperlink" Target="https://doi.org/10.1144/GSL.ENG.1986.002.01.09" TargetMode="External"/><Relationship Id="rId62" Type="http://schemas.openxmlformats.org/officeDocument/2006/relationships/hyperlink" Target="https://doi.org/10.1175/JAMC-D-13-0248.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1256/qj.02.49" TargetMode="External"/><Relationship Id="rId28" Type="http://schemas.openxmlformats.org/officeDocument/2006/relationships/hyperlink" Target="https://doi.org/10.5194/adgeo-25-11-2010" TargetMode="External"/><Relationship Id="rId36" Type="http://schemas.openxmlformats.org/officeDocument/2006/relationships/hyperlink" Target="https://doi.org/10.1016/j.jhydrol.2017.03.008" TargetMode="External"/><Relationship Id="rId49" Type="http://schemas.openxmlformats.org/officeDocument/2006/relationships/hyperlink" Target="https://doi.org/10.1007/s10346-020-01424-4" TargetMode="External"/><Relationship Id="rId57" Type="http://schemas.openxmlformats.org/officeDocument/2006/relationships/hyperlink" Target="https://doi.org/10.1175/BAMS-D-15-00306.1" TargetMode="External"/><Relationship Id="rId10" Type="http://schemas.openxmlformats.org/officeDocument/2006/relationships/image" Target="media/image1.png"/><Relationship Id="rId31" Type="http://schemas.openxmlformats.org/officeDocument/2006/relationships/hyperlink" Target="https://doi.org/10.3133/tm4B5" TargetMode="External"/><Relationship Id="rId44" Type="http://schemas.openxmlformats.org/officeDocument/2006/relationships/hyperlink" Target="https://doi.org/10.1002/2017EF000715" TargetMode="External"/><Relationship Id="rId52" Type="http://schemas.openxmlformats.org/officeDocument/2006/relationships/hyperlink" Target="https://doi.org/10.1029/2018GL080298" TargetMode="External"/><Relationship Id="rId60" Type="http://schemas.openxmlformats.org/officeDocument/2006/relationships/hyperlink" Target="https://doi.org/10.1016/j.atmosres.2011.10.021" TargetMode="External"/><Relationship Id="rId65" Type="http://schemas.openxmlformats.org/officeDocument/2006/relationships/hyperlink" Target="https://doi.org/10.1175/BAMS-D-14-00174.1" TargetMode="Externa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doi.org/10.1016/j.jhydrol.2017.10.059" TargetMode="External"/><Relationship Id="rId39" Type="http://schemas.openxmlformats.org/officeDocument/2006/relationships/hyperlink" Target="https://doi.org/10.1175/JHM560.1" TargetMode="External"/><Relationship Id="rId34" Type="http://schemas.openxmlformats.org/officeDocument/2006/relationships/hyperlink" Target="https://doi.org/10.1007/s10346-007-0112-1" TargetMode="External"/><Relationship Id="rId50" Type="http://schemas.openxmlformats.org/officeDocument/2006/relationships/hyperlink" Target="https://doi.org/10.4028/www.scientific.net/AMM.818.254" TargetMode="External"/><Relationship Id="rId55" Type="http://schemas.openxmlformats.org/officeDocument/2006/relationships/hyperlink" Target="https://doi.org/10.3390/cli50400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25</Pages>
  <Words>10080</Words>
  <Characters>57456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67402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Andrew Badger; Toby Minear; Kristy Tiampo; Ben Livneh</dc:creator>
  <cp:keywords/>
  <cp:lastModifiedBy>Elsa Star Culler</cp:lastModifiedBy>
  <cp:revision>4</cp:revision>
  <dcterms:created xsi:type="dcterms:W3CDTF">2020-11-19T15:30:00Z</dcterms:created>
  <dcterms:modified xsi:type="dcterms:W3CDTF">2020-11-19T16:16:00Z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