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99FB" w14:textId="54851333" w:rsidR="005614AA" w:rsidRPr="005614AA" w:rsidRDefault="00A301EC" w:rsidP="005614AA">
      <w:pPr>
        <w:rPr>
          <w:rFonts w:ascii="Times New Roman" w:hAnsi="Times New Roman" w:cs="Times New Roman"/>
          <w:sz w:val="11"/>
          <w:szCs w:val="11"/>
          <w:lang w:val="en-GB"/>
        </w:rPr>
      </w:pPr>
      <w:r w:rsidRPr="005614AA">
        <w:rPr>
          <w:rFonts w:ascii="Times New Roman" w:hAnsi="Times New Roman" w:cs="Times New Roman"/>
          <w:sz w:val="11"/>
          <w:szCs w:val="11"/>
          <w:lang w:val="en-GB"/>
        </w:rPr>
        <w:t>The degree of precipitation uncertainty across multiple precipitation products is evaluated for a large set of landslide-triggering storm events and the impact of these uncertainties on predicted landslide probability investigated using published intensity-duration thresholds</w:t>
      </w:r>
      <w:r w:rsidR="005614AA" w:rsidRPr="005614AA">
        <w:rPr>
          <w:rFonts w:ascii="Times New Roman" w:hAnsi="Times New Roman" w:cs="Times New Roman"/>
          <w:sz w:val="11"/>
          <w:szCs w:val="11"/>
          <w:lang w:val="en-GB"/>
        </w:rPr>
        <w:t>.</w:t>
      </w:r>
    </w:p>
    <w:p w14:paraId="589B2FC9" w14:textId="77777777" w:rsidR="005614AA" w:rsidRDefault="005614AA" w:rsidP="00A301EC">
      <w:pPr>
        <w:jc w:val="right"/>
        <w:rPr>
          <w:rFonts w:ascii="Times New Roman" w:hAnsi="Times New Roman" w:cs="Times New Roman"/>
          <w:sz w:val="10"/>
          <w:szCs w:val="10"/>
          <w:lang w:val="en-GB"/>
        </w:rPr>
      </w:pPr>
    </w:p>
    <w:p w14:paraId="47D17A0C" w14:textId="3D833CFE" w:rsidR="005614AA" w:rsidRDefault="005614AA" w:rsidP="00A301EC">
      <w:pPr>
        <w:jc w:val="right"/>
        <w:rPr>
          <w:rFonts w:ascii="Times New Roman" w:hAnsi="Times New Roman" w:cs="Times New Roman"/>
          <w:sz w:val="10"/>
          <w:szCs w:val="10"/>
          <w:lang w:val="en-GB"/>
        </w:rPr>
      </w:pPr>
    </w:p>
    <w:p w14:paraId="1B94EFAC" w14:textId="77777777" w:rsidR="005614AA" w:rsidRDefault="005614AA" w:rsidP="005614AA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br w:type="column"/>
      </w:r>
      <w:r w:rsidR="00A301EC">
        <w:rPr>
          <w:noProof/>
        </w:rPr>
        <w:drawing>
          <wp:inline distT="0" distB="0" distL="0" distR="0" wp14:anchorId="2B30BB6B" wp14:editId="399AB327">
            <wp:extent cx="1143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nsity_du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357" cy="11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24B4" w14:textId="77777777" w:rsidR="005614AA" w:rsidRDefault="005614AA" w:rsidP="005614AA">
      <w:pPr>
        <w:jc w:val="right"/>
        <w:rPr>
          <w:rFonts w:ascii="Times New Roman" w:hAnsi="Times New Roman" w:cs="Times New Roman"/>
          <w:sz w:val="10"/>
          <w:szCs w:val="10"/>
        </w:rPr>
      </w:pPr>
    </w:p>
    <w:p w14:paraId="17DB41BB" w14:textId="3BBB50A2" w:rsidR="00A301EC" w:rsidRPr="005614AA" w:rsidRDefault="00A301EC" w:rsidP="005614AA">
      <w:pPr>
        <w:jc w:val="right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0"/>
          <w:szCs w:val="10"/>
        </w:rPr>
        <w:br w:type="column"/>
      </w:r>
      <w:r w:rsidRPr="005614AA">
        <w:rPr>
          <w:rFonts w:ascii="Times New Roman" w:hAnsi="Times New Roman" w:cs="Times New Roman"/>
          <w:b/>
          <w:bCs/>
          <w:sz w:val="13"/>
          <w:szCs w:val="13"/>
          <w:lang w:val="en-GB"/>
        </w:rPr>
        <w:t>A Multi-sensor Evaluation of Precipitation Uncertainty for Landslide-triggering Storm Events</w:t>
      </w:r>
    </w:p>
    <w:p w14:paraId="60D50C25" w14:textId="77777777" w:rsidR="00A301EC" w:rsidRPr="00A301EC" w:rsidRDefault="00A301EC" w:rsidP="00A301EC">
      <w:pPr>
        <w:rPr>
          <w:rFonts w:ascii="Times New Roman" w:hAnsi="Times New Roman" w:cs="Times New Roman"/>
          <w:sz w:val="10"/>
          <w:szCs w:val="10"/>
        </w:rPr>
      </w:pPr>
    </w:p>
    <w:p w14:paraId="51757042" w14:textId="207ED92C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Elsa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S.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Culler*</w:t>
      </w:r>
    </w:p>
    <w:p w14:paraId="21607F33" w14:textId="1B8C7193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Andrew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M.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Badger</w:t>
      </w:r>
    </w:p>
    <w:p w14:paraId="0DFC9E99" w14:textId="0EFAAF32" w:rsidR="00A301EC" w:rsidRPr="00A301EC" w:rsidRDefault="00A87230" w:rsidP="00A301EC">
      <w:pPr>
        <w:jc w:val="right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  <w:lang w:val="en-GB"/>
        </w:rPr>
        <w:t xml:space="preserve">J. </w:t>
      </w:r>
      <w:r w:rsidR="00A301EC" w:rsidRPr="00A301EC">
        <w:rPr>
          <w:rFonts w:ascii="Times New Roman" w:hAnsi="Times New Roman" w:cs="Times New Roman"/>
          <w:sz w:val="8"/>
          <w:szCs w:val="8"/>
          <w:lang w:val="en-GB"/>
        </w:rPr>
        <w:t xml:space="preserve">Toby </w:t>
      </w:r>
      <w:proofErr w:type="spellStart"/>
      <w:r w:rsidR="00A301EC" w:rsidRPr="00A301EC">
        <w:rPr>
          <w:rFonts w:ascii="Times New Roman" w:hAnsi="Times New Roman" w:cs="Times New Roman"/>
          <w:sz w:val="8"/>
          <w:szCs w:val="8"/>
          <w:lang w:val="en-GB"/>
        </w:rPr>
        <w:t>Minear</w:t>
      </w:r>
      <w:proofErr w:type="spellEnd"/>
    </w:p>
    <w:p w14:paraId="2F5D099B" w14:textId="2C8EE2D4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Kristy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F. </w:t>
      </w:r>
      <w:bookmarkStart w:id="0" w:name="_GoBack"/>
      <w:bookmarkEnd w:id="0"/>
      <w:proofErr w:type="spellStart"/>
      <w:r w:rsidRPr="00A301EC">
        <w:rPr>
          <w:rFonts w:ascii="Times New Roman" w:hAnsi="Times New Roman" w:cs="Times New Roman"/>
          <w:sz w:val="8"/>
          <w:szCs w:val="8"/>
          <w:lang w:val="en-GB"/>
        </w:rPr>
        <w:t>Tiampo</w:t>
      </w:r>
      <w:proofErr w:type="spellEnd"/>
    </w:p>
    <w:p w14:paraId="1F4657BA" w14:textId="77777777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>Spencer D. Zeigler</w:t>
      </w:r>
    </w:p>
    <w:p w14:paraId="68A03AEE" w14:textId="77777777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Ben </w:t>
      </w:r>
      <w:proofErr w:type="spellStart"/>
      <w:r w:rsidRPr="00A301EC">
        <w:rPr>
          <w:rFonts w:ascii="Times New Roman" w:hAnsi="Times New Roman" w:cs="Times New Roman"/>
          <w:sz w:val="8"/>
          <w:szCs w:val="8"/>
          <w:lang w:val="en-GB"/>
        </w:rPr>
        <w:t>Livneh</w:t>
      </w:r>
      <w:proofErr w:type="spellEnd"/>
    </w:p>
    <w:p w14:paraId="751B2E98" w14:textId="7EC40013" w:rsidR="00DC2650" w:rsidRPr="00A301EC" w:rsidRDefault="00DC2650">
      <w:pPr>
        <w:rPr>
          <w:rFonts w:ascii="Times New Roman" w:hAnsi="Times New Roman" w:cs="Times New Roman"/>
          <w:sz w:val="10"/>
          <w:szCs w:val="10"/>
        </w:rPr>
      </w:pPr>
    </w:p>
    <w:sectPr w:rsidR="00DC2650" w:rsidRPr="00A301EC" w:rsidSect="00A301EC">
      <w:pgSz w:w="4320" w:h="3600"/>
      <w:pgMar w:top="144" w:right="144" w:bottom="144" w:left="144" w:header="720" w:footer="720" w:gutter="0"/>
      <w:cols w:num="3" w:space="0" w:equalWidth="0">
        <w:col w:w="1152" w:space="0"/>
        <w:col w:w="1944" w:space="0"/>
        <w:col w:w="9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5"/>
    <w:rsid w:val="00005325"/>
    <w:rsid w:val="0008287B"/>
    <w:rsid w:val="001D1E3E"/>
    <w:rsid w:val="004E3597"/>
    <w:rsid w:val="005614AA"/>
    <w:rsid w:val="00804606"/>
    <w:rsid w:val="00806233"/>
    <w:rsid w:val="00915189"/>
    <w:rsid w:val="00A301EC"/>
    <w:rsid w:val="00A87230"/>
    <w:rsid w:val="00BD18F6"/>
    <w:rsid w:val="00D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CC5E"/>
  <w14:defaultImageDpi w14:val="32767"/>
  <w15:chartTrackingRefBased/>
  <w15:docId w15:val="{DED20543-C708-F64F-9E5E-52ADA039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1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Elsa Star Culler</cp:lastModifiedBy>
  <cp:revision>5</cp:revision>
  <dcterms:created xsi:type="dcterms:W3CDTF">2020-11-23T01:00:00Z</dcterms:created>
  <dcterms:modified xsi:type="dcterms:W3CDTF">2020-11-23T15:50:00Z</dcterms:modified>
</cp:coreProperties>
</file>