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F7D3F" w:rsidRDefault="000F7D3F" w:rsidP="000F7D3F">
      <w:pPr>
        <w:spacing w:after="0"/>
        <w:jc w:val="center"/>
        <w:rPr>
          <w:rFonts w:ascii="Arial" w:hAnsi="Arial" w:cs="Arial"/>
          <w:b/>
          <w:sz w:val="40"/>
          <w:szCs w:val="24"/>
        </w:rPr>
      </w:pPr>
      <w:r>
        <w:rPr>
          <w:rFonts w:ascii="Arial" w:hAnsi="Arial" w:cs="Arial"/>
          <w:b/>
          <w:sz w:val="40"/>
          <w:szCs w:val="24"/>
        </w:rPr>
        <w:t>Haunted Building Scenario 2</w:t>
      </w:r>
    </w:p>
    <w:p w:rsidR="000F7D3F" w:rsidRDefault="000F7D3F" w:rsidP="000F7D3F">
      <w:pPr>
        <w:jc w:val="center"/>
        <w:rPr>
          <w:rFonts w:ascii="Arial" w:hAnsi="Arial" w:cs="Arial"/>
          <w:b/>
          <w:sz w:val="24"/>
          <w:szCs w:val="24"/>
        </w:rPr>
      </w:pPr>
      <w:r>
        <w:rPr>
          <w:rFonts w:ascii="Arial" w:hAnsi="Arial" w:cs="Arial"/>
          <w:b/>
          <w:sz w:val="24"/>
          <w:szCs w:val="24"/>
        </w:rPr>
        <w:t xml:space="preserve">Group 3 – Salvador </w:t>
      </w:r>
      <w:proofErr w:type="spellStart"/>
      <w:r>
        <w:rPr>
          <w:rFonts w:ascii="Arial" w:hAnsi="Arial" w:cs="Arial"/>
          <w:b/>
          <w:sz w:val="24"/>
          <w:szCs w:val="24"/>
        </w:rPr>
        <w:t>Ariza</w:t>
      </w:r>
      <w:proofErr w:type="spellEnd"/>
      <w:r>
        <w:rPr>
          <w:rFonts w:ascii="Arial" w:hAnsi="Arial" w:cs="Arial"/>
          <w:b/>
          <w:sz w:val="24"/>
          <w:szCs w:val="24"/>
        </w:rPr>
        <w:t xml:space="preserve">, Justo D. Esquivel, </w:t>
      </w:r>
      <w:proofErr w:type="spellStart"/>
      <w:r>
        <w:rPr>
          <w:rFonts w:ascii="Arial" w:hAnsi="Arial" w:cs="Arial"/>
          <w:b/>
          <w:sz w:val="24"/>
          <w:szCs w:val="24"/>
        </w:rPr>
        <w:t>Nooshin</w:t>
      </w:r>
      <w:proofErr w:type="spellEnd"/>
      <w:r w:rsidR="00A35B4A">
        <w:rPr>
          <w:rFonts w:ascii="Arial" w:hAnsi="Arial" w:cs="Arial"/>
          <w:b/>
          <w:sz w:val="24"/>
          <w:szCs w:val="24"/>
        </w:rPr>
        <w:t xml:space="preserve"> </w:t>
      </w:r>
      <w:proofErr w:type="spellStart"/>
      <w:r>
        <w:rPr>
          <w:rFonts w:ascii="Arial" w:hAnsi="Arial" w:cs="Arial"/>
          <w:b/>
          <w:sz w:val="24"/>
          <w:szCs w:val="24"/>
        </w:rPr>
        <w:t>Mojab</w:t>
      </w:r>
      <w:proofErr w:type="spellEnd"/>
      <w:r>
        <w:rPr>
          <w:rFonts w:ascii="Arial" w:hAnsi="Arial" w:cs="Arial"/>
          <w:b/>
          <w:sz w:val="24"/>
          <w:szCs w:val="24"/>
        </w:rPr>
        <w:t>, Evan Currier</w:t>
      </w:r>
    </w:p>
    <w:p w:rsidR="00B329EC" w:rsidRPr="00B329EC" w:rsidRDefault="00F921DE" w:rsidP="00B329EC">
      <w:pPr>
        <w:spacing w:after="180"/>
        <w:jc w:val="both"/>
        <w:rPr>
          <w:rFonts w:ascii="Arial" w:hAnsi="Arial" w:cs="Arial"/>
          <w:b/>
          <w:sz w:val="24"/>
          <w:szCs w:val="24"/>
          <w:u w:val="single"/>
        </w:rPr>
      </w:pPr>
      <w:r>
        <w:rPr>
          <w:rFonts w:ascii="Arial" w:hAnsi="Arial" w:cs="Arial"/>
          <w:b/>
          <w:sz w:val="24"/>
          <w:szCs w:val="24"/>
          <w:u w:val="single"/>
        </w:rPr>
        <w:t>“Searching floors” and Time G</w:t>
      </w:r>
      <w:r w:rsidR="00B329EC">
        <w:rPr>
          <w:rFonts w:ascii="Arial" w:hAnsi="Arial" w:cs="Arial"/>
          <w:b/>
          <w:sz w:val="24"/>
          <w:szCs w:val="24"/>
          <w:u w:val="single"/>
        </w:rPr>
        <w:t>ame</w:t>
      </w:r>
    </w:p>
    <w:p w:rsidR="00B90DCF" w:rsidRDefault="000F7D3F" w:rsidP="000F7D3F">
      <w:pPr>
        <w:rPr>
          <w:rFonts w:ascii="Century Schoolbook" w:hAnsi="Century Schoolbook" w:cs="Arial"/>
          <w:color w:val="000000"/>
          <w:sz w:val="24"/>
          <w:szCs w:val="24"/>
        </w:rPr>
      </w:pPr>
      <w:r>
        <w:rPr>
          <w:rFonts w:ascii="Century Schoolbook" w:hAnsi="Century Schoolbook" w:cs="Arial"/>
          <w:color w:val="000000"/>
          <w:sz w:val="24"/>
          <w:szCs w:val="24"/>
        </w:rPr>
        <w:t xml:space="preserve">The player can choose a difficulty before starting a game, which will increase the number of floors and size of the floors. The player can explore a floor by entering different rooms and searching the room for the desired items. The player will be </w:t>
      </w:r>
      <w:r w:rsidR="00B329EC">
        <w:rPr>
          <w:rFonts w:ascii="Century Schoolbook" w:hAnsi="Century Schoolbook" w:cs="Arial"/>
          <w:color w:val="000000"/>
          <w:sz w:val="24"/>
          <w:szCs w:val="24"/>
        </w:rPr>
        <w:t xml:space="preserve">timed while playing the game. If they don’t complete the game within the given time, then it’s game over. A player can extend their time by picking up a “Clock” item, which will add time to their stop watch. </w:t>
      </w:r>
    </w:p>
    <w:p w:rsidR="007104D3" w:rsidRDefault="007104D3" w:rsidP="007104D3">
      <w:pPr>
        <w:rPr>
          <w:rFonts w:ascii="Century Schoolbook" w:hAnsi="Century Schoolbook" w:cs="Arial"/>
          <w:color w:val="000000"/>
          <w:sz w:val="24"/>
          <w:szCs w:val="24"/>
        </w:rPr>
      </w:pPr>
      <w:r>
        <w:rPr>
          <w:rFonts w:ascii="Century Schoolbook" w:hAnsi="Century Schoolbook" w:cs="Arial"/>
          <w:color w:val="000000"/>
          <w:sz w:val="24"/>
          <w:szCs w:val="24"/>
        </w:rPr>
        <w:t xml:space="preserve">The player will be timed while searching the room for desired items on each floor. If they can't find any item in the specified time they will be taken to wrong floor. If the player can search the floor sooner than the specified time, this time will be added to their total time. If </w:t>
      </w:r>
      <w:r w:rsidR="00A35B4A">
        <w:rPr>
          <w:rFonts w:ascii="Century Schoolbook" w:hAnsi="Century Schoolbook" w:cs="Arial"/>
          <w:color w:val="000000"/>
          <w:sz w:val="24"/>
          <w:szCs w:val="24"/>
        </w:rPr>
        <w:t>this extra time exceeds</w:t>
      </w:r>
      <w:r>
        <w:rPr>
          <w:rFonts w:ascii="Century Schoolbook" w:hAnsi="Century Schoolbook" w:cs="Arial"/>
          <w:color w:val="000000"/>
          <w:sz w:val="24"/>
          <w:szCs w:val="24"/>
        </w:rPr>
        <w:t xml:space="preserve"> </w:t>
      </w:r>
      <w:r w:rsidR="00A35B4A">
        <w:rPr>
          <w:rFonts w:ascii="Century Schoolbook" w:hAnsi="Century Schoolbook" w:cs="Arial"/>
          <w:color w:val="000000"/>
          <w:sz w:val="24"/>
          <w:szCs w:val="24"/>
        </w:rPr>
        <w:t>a certain limit</w:t>
      </w:r>
      <w:r>
        <w:rPr>
          <w:rFonts w:ascii="Century Schoolbook" w:hAnsi="Century Schoolbook" w:cs="Arial"/>
          <w:color w:val="000000"/>
          <w:sz w:val="24"/>
          <w:szCs w:val="24"/>
        </w:rPr>
        <w:t>, the "Clock" item will be added to player's inventory</w:t>
      </w:r>
      <w:r w:rsidR="00A35B4A">
        <w:rPr>
          <w:rFonts w:ascii="Century Schoolbook" w:hAnsi="Century Schoolbook" w:cs="Arial"/>
          <w:color w:val="000000"/>
          <w:sz w:val="24"/>
          <w:szCs w:val="24"/>
        </w:rPr>
        <w:t xml:space="preserve"> so the player can choose when to activate it</w:t>
      </w:r>
      <w:r>
        <w:rPr>
          <w:rFonts w:ascii="Century Schoolbook" w:hAnsi="Century Schoolbook" w:cs="Arial"/>
          <w:color w:val="000000"/>
          <w:sz w:val="24"/>
          <w:szCs w:val="24"/>
        </w:rPr>
        <w:t>.</w:t>
      </w:r>
    </w:p>
    <w:p w:rsidR="007104D3" w:rsidRDefault="007104D3" w:rsidP="007104D3">
      <w:pPr>
        <w:rPr>
          <w:rFonts w:ascii="Century Schoolbook" w:hAnsi="Century Schoolbook" w:cs="Arial"/>
          <w:color w:val="000000"/>
          <w:sz w:val="24"/>
          <w:szCs w:val="24"/>
        </w:rPr>
      </w:pPr>
      <w:r>
        <w:rPr>
          <w:rFonts w:ascii="Century Schoolbook" w:hAnsi="Century Schoolbook" w:cs="Arial"/>
          <w:color w:val="000000"/>
          <w:sz w:val="24"/>
          <w:szCs w:val="24"/>
        </w:rPr>
        <w:t xml:space="preserve">The difficulty of the game can also be identified by considering the floor plan as a Jagged Array rather than normal Array. For example the player will be given an option of choosing "Simple Floor Plan" or "Complex Floor Plan". </w:t>
      </w:r>
      <w:bookmarkStart w:id="0" w:name="_GoBack"/>
      <w:bookmarkEnd w:id="0"/>
    </w:p>
    <w:p w:rsidR="007104D3" w:rsidRDefault="007104D3" w:rsidP="007104D3">
      <w:pPr>
        <w:rPr>
          <w:rFonts w:ascii="Century Schoolbook" w:hAnsi="Century Schoolbook" w:cs="Arial"/>
          <w:color w:val="000000"/>
          <w:sz w:val="24"/>
          <w:szCs w:val="24"/>
        </w:rPr>
      </w:pPr>
      <w:r>
        <w:rPr>
          <w:rFonts w:ascii="Century Schoolbook" w:hAnsi="Century Schoolbook" w:cs="Arial"/>
          <w:color w:val="000000"/>
          <w:sz w:val="24"/>
          <w:szCs w:val="24"/>
        </w:rPr>
        <w:t xml:space="preserve">  Simple                                                                                         Complex</w:t>
      </w:r>
    </w:p>
    <w:tbl>
      <w:tblPr>
        <w:tblStyle w:val="TableGrid"/>
        <w:tblpPr w:leftFromText="180" w:rightFromText="180" w:vertAnchor="text" w:tblpY="1"/>
        <w:tblOverlap w:val="never"/>
        <w:tblW w:w="0" w:type="auto"/>
        <w:tblLook w:val="04A0" w:firstRow="1" w:lastRow="0" w:firstColumn="1" w:lastColumn="0" w:noHBand="0" w:noVBand="1"/>
      </w:tblPr>
      <w:tblGrid>
        <w:gridCol w:w="599"/>
        <w:gridCol w:w="599"/>
        <w:gridCol w:w="599"/>
        <w:gridCol w:w="599"/>
      </w:tblGrid>
      <w:tr w:rsidR="007104D3" w:rsidTr="007104D3">
        <w:trPr>
          <w:trHeight w:val="568"/>
        </w:trPr>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r>
      <w:tr w:rsidR="007104D3" w:rsidTr="007104D3">
        <w:trPr>
          <w:trHeight w:val="525"/>
        </w:trPr>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r>
      <w:tr w:rsidR="007104D3" w:rsidTr="007104D3">
        <w:trPr>
          <w:trHeight w:val="525"/>
        </w:trPr>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r>
      <w:tr w:rsidR="007104D3" w:rsidTr="007104D3">
        <w:trPr>
          <w:trHeight w:val="525"/>
        </w:trPr>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59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r>
    </w:tbl>
    <w:tbl>
      <w:tblPr>
        <w:tblStyle w:val="TableGrid"/>
        <w:tblW w:w="0" w:type="auto"/>
        <w:tblInd w:w="4237" w:type="dxa"/>
        <w:tblLook w:val="04A0" w:firstRow="1" w:lastRow="0" w:firstColumn="1" w:lastColumn="0" w:noHBand="0" w:noVBand="1"/>
      </w:tblPr>
      <w:tblGrid>
        <w:gridCol w:w="700"/>
        <w:gridCol w:w="701"/>
        <w:gridCol w:w="701"/>
        <w:gridCol w:w="701"/>
      </w:tblGrid>
      <w:tr w:rsidR="007104D3" w:rsidTr="007104D3">
        <w:trPr>
          <w:trHeight w:val="545"/>
        </w:trPr>
        <w:tc>
          <w:tcPr>
            <w:tcW w:w="7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70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1402" w:type="dxa"/>
            <w:gridSpan w:val="2"/>
            <w:tcBorders>
              <w:top w:val="nil"/>
              <w:left w:val="single" w:sz="4" w:space="0" w:color="000000" w:themeColor="text1"/>
              <w:bottom w:val="nil"/>
              <w:right w:val="nil"/>
            </w:tcBorders>
          </w:tcPr>
          <w:p w:rsidR="007104D3" w:rsidRDefault="007104D3">
            <w:pPr>
              <w:rPr>
                <w:rFonts w:ascii="Century Schoolbook" w:hAnsi="Century Schoolbook" w:cs="Arial"/>
                <w:color w:val="000000"/>
                <w:sz w:val="24"/>
                <w:szCs w:val="24"/>
              </w:rPr>
            </w:pPr>
          </w:p>
        </w:tc>
      </w:tr>
      <w:tr w:rsidR="007104D3" w:rsidTr="007104D3">
        <w:trPr>
          <w:trHeight w:val="545"/>
        </w:trPr>
        <w:tc>
          <w:tcPr>
            <w:tcW w:w="7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70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70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701" w:type="dxa"/>
            <w:vMerge w:val="restart"/>
            <w:tcBorders>
              <w:top w:val="nil"/>
              <w:left w:val="single" w:sz="4" w:space="0" w:color="000000" w:themeColor="text1"/>
              <w:bottom w:val="single" w:sz="4" w:space="0" w:color="000000" w:themeColor="text1"/>
              <w:right w:val="nil"/>
            </w:tcBorders>
          </w:tcPr>
          <w:p w:rsidR="007104D3" w:rsidRDefault="007104D3">
            <w:pPr>
              <w:rPr>
                <w:rFonts w:ascii="Century Schoolbook" w:hAnsi="Century Schoolbook" w:cs="Arial"/>
                <w:color w:val="000000"/>
                <w:sz w:val="24"/>
                <w:szCs w:val="24"/>
              </w:rPr>
            </w:pPr>
          </w:p>
        </w:tc>
      </w:tr>
      <w:tr w:rsidR="007104D3" w:rsidTr="007104D3">
        <w:trPr>
          <w:trHeight w:val="545"/>
        </w:trPr>
        <w:tc>
          <w:tcPr>
            <w:tcW w:w="7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1402" w:type="dxa"/>
            <w:gridSpan w:val="2"/>
            <w:tcBorders>
              <w:top w:val="single" w:sz="4" w:space="0" w:color="000000" w:themeColor="text1"/>
              <w:left w:val="single" w:sz="4" w:space="0" w:color="000000" w:themeColor="text1"/>
              <w:bottom w:val="single" w:sz="4" w:space="0" w:color="000000" w:themeColor="text1"/>
              <w:right w:val="nil"/>
            </w:tcBorders>
          </w:tcPr>
          <w:p w:rsidR="007104D3" w:rsidRDefault="007104D3">
            <w:pPr>
              <w:rPr>
                <w:rFonts w:ascii="Century Schoolbook" w:hAnsi="Century Schoolbook" w:cs="Arial"/>
                <w:color w:val="000000"/>
                <w:sz w:val="24"/>
                <w:szCs w:val="24"/>
              </w:rPr>
            </w:pPr>
          </w:p>
        </w:tc>
        <w:tc>
          <w:tcPr>
            <w:tcW w:w="0" w:type="auto"/>
            <w:vMerge/>
            <w:tcBorders>
              <w:top w:val="nil"/>
              <w:left w:val="single" w:sz="4" w:space="0" w:color="000000" w:themeColor="text1"/>
              <w:bottom w:val="single" w:sz="4" w:space="0" w:color="000000" w:themeColor="text1"/>
              <w:right w:val="nil"/>
            </w:tcBorders>
            <w:vAlign w:val="center"/>
            <w:hideMark/>
          </w:tcPr>
          <w:p w:rsidR="007104D3" w:rsidRDefault="007104D3">
            <w:pPr>
              <w:suppressAutoHyphens w:val="0"/>
              <w:spacing w:after="0" w:line="240" w:lineRule="auto"/>
              <w:rPr>
                <w:rFonts w:ascii="Century Schoolbook" w:hAnsi="Century Schoolbook" w:cs="Arial"/>
                <w:color w:val="000000"/>
                <w:sz w:val="24"/>
                <w:szCs w:val="24"/>
              </w:rPr>
            </w:pPr>
          </w:p>
        </w:tc>
      </w:tr>
      <w:tr w:rsidR="007104D3" w:rsidTr="007104D3">
        <w:trPr>
          <w:trHeight w:val="545"/>
        </w:trPr>
        <w:tc>
          <w:tcPr>
            <w:tcW w:w="7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70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70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c>
          <w:tcPr>
            <w:tcW w:w="70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7104D3" w:rsidRDefault="007104D3">
            <w:pPr>
              <w:rPr>
                <w:rFonts w:ascii="Century Schoolbook" w:hAnsi="Century Schoolbook" w:cs="Arial"/>
                <w:color w:val="000000"/>
                <w:sz w:val="24"/>
                <w:szCs w:val="24"/>
              </w:rPr>
            </w:pPr>
          </w:p>
        </w:tc>
      </w:tr>
    </w:tbl>
    <w:p w:rsidR="007104D3" w:rsidRDefault="007104D3" w:rsidP="007104D3">
      <w:pPr>
        <w:rPr>
          <w:rFonts w:ascii="Century Schoolbook" w:hAnsi="Century Schoolbook" w:cs="Arial"/>
          <w:color w:val="000000"/>
          <w:sz w:val="24"/>
          <w:szCs w:val="24"/>
        </w:rPr>
      </w:pPr>
      <w:r>
        <w:rPr>
          <w:rFonts w:ascii="Century Schoolbook" w:hAnsi="Century Schoolbook" w:cs="Arial"/>
          <w:color w:val="000000"/>
          <w:sz w:val="24"/>
          <w:szCs w:val="24"/>
        </w:rPr>
        <w:t xml:space="preserve">                                </w:t>
      </w:r>
    </w:p>
    <w:p w:rsidR="007104D3" w:rsidRDefault="007104D3" w:rsidP="000F7D3F">
      <w:pPr>
        <w:rPr>
          <w:rFonts w:ascii="Century Schoolbook" w:hAnsi="Century Schoolbook" w:cs="Arial"/>
          <w:color w:val="000000"/>
          <w:sz w:val="24"/>
          <w:szCs w:val="24"/>
        </w:rPr>
      </w:pPr>
    </w:p>
    <w:p w:rsidR="00E74829" w:rsidRPr="00AA6CCA" w:rsidRDefault="00E74829" w:rsidP="00E74829">
      <w:pPr>
        <w:spacing w:after="180"/>
        <w:jc w:val="both"/>
        <w:rPr>
          <w:rFonts w:ascii="Century Schoolbook" w:hAnsi="Century Schoolbook" w:cs="Arial"/>
          <w:b/>
          <w:sz w:val="24"/>
          <w:szCs w:val="24"/>
          <w:u w:val="single"/>
        </w:rPr>
      </w:pPr>
      <w:r w:rsidRPr="00AA6CCA">
        <w:rPr>
          <w:rFonts w:ascii="Century Schoolbook" w:hAnsi="Century Schoolbook" w:cs="Arial"/>
          <w:b/>
          <w:sz w:val="24"/>
          <w:szCs w:val="24"/>
          <w:u w:val="single"/>
        </w:rPr>
        <w:t>Flashlight</w:t>
      </w:r>
      <w:r w:rsidR="00AA6CCA" w:rsidRPr="00AA6CCA">
        <w:rPr>
          <w:rFonts w:ascii="Century Schoolbook" w:hAnsi="Century Schoolbook" w:cs="Arial"/>
          <w:b/>
          <w:sz w:val="24"/>
          <w:szCs w:val="24"/>
          <w:u w:val="single"/>
        </w:rPr>
        <w:t xml:space="preserve"> and New Items</w:t>
      </w:r>
    </w:p>
    <w:p w:rsidR="00E51A13" w:rsidRPr="00AA6CCA" w:rsidRDefault="00A537B9" w:rsidP="000F7D3F">
      <w:pPr>
        <w:rPr>
          <w:rFonts w:ascii="Century Schoolbook" w:hAnsi="Century Schoolbook" w:cs="Arial"/>
          <w:color w:val="000000"/>
          <w:sz w:val="24"/>
          <w:szCs w:val="24"/>
        </w:rPr>
      </w:pPr>
      <w:r w:rsidRPr="00AA6CCA">
        <w:rPr>
          <w:rFonts w:ascii="Century Schoolbook" w:hAnsi="Century Schoolbook" w:cs="Arial"/>
          <w:color w:val="000000"/>
          <w:sz w:val="24"/>
          <w:szCs w:val="24"/>
        </w:rPr>
        <w:t xml:space="preserve">An added feature to the gameplay would be the ability to use a flashlight </w:t>
      </w:r>
      <w:r w:rsidR="008320AE" w:rsidRPr="00AA6CCA">
        <w:rPr>
          <w:rFonts w:ascii="Century Schoolbook" w:hAnsi="Century Schoolbook" w:cs="Arial"/>
          <w:color w:val="000000"/>
          <w:sz w:val="24"/>
          <w:szCs w:val="24"/>
        </w:rPr>
        <w:t>in order to</w:t>
      </w:r>
      <w:r w:rsidR="00A35B4A" w:rsidRPr="00AA6CCA">
        <w:rPr>
          <w:rFonts w:ascii="Century Schoolbook" w:hAnsi="Century Schoolbook" w:cs="Arial"/>
          <w:color w:val="000000"/>
          <w:sz w:val="24"/>
          <w:szCs w:val="24"/>
        </w:rPr>
        <w:t xml:space="preserve"> </w:t>
      </w:r>
      <w:r w:rsidR="008320AE" w:rsidRPr="00AA6CCA">
        <w:rPr>
          <w:rFonts w:ascii="Century Schoolbook" w:hAnsi="Century Schoolbook" w:cs="Arial"/>
          <w:color w:val="000000"/>
          <w:sz w:val="24"/>
          <w:szCs w:val="24"/>
        </w:rPr>
        <w:t>illuminate</w:t>
      </w:r>
      <w:r w:rsidRPr="00AA6CCA">
        <w:rPr>
          <w:rFonts w:ascii="Century Schoolbook" w:hAnsi="Century Schoolbook" w:cs="Arial"/>
          <w:color w:val="000000"/>
          <w:sz w:val="24"/>
          <w:szCs w:val="24"/>
        </w:rPr>
        <w:t xml:space="preserve"> nearby tiles (for the player’s benefit). The flashlight will be a special type of item that the player will be given from the start of the game</w:t>
      </w:r>
      <w:r w:rsidR="008320AE" w:rsidRPr="00AA6CCA">
        <w:rPr>
          <w:rFonts w:ascii="Century Schoolbook" w:hAnsi="Century Schoolbook" w:cs="Arial"/>
          <w:color w:val="000000"/>
          <w:sz w:val="24"/>
          <w:szCs w:val="24"/>
        </w:rPr>
        <w:t xml:space="preserve"> depending on the set difficulty</w:t>
      </w:r>
      <w:r w:rsidRPr="00AA6CCA">
        <w:rPr>
          <w:rFonts w:ascii="Century Schoolbook" w:hAnsi="Century Schoolbook" w:cs="Arial"/>
          <w:color w:val="000000"/>
          <w:sz w:val="24"/>
          <w:szCs w:val="24"/>
        </w:rPr>
        <w:t xml:space="preserve"> and will be helpful in determining where certain items or elevators are hidden in the given floor. </w:t>
      </w:r>
      <w:r w:rsidR="008320AE" w:rsidRPr="00AA6CCA">
        <w:rPr>
          <w:rFonts w:ascii="Century Schoolbook" w:hAnsi="Century Schoolbook" w:cs="Arial"/>
          <w:color w:val="000000"/>
          <w:sz w:val="24"/>
          <w:szCs w:val="24"/>
        </w:rPr>
        <w:t xml:space="preserve">For instance, if a player is in coordinate position (2, 2) and </w:t>
      </w:r>
      <w:r w:rsidR="008320AE" w:rsidRPr="00AA6CCA">
        <w:rPr>
          <w:rFonts w:ascii="Century Schoolbook" w:hAnsi="Century Schoolbook" w:cs="Arial"/>
          <w:color w:val="000000"/>
          <w:sz w:val="24"/>
          <w:szCs w:val="24"/>
        </w:rPr>
        <w:lastRenderedPageBreak/>
        <w:t xml:space="preserve">he were to press a given command to illuminate the flashlight, positions (2, 1), (2, 3), (1, 2) and (3, 2) </w:t>
      </w:r>
      <w:r w:rsidR="008E3D83" w:rsidRPr="00AA6CCA">
        <w:rPr>
          <w:rFonts w:ascii="Century Schoolbook" w:hAnsi="Century Schoolbook" w:cs="Arial"/>
          <w:color w:val="000000"/>
          <w:sz w:val="24"/>
          <w:szCs w:val="24"/>
        </w:rPr>
        <w:t xml:space="preserve">items and important locations </w:t>
      </w:r>
      <w:r w:rsidR="008320AE" w:rsidRPr="00AA6CCA">
        <w:rPr>
          <w:rFonts w:ascii="Century Schoolbook" w:hAnsi="Century Schoolbook" w:cs="Arial"/>
          <w:color w:val="000000"/>
          <w:sz w:val="24"/>
          <w:szCs w:val="24"/>
        </w:rPr>
        <w:t>will become apparent to the user textually (or graphically) for that split second.</w:t>
      </w:r>
      <w:r w:rsidR="00E51A13" w:rsidRPr="00AA6CCA">
        <w:rPr>
          <w:rFonts w:ascii="Century Schoolbook" w:hAnsi="Century Schoolbook" w:cs="Arial"/>
          <w:color w:val="000000"/>
          <w:sz w:val="24"/>
          <w:szCs w:val="24"/>
        </w:rPr>
        <w:t xml:space="preserve"> The moment the user makes another move, important information of the nearby tiles will disappear. For example, if a nearby tile is an elevator a letter ‘e’ will be present on the corresponding tile of the graphical representation of the floor for that spilt second. The moment, the player makes a move, that letter ‘e’ that was presented on that tile will be gone. This feature will be useful for the player since investigating the floor will be much easier. </w:t>
      </w:r>
    </w:p>
    <w:p w:rsidR="00E74829" w:rsidRPr="00AA6CCA" w:rsidRDefault="00E318B8" w:rsidP="00E74829">
      <w:pPr>
        <w:rPr>
          <w:rFonts w:ascii="Century Schoolbook" w:hAnsi="Century Schoolbook" w:cs="Arial"/>
          <w:color w:val="000000"/>
          <w:sz w:val="24"/>
          <w:szCs w:val="24"/>
        </w:rPr>
      </w:pPr>
      <w:r w:rsidRPr="00AA6CCA">
        <w:rPr>
          <w:rFonts w:ascii="Century Schoolbook" w:hAnsi="Century Schoolbook" w:cs="Arial"/>
          <w:color w:val="000000"/>
          <w:sz w:val="24"/>
          <w:szCs w:val="24"/>
        </w:rPr>
        <w:t>Since we only need a limited amount of items to unlock the secret case, extra items will be generated that will serve a purpose. Thus, each floor will have randomly scattered items that will be useless on top of the three items that will aid the player in unlocking the secret case.</w:t>
      </w:r>
    </w:p>
    <w:p w:rsidR="00AA6CCA" w:rsidRPr="00AA6CCA" w:rsidRDefault="00AA6CCA" w:rsidP="00E74829">
      <w:pPr>
        <w:rPr>
          <w:rFonts w:ascii="Century Schoolbook" w:hAnsi="Century Schoolbook" w:cs="Arial"/>
          <w:b/>
          <w:color w:val="000000"/>
          <w:sz w:val="24"/>
          <w:szCs w:val="24"/>
          <w:u w:val="single"/>
        </w:rPr>
      </w:pPr>
      <w:r w:rsidRPr="00AA6CCA">
        <w:rPr>
          <w:rFonts w:ascii="Century Schoolbook" w:hAnsi="Century Schoolbook" w:cs="Arial"/>
          <w:b/>
          <w:color w:val="000000"/>
          <w:sz w:val="24"/>
          <w:szCs w:val="24"/>
          <w:u w:val="single"/>
        </w:rPr>
        <w:t>Monsters</w:t>
      </w:r>
    </w:p>
    <w:p w:rsidR="00E318B8" w:rsidRPr="00AA6CCA" w:rsidRDefault="00E318B8" w:rsidP="000F7D3F">
      <w:pPr>
        <w:rPr>
          <w:rFonts w:ascii="Century Schoolbook" w:hAnsi="Century Schoolbook" w:cs="Arial"/>
          <w:color w:val="000000"/>
          <w:sz w:val="24"/>
          <w:szCs w:val="24"/>
        </w:rPr>
      </w:pPr>
      <w:r w:rsidRPr="00AA6CCA">
        <w:rPr>
          <w:rFonts w:ascii="Century Schoolbook" w:hAnsi="Century Schoolbook" w:cs="Arial"/>
          <w:color w:val="000000"/>
          <w:sz w:val="24"/>
          <w:szCs w:val="24"/>
        </w:rPr>
        <w:t>A third feature that we would want to incorporate into the Haunted Building game is monsters. These monsters will be placed in random locations on each floor and will only appear when a flashlight is shined at them. In other words, the only way to narrowly escape them is by not shining your flashlight when near them. An encounter with a monster will cause a scared meter to rise.</w:t>
      </w:r>
    </w:p>
    <w:p w:rsidR="00AA6CCA" w:rsidRPr="00AA6CCA" w:rsidRDefault="00AA6CCA" w:rsidP="000F7D3F">
      <w:pPr>
        <w:rPr>
          <w:rFonts w:ascii="Century Schoolbook" w:hAnsi="Century Schoolbook" w:cs="Arial"/>
          <w:b/>
          <w:color w:val="000000"/>
          <w:sz w:val="24"/>
          <w:szCs w:val="24"/>
          <w:u w:val="single"/>
        </w:rPr>
      </w:pPr>
      <w:r w:rsidRPr="00AA6CCA">
        <w:rPr>
          <w:rFonts w:ascii="Century Schoolbook" w:hAnsi="Century Schoolbook" w:cs="Arial"/>
          <w:b/>
          <w:color w:val="000000"/>
          <w:sz w:val="24"/>
          <w:szCs w:val="24"/>
          <w:u w:val="single"/>
        </w:rPr>
        <w:t>Scared Meter</w:t>
      </w:r>
    </w:p>
    <w:p w:rsidR="00E318B8" w:rsidRPr="00AA6CCA" w:rsidRDefault="00E318B8" w:rsidP="000F7D3F">
      <w:pPr>
        <w:rPr>
          <w:rFonts w:ascii="Century Schoolbook" w:hAnsi="Century Schoolbook" w:cs="Arial"/>
          <w:color w:val="000000"/>
          <w:sz w:val="24"/>
          <w:szCs w:val="24"/>
        </w:rPr>
      </w:pPr>
      <w:r w:rsidRPr="00AA6CCA">
        <w:rPr>
          <w:rFonts w:ascii="Century Schoolbook" w:hAnsi="Century Schoolbook" w:cs="Arial"/>
          <w:color w:val="000000"/>
          <w:sz w:val="24"/>
          <w:szCs w:val="24"/>
        </w:rPr>
        <w:t xml:space="preserve">A final feature that will be implemented is a scared meter for the player. An encounter with a scary event (encountering a monster after a flashlight is shined at a tile) will cause a meter to rise up and after it reaches a certain capacity, the player will faint from fear and it will be a game over. </w:t>
      </w:r>
      <w:r w:rsidR="00E74829" w:rsidRPr="00AA6CCA">
        <w:rPr>
          <w:rFonts w:ascii="Century Schoolbook" w:hAnsi="Century Schoolbook" w:cs="Arial"/>
          <w:color w:val="000000"/>
          <w:sz w:val="24"/>
          <w:szCs w:val="24"/>
        </w:rPr>
        <w:t>After a game over, the only place the player can resume from is the most recent save state.</w:t>
      </w:r>
    </w:p>
    <w:p w:rsidR="00B329EC" w:rsidRPr="00AA6CCA" w:rsidRDefault="00B329EC" w:rsidP="000F7D3F">
      <w:pPr>
        <w:rPr>
          <w:rFonts w:ascii="Century Schoolbook" w:hAnsi="Century Schoolbook" w:cs="Arial"/>
          <w:b/>
          <w:color w:val="000000"/>
          <w:sz w:val="24"/>
          <w:szCs w:val="24"/>
          <w:u w:val="single"/>
        </w:rPr>
      </w:pPr>
      <w:r w:rsidRPr="00AA6CCA">
        <w:rPr>
          <w:rFonts w:ascii="Century Schoolbook" w:hAnsi="Century Schoolbook" w:cs="Arial"/>
          <w:b/>
          <w:color w:val="000000"/>
          <w:sz w:val="24"/>
          <w:szCs w:val="24"/>
          <w:u w:val="single"/>
        </w:rPr>
        <w:t>Winning the game</w:t>
      </w:r>
    </w:p>
    <w:p w:rsidR="00B329EC" w:rsidRPr="00AA6CCA" w:rsidRDefault="00B329EC" w:rsidP="000F7D3F">
      <w:pPr>
        <w:rPr>
          <w:rFonts w:ascii="Century Schoolbook" w:hAnsi="Century Schoolbook" w:cs="Arial"/>
          <w:color w:val="000000"/>
          <w:sz w:val="24"/>
          <w:szCs w:val="24"/>
        </w:rPr>
      </w:pPr>
      <w:r w:rsidRPr="00AA6CCA">
        <w:rPr>
          <w:rFonts w:ascii="Century Schoolbook" w:hAnsi="Century Schoolbook" w:cs="Arial"/>
          <w:color w:val="000000"/>
          <w:sz w:val="24"/>
          <w:szCs w:val="24"/>
        </w:rPr>
        <w:t>To complete, the game, the player will have to reach the 1</w:t>
      </w:r>
      <w:r w:rsidRPr="00AA6CCA">
        <w:rPr>
          <w:rFonts w:ascii="Century Schoolbook" w:hAnsi="Century Schoolbook" w:cs="Arial"/>
          <w:color w:val="000000"/>
          <w:sz w:val="24"/>
          <w:szCs w:val="24"/>
          <w:vertAlign w:val="superscript"/>
        </w:rPr>
        <w:t>st</w:t>
      </w:r>
      <w:r w:rsidRPr="00AA6CCA">
        <w:rPr>
          <w:rFonts w:ascii="Century Schoolbook" w:hAnsi="Century Schoolbook" w:cs="Arial"/>
          <w:color w:val="000000"/>
          <w:sz w:val="24"/>
          <w:szCs w:val="24"/>
        </w:rPr>
        <w:t xml:space="preserve"> floor and escape through a door. The “Secret case”, after it’s unlocked, will contain another code that can used to unlock the exit door. If the player finishes the game before time runs out, they win. Their “game’s won” record will be stored on the database and displayed in an achievement box.</w:t>
      </w:r>
    </w:p>
    <w:p w:rsidR="00B329EC" w:rsidRPr="00AA6CCA" w:rsidRDefault="007104D3" w:rsidP="000F7D3F">
      <w:pPr>
        <w:rPr>
          <w:rFonts w:ascii="Century Schoolbook" w:hAnsi="Century Schoolbook" w:cs="Arial"/>
          <w:color w:val="000000"/>
          <w:sz w:val="24"/>
          <w:szCs w:val="24"/>
        </w:rPr>
      </w:pPr>
      <w:r w:rsidRPr="00AA6CCA">
        <w:rPr>
          <w:rFonts w:ascii="Century Schoolbook" w:hAnsi="Century Schoolbook" w:cs="Arial"/>
          <w:color w:val="000000"/>
          <w:sz w:val="24"/>
          <w:szCs w:val="24"/>
        </w:rPr>
        <w:t>The player can click on "Scores" button to see their scores for all the games they have played before. In the score screen they can see their highest score on the top and the related playtime for that. Also they can see their scores and the play time for all of the games they have played so far.</w:t>
      </w:r>
    </w:p>
    <w:sectPr w:rsidR="00B329EC" w:rsidRPr="00AA6CCA" w:rsidSect="004B75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Droid Sans Fallback">
    <w:altName w:val="Times New Roman"/>
    <w:panose1 w:val="00000000000000000000"/>
    <w:charset w:val="00"/>
    <w:family w:val="roman"/>
    <w:notTrueType/>
    <w:pitch w:val="default"/>
  </w:font>
  <w:font w:name="Times New Roman">
    <w:panose1 w:val="02020603050405020304"/>
    <w:charset w:val="00"/>
    <w:family w:val="roman"/>
    <w:pitch w:val="variable"/>
    <w:sig w:usb0="E0002AFF" w:usb1="C0007841"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compat>
    <w:compatSetting w:name="compatibilityMode" w:uri="http://schemas.microsoft.com/office/word" w:val="12"/>
  </w:compat>
  <w:rsids>
    <w:rsidRoot w:val="00556C88"/>
    <w:rsid w:val="000F7D3F"/>
    <w:rsid w:val="00320F28"/>
    <w:rsid w:val="004B7576"/>
    <w:rsid w:val="00556C88"/>
    <w:rsid w:val="007104D3"/>
    <w:rsid w:val="008320AE"/>
    <w:rsid w:val="008E3D83"/>
    <w:rsid w:val="00A35B4A"/>
    <w:rsid w:val="00A537B9"/>
    <w:rsid w:val="00AA6CCA"/>
    <w:rsid w:val="00B329EC"/>
    <w:rsid w:val="00B90DCF"/>
    <w:rsid w:val="00E318B8"/>
    <w:rsid w:val="00E51A13"/>
    <w:rsid w:val="00E74829"/>
    <w:rsid w:val="00F921DE"/>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7D3F"/>
    <w:pPr>
      <w:suppressAutoHyphens/>
      <w:spacing w:after="200" w:line="276" w:lineRule="auto"/>
    </w:pPr>
    <w:rPr>
      <w:rFonts w:ascii="Calibri" w:eastAsia="Droid Sans Fallback" w:hAnsi="Calibri" w:cs="Times New Roman"/>
      <w:color w:val="00000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104D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997181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258</TotalTime>
  <Pages>2</Pages>
  <Words>643</Words>
  <Characters>3669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Justo Diaz</dc:creator>
  <cp:keywords/>
  <dc:description/>
  <cp:lastModifiedBy>EvanOwns</cp:lastModifiedBy>
  <cp:revision>10</cp:revision>
  <dcterms:created xsi:type="dcterms:W3CDTF">2015-02-28T20:44:00Z</dcterms:created>
  <dcterms:modified xsi:type="dcterms:W3CDTF">2015-03-02T14:37:00Z</dcterms:modified>
</cp:coreProperties>
</file>