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359" w:rsidRPr="00483385" w:rsidRDefault="00132359" w:rsidP="00132359">
      <w:pPr>
        <w:pStyle w:val="a3"/>
        <w:widowControl w:val="0"/>
        <w:numPr>
          <w:ilvl w:val="0"/>
          <w:numId w:val="1"/>
        </w:numPr>
        <w:autoSpaceDE w:val="0"/>
        <w:autoSpaceDN w:val="0"/>
        <w:adjustRightInd w:val="0"/>
        <w:spacing w:after="0" w:line="240" w:lineRule="auto"/>
        <w:ind w:firstLineChars="0"/>
        <w:rPr>
          <w:rFonts w:asciiTheme="minorEastAsia" w:hAnsiTheme="minorEastAsia" w:cstheme="minorHAnsi"/>
          <w:sz w:val="40"/>
          <w:szCs w:val="24"/>
        </w:rPr>
      </w:pPr>
      <w:r w:rsidRPr="00483385">
        <w:rPr>
          <w:rFonts w:asciiTheme="minorEastAsia" w:hAnsiTheme="minorEastAsia" w:cstheme="minorHAnsi"/>
          <w:sz w:val="40"/>
          <w:szCs w:val="24"/>
        </w:rPr>
        <w:t>Project description (Purpose, functionalities, UIs)</w:t>
      </w:r>
    </w:p>
    <w:p w:rsidR="00132359" w:rsidRPr="00483385" w:rsidRDefault="00132359" w:rsidP="00132359">
      <w:pPr>
        <w:pStyle w:val="a3"/>
        <w:widowControl w:val="0"/>
        <w:numPr>
          <w:ilvl w:val="0"/>
          <w:numId w:val="1"/>
        </w:numPr>
        <w:autoSpaceDE w:val="0"/>
        <w:autoSpaceDN w:val="0"/>
        <w:adjustRightInd w:val="0"/>
        <w:spacing w:after="0" w:line="240" w:lineRule="auto"/>
        <w:ind w:firstLineChars="0"/>
        <w:rPr>
          <w:rFonts w:asciiTheme="minorEastAsia" w:hAnsiTheme="minorEastAsia" w:cstheme="minorHAnsi"/>
          <w:sz w:val="40"/>
          <w:szCs w:val="24"/>
        </w:rPr>
      </w:pPr>
      <w:r w:rsidRPr="00483385">
        <w:rPr>
          <w:rFonts w:asciiTheme="minorEastAsia" w:hAnsiTheme="minorEastAsia" w:cstheme="minorHAnsi"/>
          <w:sz w:val="40"/>
          <w:szCs w:val="24"/>
        </w:rPr>
        <w:t>Assumptions you made.</w:t>
      </w:r>
    </w:p>
    <w:p w:rsidR="00132359" w:rsidRPr="00483385" w:rsidRDefault="00132359" w:rsidP="00132359">
      <w:pPr>
        <w:pStyle w:val="a3"/>
        <w:widowControl w:val="0"/>
        <w:numPr>
          <w:ilvl w:val="0"/>
          <w:numId w:val="1"/>
        </w:numPr>
        <w:autoSpaceDE w:val="0"/>
        <w:autoSpaceDN w:val="0"/>
        <w:adjustRightInd w:val="0"/>
        <w:spacing w:after="0" w:line="240" w:lineRule="auto"/>
        <w:ind w:firstLineChars="0"/>
        <w:rPr>
          <w:rFonts w:asciiTheme="minorEastAsia" w:hAnsiTheme="minorEastAsia" w:cstheme="minorHAnsi"/>
          <w:sz w:val="40"/>
          <w:szCs w:val="24"/>
        </w:rPr>
      </w:pPr>
      <w:r w:rsidRPr="00483385">
        <w:rPr>
          <w:rFonts w:asciiTheme="minorEastAsia" w:hAnsiTheme="minorEastAsia" w:cstheme="minorHAnsi"/>
          <w:sz w:val="40"/>
          <w:szCs w:val="24"/>
        </w:rPr>
        <w:t>Workload of each member.</w:t>
      </w:r>
    </w:p>
    <w:p w:rsidR="00132359" w:rsidRPr="00483385" w:rsidRDefault="00132359" w:rsidP="00132359">
      <w:pPr>
        <w:widowControl w:val="0"/>
        <w:autoSpaceDE w:val="0"/>
        <w:autoSpaceDN w:val="0"/>
        <w:adjustRightInd w:val="0"/>
        <w:spacing w:after="0" w:line="240" w:lineRule="auto"/>
        <w:rPr>
          <w:rFonts w:asciiTheme="minorEastAsia" w:hAnsiTheme="minorEastAsia" w:cstheme="minorHAnsi"/>
          <w:sz w:val="40"/>
          <w:szCs w:val="24"/>
        </w:rPr>
      </w:pPr>
    </w:p>
    <w:p w:rsidR="00765461" w:rsidRPr="000241F6" w:rsidRDefault="00765461" w:rsidP="000241F6">
      <w:pPr>
        <w:pStyle w:val="a3"/>
        <w:widowControl w:val="0"/>
        <w:numPr>
          <w:ilvl w:val="0"/>
          <w:numId w:val="4"/>
        </w:numPr>
        <w:autoSpaceDE w:val="0"/>
        <w:autoSpaceDN w:val="0"/>
        <w:adjustRightInd w:val="0"/>
        <w:spacing w:after="0" w:line="240" w:lineRule="auto"/>
        <w:ind w:firstLineChars="0"/>
        <w:contextualSpacing/>
        <w:rPr>
          <w:rFonts w:asciiTheme="minorEastAsia" w:hAnsiTheme="minorEastAsia" w:cstheme="minorHAnsi"/>
          <w:sz w:val="28"/>
          <w:szCs w:val="24"/>
        </w:rPr>
      </w:pPr>
      <w:r w:rsidRPr="000241F6">
        <w:rPr>
          <w:rFonts w:asciiTheme="minorEastAsia" w:hAnsiTheme="minorEastAsia" w:cstheme="minorHAnsi"/>
          <w:sz w:val="28"/>
          <w:szCs w:val="24"/>
        </w:rPr>
        <w:t>Project description</w:t>
      </w:r>
    </w:p>
    <w:p w:rsidR="00765461" w:rsidRPr="00765461" w:rsidRDefault="00765461" w:rsidP="00765461">
      <w:pPr>
        <w:pStyle w:val="a3"/>
        <w:widowControl w:val="0"/>
        <w:numPr>
          <w:ilvl w:val="1"/>
          <w:numId w:val="4"/>
        </w:numPr>
        <w:autoSpaceDE w:val="0"/>
        <w:autoSpaceDN w:val="0"/>
        <w:adjustRightInd w:val="0"/>
        <w:spacing w:after="0" w:line="240" w:lineRule="auto"/>
        <w:ind w:firstLineChars="0"/>
        <w:contextualSpacing/>
        <w:rPr>
          <w:rFonts w:asciiTheme="minorEastAsia" w:hAnsiTheme="minorEastAsia" w:cstheme="minorHAnsi"/>
          <w:sz w:val="28"/>
          <w:szCs w:val="24"/>
        </w:rPr>
      </w:pPr>
      <w:r>
        <w:rPr>
          <w:rFonts w:asciiTheme="minorEastAsia" w:hAnsiTheme="minorEastAsia" w:cs="Arial"/>
          <w:sz w:val="28"/>
          <w:szCs w:val="20"/>
        </w:rPr>
        <w:t>Purpose:</w:t>
      </w:r>
    </w:p>
    <w:p w:rsidR="00132359" w:rsidRPr="00765461" w:rsidRDefault="00132359" w:rsidP="00765461">
      <w:pPr>
        <w:widowControl w:val="0"/>
        <w:autoSpaceDE w:val="0"/>
        <w:autoSpaceDN w:val="0"/>
        <w:adjustRightInd w:val="0"/>
        <w:spacing w:after="0" w:line="240" w:lineRule="auto"/>
        <w:contextualSpacing/>
        <w:rPr>
          <w:rFonts w:asciiTheme="minorEastAsia" w:hAnsiTheme="minorEastAsia" w:cstheme="minorHAnsi"/>
          <w:sz w:val="28"/>
          <w:szCs w:val="24"/>
        </w:rPr>
      </w:pPr>
      <w:r w:rsidRPr="00765461">
        <w:rPr>
          <w:rFonts w:asciiTheme="minorEastAsia" w:hAnsiTheme="minorEastAsia" w:cs="Arial"/>
          <w:sz w:val="28"/>
          <w:szCs w:val="20"/>
        </w:rPr>
        <w:t xml:space="preserve">The purpose of this system is to provide an online platform for customers to make appointment with the coach and at the time they want. We think it will be a good way in saving customers’ time, and it can also help in manage the gymnasium in a more efficient way. </w:t>
      </w:r>
    </w:p>
    <w:p w:rsidR="00132359" w:rsidRPr="00483385" w:rsidRDefault="00132359" w:rsidP="00765461">
      <w:pPr>
        <w:pStyle w:val="a3"/>
        <w:widowControl w:val="0"/>
        <w:numPr>
          <w:ilvl w:val="1"/>
          <w:numId w:val="4"/>
        </w:numPr>
        <w:autoSpaceDE w:val="0"/>
        <w:autoSpaceDN w:val="0"/>
        <w:adjustRightInd w:val="0"/>
        <w:spacing w:after="0" w:line="240" w:lineRule="auto"/>
        <w:ind w:firstLineChars="0"/>
        <w:contextualSpacing/>
        <w:rPr>
          <w:rFonts w:asciiTheme="minorEastAsia" w:hAnsiTheme="minorEastAsia" w:cstheme="minorHAnsi"/>
          <w:sz w:val="28"/>
          <w:szCs w:val="24"/>
        </w:rPr>
      </w:pPr>
      <w:r w:rsidRPr="00483385">
        <w:rPr>
          <w:rFonts w:asciiTheme="minorEastAsia" w:hAnsiTheme="minorEastAsia" w:cs="Arial"/>
          <w:sz w:val="28"/>
          <w:szCs w:val="20"/>
        </w:rPr>
        <w:t>Functionalities:</w:t>
      </w:r>
    </w:p>
    <w:p w:rsidR="00132359" w:rsidRDefault="00132359" w:rsidP="00483385">
      <w:pPr>
        <w:widowControl w:val="0"/>
        <w:autoSpaceDE w:val="0"/>
        <w:autoSpaceDN w:val="0"/>
        <w:adjustRightInd w:val="0"/>
        <w:spacing w:after="0" w:line="240" w:lineRule="auto"/>
        <w:ind w:left="720"/>
        <w:contextualSpacing/>
        <w:rPr>
          <w:rFonts w:asciiTheme="minorEastAsia" w:hAnsiTheme="minorEastAsia" w:cstheme="minorHAnsi"/>
          <w:sz w:val="28"/>
          <w:szCs w:val="24"/>
        </w:rPr>
      </w:pPr>
      <w:r w:rsidRPr="00483385">
        <w:rPr>
          <w:rFonts w:asciiTheme="minorEastAsia" w:hAnsiTheme="minorEastAsia" w:cstheme="minorHAnsi"/>
          <w:sz w:val="28"/>
          <w:szCs w:val="24"/>
        </w:rPr>
        <w:t xml:space="preserve">At the very beginning, customers need to ask staffs to help them to create an account for them. Once the account is created, a member card is created automatically, it will store the customer’s ID and remaining quotas. With the account created for them, customers are able to login to make use of the functionalities of the system. First they will need to login, it’s impossible for them to use the system before login. Second they will need to recharge quotas via AliPay or WeChat Pay, after their recharge, they can now make </w:t>
      </w:r>
      <w:r w:rsidR="00483385" w:rsidRPr="00483385">
        <w:rPr>
          <w:rFonts w:asciiTheme="minorEastAsia" w:hAnsiTheme="minorEastAsia" w:cstheme="minorHAnsi"/>
          <w:sz w:val="28"/>
          <w:szCs w:val="24"/>
        </w:rPr>
        <w:t xml:space="preserve">an </w:t>
      </w:r>
      <w:r w:rsidRPr="00483385">
        <w:rPr>
          <w:rFonts w:asciiTheme="minorEastAsia" w:hAnsiTheme="minorEastAsia" w:cstheme="minorHAnsi"/>
          <w:sz w:val="28"/>
          <w:szCs w:val="24"/>
        </w:rPr>
        <w:t>appoin</w:t>
      </w:r>
      <w:r w:rsidR="00483385" w:rsidRPr="00483385">
        <w:rPr>
          <w:rFonts w:asciiTheme="minorEastAsia" w:hAnsiTheme="minorEastAsia" w:cstheme="minorHAnsi"/>
          <w:sz w:val="28"/>
          <w:szCs w:val="24"/>
        </w:rPr>
        <w:t>tment with the coach they want. Before they enter the gymnasium, staffs will help them check-in and quota of that account will deduct by one. Also, when the appointment is done, customer and the appointed coach can browse their appointment history in the website.</w:t>
      </w:r>
      <w:r w:rsidR="00483385">
        <w:rPr>
          <w:rFonts w:asciiTheme="minorEastAsia" w:hAnsiTheme="minorEastAsia" w:cstheme="minorHAnsi"/>
          <w:sz w:val="28"/>
          <w:szCs w:val="24"/>
        </w:rPr>
        <w:t xml:space="preserve"> Besides creating customers account, staffs can also create account for coaches. Coach are users who can only view their appointment history, they cannot make new appointments. What’s more, staffs can confirm customers’ recharge, once the </w:t>
      </w:r>
      <w:r w:rsidR="00DE7FE9">
        <w:rPr>
          <w:rFonts w:asciiTheme="minorEastAsia" w:hAnsiTheme="minorEastAsia" w:cstheme="minorHAnsi"/>
          <w:sz w:val="28"/>
          <w:szCs w:val="24"/>
        </w:rPr>
        <w:t>payment is confirmed quotas will be added to the account.</w:t>
      </w:r>
    </w:p>
    <w:p w:rsidR="000241F6" w:rsidRPr="000241F6" w:rsidRDefault="000241F6" w:rsidP="000241F6">
      <w:pPr>
        <w:pStyle w:val="a3"/>
        <w:widowControl w:val="0"/>
        <w:numPr>
          <w:ilvl w:val="0"/>
          <w:numId w:val="4"/>
        </w:numPr>
        <w:autoSpaceDE w:val="0"/>
        <w:autoSpaceDN w:val="0"/>
        <w:adjustRightInd w:val="0"/>
        <w:spacing w:after="0" w:line="240" w:lineRule="auto"/>
        <w:ind w:firstLineChars="0"/>
        <w:contextualSpacing/>
        <w:rPr>
          <w:rFonts w:asciiTheme="minorEastAsia" w:hAnsiTheme="minorEastAsia" w:cstheme="minorHAnsi"/>
          <w:sz w:val="28"/>
          <w:szCs w:val="24"/>
        </w:rPr>
      </w:pPr>
      <w:r w:rsidRPr="000241F6">
        <w:rPr>
          <w:rFonts w:asciiTheme="minorEastAsia" w:hAnsiTheme="minorEastAsia" w:cstheme="minorHAnsi"/>
          <w:sz w:val="28"/>
          <w:szCs w:val="24"/>
        </w:rPr>
        <w:t>Assumption of our system</w:t>
      </w:r>
    </w:p>
    <w:p w:rsidR="000241F6" w:rsidRDefault="000241F6"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r w:rsidRPr="000241F6">
        <w:rPr>
          <w:rFonts w:asciiTheme="minorEastAsia" w:hAnsiTheme="minorEastAsia" w:cstheme="minorHAnsi"/>
          <w:sz w:val="28"/>
          <w:szCs w:val="24"/>
        </w:rPr>
        <w:t>We allow multiple users join in the system</w:t>
      </w:r>
      <w:r>
        <w:rPr>
          <w:rFonts w:asciiTheme="minorEastAsia" w:hAnsiTheme="minorEastAsia" w:cstheme="minorHAnsi"/>
          <w:sz w:val="28"/>
          <w:szCs w:val="24"/>
        </w:rPr>
        <w:t xml:space="preserve">, each of them </w:t>
      </w:r>
      <w:r w:rsidR="002162D3">
        <w:rPr>
          <w:rFonts w:asciiTheme="minorEastAsia" w:hAnsiTheme="minorEastAsia" w:cstheme="minorHAnsi"/>
          <w:sz w:val="28"/>
          <w:szCs w:val="24"/>
        </w:rPr>
        <w:t xml:space="preserve">is </w:t>
      </w:r>
      <w:bookmarkStart w:id="0" w:name="_GoBack"/>
      <w:bookmarkEnd w:id="0"/>
      <w:r>
        <w:rPr>
          <w:rFonts w:asciiTheme="minorEastAsia" w:hAnsiTheme="minorEastAsia" w:cstheme="minorHAnsi"/>
          <w:sz w:val="28"/>
          <w:szCs w:val="24"/>
        </w:rPr>
        <w:t xml:space="preserve">identified by </w:t>
      </w:r>
      <w:proofErr w:type="spellStart"/>
      <w:r>
        <w:rPr>
          <w:rFonts w:asciiTheme="minorEastAsia" w:hAnsiTheme="minorEastAsia" w:cstheme="minorHAnsi"/>
          <w:sz w:val="28"/>
          <w:szCs w:val="24"/>
        </w:rPr>
        <w:t>user_id</w:t>
      </w:r>
      <w:proofErr w:type="spellEnd"/>
      <w:r>
        <w:rPr>
          <w:rFonts w:asciiTheme="minorEastAsia" w:hAnsiTheme="minorEastAsia" w:cstheme="minorHAnsi"/>
          <w:sz w:val="28"/>
          <w:szCs w:val="24"/>
        </w:rPr>
        <w:t>.</w:t>
      </w:r>
    </w:p>
    <w:p w:rsidR="000241F6" w:rsidRDefault="000241F6"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r>
        <w:rPr>
          <w:rFonts w:asciiTheme="minorEastAsia" w:hAnsiTheme="minorEastAsia" w:cstheme="minorHAnsi"/>
          <w:sz w:val="28"/>
          <w:szCs w:val="24"/>
        </w:rPr>
        <w:lastRenderedPageBreak/>
        <w:t>Each member of the system is only allowed to have one member-card, it’s also identified by user_id, accounts without member-card are not allowed to recharge, for example, coaches are not allowed to recharge</w:t>
      </w:r>
      <w:r w:rsidR="00D46D0A">
        <w:rPr>
          <w:rFonts w:asciiTheme="minorEastAsia" w:hAnsiTheme="minorEastAsia" w:cstheme="minorHAnsi"/>
          <w:sz w:val="28"/>
          <w:szCs w:val="24"/>
        </w:rPr>
        <w:t>, each recharge is identified by recharge_id.</w:t>
      </w:r>
    </w:p>
    <w:p w:rsidR="000241F6" w:rsidRDefault="004B5E4F"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r>
        <w:rPr>
          <w:rFonts w:asciiTheme="minorEastAsia" w:hAnsiTheme="minorEastAsia" w:cstheme="minorHAnsi"/>
          <w:sz w:val="28"/>
          <w:szCs w:val="24"/>
        </w:rPr>
        <w:t>Customers are only allowed to make appointments at the time between 9:00 to 12:00 and 14:00 to 21:00</w:t>
      </w:r>
      <w:r w:rsidR="00D46D0A">
        <w:rPr>
          <w:rFonts w:asciiTheme="minorEastAsia" w:hAnsiTheme="minorEastAsia" w:cstheme="minorHAnsi"/>
          <w:sz w:val="28"/>
          <w:szCs w:val="24"/>
        </w:rPr>
        <w:t xml:space="preserve">, each appointment is identified by </w:t>
      </w:r>
      <w:proofErr w:type="spellStart"/>
      <w:r w:rsidR="00D46D0A">
        <w:rPr>
          <w:rFonts w:asciiTheme="minorEastAsia" w:hAnsiTheme="minorEastAsia" w:cstheme="minorHAnsi"/>
          <w:sz w:val="28"/>
          <w:szCs w:val="24"/>
        </w:rPr>
        <w:t>appointment_id</w:t>
      </w:r>
      <w:proofErr w:type="spellEnd"/>
      <w:r w:rsidR="00D46D0A">
        <w:rPr>
          <w:rFonts w:asciiTheme="minorEastAsia" w:hAnsiTheme="minorEastAsia" w:cstheme="minorHAnsi"/>
          <w:sz w:val="28"/>
          <w:szCs w:val="24"/>
        </w:rPr>
        <w:t>.</w:t>
      </w:r>
    </w:p>
    <w:p w:rsidR="004B5E4F" w:rsidRDefault="004B5E4F"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r>
        <w:rPr>
          <w:rFonts w:asciiTheme="minorEastAsia" w:hAnsiTheme="minorEastAsia" w:cstheme="minorHAnsi"/>
          <w:sz w:val="28"/>
          <w:szCs w:val="24"/>
        </w:rPr>
        <w:t xml:space="preserve">Customers and the coach they appoint </w:t>
      </w:r>
      <w:r w:rsidR="00D46D0A">
        <w:rPr>
          <w:rFonts w:asciiTheme="minorEastAsia" w:hAnsiTheme="minorEastAsia" w:cstheme="minorHAnsi"/>
          <w:sz w:val="28"/>
          <w:szCs w:val="24"/>
        </w:rPr>
        <w:t>can only browse the history related to themselves, staffs can browse all appointment history.</w:t>
      </w:r>
    </w:p>
    <w:p w:rsidR="002418CB" w:rsidRDefault="005101BD"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r>
        <w:rPr>
          <w:rFonts w:asciiTheme="minorEastAsia" w:hAnsiTheme="minorEastAsia" w:cstheme="minorHAnsi"/>
          <w:sz w:val="28"/>
          <w:szCs w:val="24"/>
        </w:rPr>
        <w:t>All user can search for other users’ information.</w:t>
      </w:r>
    </w:p>
    <w:p w:rsidR="005101BD" w:rsidRDefault="005101BD"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r>
        <w:rPr>
          <w:rFonts w:asciiTheme="minorEastAsia" w:hAnsiTheme="minorEastAsia" w:cstheme="minorHAnsi"/>
          <w:sz w:val="28"/>
          <w:szCs w:val="24"/>
        </w:rPr>
        <w:t>Customers’ must have remaining quotas in their account before making appointment.</w:t>
      </w:r>
    </w:p>
    <w:p w:rsidR="005101BD" w:rsidRPr="000241F6" w:rsidRDefault="005101BD" w:rsidP="000241F6">
      <w:pPr>
        <w:pStyle w:val="a3"/>
        <w:widowControl w:val="0"/>
        <w:numPr>
          <w:ilvl w:val="0"/>
          <w:numId w:val="7"/>
        </w:numPr>
        <w:autoSpaceDE w:val="0"/>
        <w:autoSpaceDN w:val="0"/>
        <w:adjustRightInd w:val="0"/>
        <w:spacing w:after="0" w:line="240" w:lineRule="auto"/>
        <w:ind w:firstLineChars="0"/>
        <w:contextualSpacing/>
        <w:rPr>
          <w:rFonts w:asciiTheme="minorEastAsia" w:hAnsiTheme="minorEastAsia" w:cstheme="minorHAnsi"/>
          <w:sz w:val="28"/>
          <w:szCs w:val="24"/>
        </w:rPr>
      </w:pPr>
    </w:p>
    <w:sectPr w:rsidR="005101BD" w:rsidRPr="000241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75995"/>
    <w:multiLevelType w:val="hybridMultilevel"/>
    <w:tmpl w:val="C802A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B7896"/>
    <w:multiLevelType w:val="hybridMultilevel"/>
    <w:tmpl w:val="C8A4F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736961"/>
    <w:multiLevelType w:val="hybridMultilevel"/>
    <w:tmpl w:val="B12EBD76"/>
    <w:lvl w:ilvl="0" w:tplc="6114CA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B8125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DFD0721"/>
    <w:multiLevelType w:val="hybridMultilevel"/>
    <w:tmpl w:val="5254F87E"/>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5"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start w:val="1"/>
      <w:numFmt w:val="bullet"/>
      <w:lvlText w:val=""/>
      <w:lvlJc w:val="left"/>
      <w:pPr>
        <w:ind w:left="2820" w:hanging="420"/>
      </w:pPr>
      <w:rPr>
        <w:rFonts w:ascii="Wingdings" w:hAnsi="Wingdings" w:hint="default"/>
      </w:rPr>
    </w:lvl>
    <w:lvl w:ilvl="4" w:tplc="04090003">
      <w:start w:val="1"/>
      <w:numFmt w:val="bullet"/>
      <w:lvlText w:val=""/>
      <w:lvlJc w:val="left"/>
      <w:pPr>
        <w:ind w:left="3240" w:hanging="420"/>
      </w:pPr>
      <w:rPr>
        <w:rFonts w:ascii="Wingdings" w:hAnsi="Wingdings" w:hint="default"/>
      </w:rPr>
    </w:lvl>
    <w:lvl w:ilvl="5" w:tplc="04090005">
      <w:start w:val="1"/>
      <w:numFmt w:val="bullet"/>
      <w:lvlText w:val=""/>
      <w:lvlJc w:val="left"/>
      <w:pPr>
        <w:ind w:left="3660" w:hanging="420"/>
      </w:pPr>
      <w:rPr>
        <w:rFonts w:ascii="Wingdings" w:hAnsi="Wingdings" w:hint="default"/>
      </w:rPr>
    </w:lvl>
    <w:lvl w:ilvl="6" w:tplc="04090001">
      <w:start w:val="1"/>
      <w:numFmt w:val="bullet"/>
      <w:lvlText w:val=""/>
      <w:lvlJc w:val="left"/>
      <w:pPr>
        <w:ind w:left="4080" w:hanging="420"/>
      </w:pPr>
      <w:rPr>
        <w:rFonts w:ascii="Wingdings" w:hAnsi="Wingdings" w:hint="default"/>
      </w:rPr>
    </w:lvl>
    <w:lvl w:ilvl="7" w:tplc="04090003">
      <w:start w:val="1"/>
      <w:numFmt w:val="bullet"/>
      <w:lvlText w:val=""/>
      <w:lvlJc w:val="left"/>
      <w:pPr>
        <w:ind w:left="4500" w:hanging="420"/>
      </w:pPr>
      <w:rPr>
        <w:rFonts w:ascii="Wingdings" w:hAnsi="Wingdings" w:hint="default"/>
      </w:rPr>
    </w:lvl>
    <w:lvl w:ilvl="8" w:tplc="04090005">
      <w:start w:val="1"/>
      <w:numFmt w:val="bullet"/>
      <w:lvlText w:val=""/>
      <w:lvlJc w:val="left"/>
      <w:pPr>
        <w:ind w:left="4920" w:hanging="42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359"/>
    <w:rsid w:val="000241F6"/>
    <w:rsid w:val="00132359"/>
    <w:rsid w:val="002162D3"/>
    <w:rsid w:val="002418CB"/>
    <w:rsid w:val="00483385"/>
    <w:rsid w:val="004B5E4F"/>
    <w:rsid w:val="005101BD"/>
    <w:rsid w:val="00765461"/>
    <w:rsid w:val="00D46D0A"/>
    <w:rsid w:val="00DE7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48B2A"/>
  <w15:chartTrackingRefBased/>
  <w15:docId w15:val="{80280183-9293-40FD-B3CB-664EAFE8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359"/>
    <w:pPr>
      <w:spacing w:after="200" w:line="276"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34903">
      <w:bodyDiv w:val="1"/>
      <w:marLeft w:val="0"/>
      <w:marRight w:val="0"/>
      <w:marTop w:val="0"/>
      <w:marBottom w:val="0"/>
      <w:divBdr>
        <w:top w:val="none" w:sz="0" w:space="0" w:color="auto"/>
        <w:left w:val="none" w:sz="0" w:space="0" w:color="auto"/>
        <w:bottom w:val="none" w:sz="0" w:space="0" w:color="auto"/>
        <w:right w:val="none" w:sz="0" w:space="0" w:color="auto"/>
      </w:divBdr>
    </w:div>
    <w:div w:id="1244070675">
      <w:bodyDiv w:val="1"/>
      <w:marLeft w:val="0"/>
      <w:marRight w:val="0"/>
      <w:marTop w:val="0"/>
      <w:marBottom w:val="0"/>
      <w:divBdr>
        <w:top w:val="none" w:sz="0" w:space="0" w:color="auto"/>
        <w:left w:val="none" w:sz="0" w:space="0" w:color="auto"/>
        <w:bottom w:val="none" w:sz="0" w:space="0" w:color="auto"/>
        <w:right w:val="none" w:sz="0" w:space="0" w:color="auto"/>
      </w:divBdr>
    </w:div>
    <w:div w:id="1965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20C15-8B9D-4F9E-AB68-9CEDB986B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l630003056</dc:creator>
  <cp:keywords/>
  <dc:description/>
  <cp:lastModifiedBy>谢 旗洲</cp:lastModifiedBy>
  <cp:revision>5</cp:revision>
  <dcterms:created xsi:type="dcterms:W3CDTF">2018-05-27T12:24:00Z</dcterms:created>
  <dcterms:modified xsi:type="dcterms:W3CDTF">2018-05-29T07:21:00Z</dcterms:modified>
</cp:coreProperties>
</file>