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AF2" w:rsidRPr="00C24AF2" w:rsidRDefault="00C24AF2" w:rsidP="00C24AF2">
      <w:p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 xml:space="preserve">I'll (1) write a short </w:t>
      </w:r>
      <w:proofErr w:type="spellStart"/>
      <w:r w:rsidRPr="00C24AF2">
        <w:rPr>
          <w:rFonts w:ascii="Segoe UI" w:eastAsia="Times New Roman" w:hAnsi="Segoe UI" w:cs="Segoe UI"/>
          <w:sz w:val="20"/>
          <w:szCs w:val="20"/>
        </w:rPr>
        <w:t>todo</w:t>
      </w:r>
      <w:proofErr w:type="spellEnd"/>
      <w:r w:rsidRPr="00C24AF2">
        <w:rPr>
          <w:rFonts w:ascii="Segoe UI" w:eastAsia="Times New Roman" w:hAnsi="Segoe UI" w:cs="Segoe UI"/>
          <w:sz w:val="20"/>
          <w:szCs w:val="20"/>
        </w:rPr>
        <w:t xml:space="preserve"> list for this conversion/implementation work and (2) add a PowerShell conversion script that reads a CSV (exported from Excel) and writes a nested JSON file suitable for fast lookups. </w:t>
      </w:r>
      <w:proofErr w:type="gramStart"/>
      <w:r w:rsidRPr="00C24AF2">
        <w:rPr>
          <w:rFonts w:ascii="Segoe UI" w:eastAsia="Times New Roman" w:hAnsi="Segoe UI" w:cs="Segoe UI"/>
          <w:sz w:val="20"/>
          <w:szCs w:val="20"/>
        </w:rPr>
        <w:t xml:space="preserve">Expected outcome: a ready-to-run script at scripts/convert-bugs-csv.ps1 and an updated </w:t>
      </w:r>
      <w:proofErr w:type="spellStart"/>
      <w:r w:rsidRPr="00C24AF2">
        <w:rPr>
          <w:rFonts w:ascii="Segoe UI" w:eastAsia="Times New Roman" w:hAnsi="Segoe UI" w:cs="Segoe UI"/>
          <w:sz w:val="20"/>
          <w:szCs w:val="20"/>
        </w:rPr>
        <w:t>todo</w:t>
      </w:r>
      <w:proofErr w:type="spellEnd"/>
      <w:r w:rsidRPr="00C24AF2">
        <w:rPr>
          <w:rFonts w:ascii="Segoe UI" w:eastAsia="Times New Roman" w:hAnsi="Segoe UI" w:cs="Segoe UI"/>
          <w:sz w:val="20"/>
          <w:szCs w:val="20"/>
        </w:rPr>
        <w:t xml:space="preserve"> tracking entry.</w:t>
      </w:r>
      <w:proofErr w:type="gramEnd"/>
    </w:p>
    <w:p w:rsidR="00C24AF2" w:rsidRPr="00C24AF2" w:rsidRDefault="00C24AF2" w:rsidP="00C24AF2">
      <w:p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>Completed (2/4) </w:t>
      </w:r>
      <w:r w:rsidRPr="00C24AF2">
        <w:rPr>
          <w:rFonts w:ascii="Segoe UI" w:eastAsia="Times New Roman" w:hAnsi="Segoe UI" w:cs="Segoe UI"/>
          <w:i/>
          <w:iCs/>
          <w:sz w:val="20"/>
          <w:szCs w:val="20"/>
        </w:rPr>
        <w:t>Add CSV-&gt;JSON converter (PowerShell)</w:t>
      </w:r>
    </w:p>
    <w:p w:rsidR="00C24AF2" w:rsidRPr="00C24AF2" w:rsidRDefault="00C24AF2" w:rsidP="00C24AF2">
      <w:p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>Created </w:t>
      </w:r>
      <w:hyperlink r:id="rId6" w:tooltip="" w:history="1">
        <w:r w:rsidRPr="00C24AF2">
          <w:rPr>
            <w:rStyle w:val="Hyperlink"/>
            <w:rFonts w:ascii="Segoe UI" w:eastAsia="Times New Roman" w:hAnsi="Segoe UI" w:cs="Segoe UI"/>
            <w:color w:val="auto"/>
            <w:sz w:val="20"/>
            <w:szCs w:val="20"/>
          </w:rPr>
          <w:t>convert-bugs-csv.ps1</w:t>
        </w:r>
      </w:hyperlink>
    </w:p>
    <w:p w:rsidR="00C24AF2" w:rsidRPr="00C24AF2" w:rsidRDefault="00C24AF2" w:rsidP="00C24AF2">
      <w:p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>Progress update — done:</w:t>
      </w:r>
    </w:p>
    <w:p w:rsidR="00C24AF2" w:rsidRPr="00C24AF2" w:rsidRDefault="00C24AF2" w:rsidP="00C24AF2">
      <w:pPr>
        <w:numPr>
          <w:ilvl w:val="0"/>
          <w:numId w:val="11"/>
        </w:num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>I added </w:t>
      </w:r>
      <w:hyperlink r:id="rId7" w:tooltip="" w:history="1">
        <w:r w:rsidRPr="00C24AF2">
          <w:rPr>
            <w:rStyle w:val="Hyperlink"/>
            <w:rFonts w:ascii="Segoe UI" w:eastAsia="Times New Roman" w:hAnsi="Segoe UI" w:cs="Segoe UI"/>
            <w:color w:val="auto"/>
            <w:sz w:val="20"/>
            <w:szCs w:val="20"/>
          </w:rPr>
          <w:t>convert-bugs-csv.ps1</w:t>
        </w:r>
      </w:hyperlink>
      <w:r w:rsidRPr="00C24AF2">
        <w:rPr>
          <w:rFonts w:ascii="Segoe UI" w:eastAsia="Times New Roman" w:hAnsi="Segoe UI" w:cs="Segoe UI"/>
          <w:sz w:val="20"/>
          <w:szCs w:val="20"/>
        </w:rPr>
        <w:t xml:space="preserve"> which converts a CSV (exported from Excel) with headers Keywords, Section, Title, </w:t>
      </w:r>
      <w:proofErr w:type="gramStart"/>
      <w:r w:rsidRPr="00C24AF2">
        <w:rPr>
          <w:rFonts w:ascii="Segoe UI" w:eastAsia="Times New Roman" w:hAnsi="Segoe UI" w:cs="Segoe UI"/>
          <w:sz w:val="20"/>
          <w:szCs w:val="20"/>
        </w:rPr>
        <w:t>Description</w:t>
      </w:r>
      <w:proofErr w:type="gramEnd"/>
      <w:r w:rsidRPr="00C24AF2">
        <w:rPr>
          <w:rFonts w:ascii="Segoe UI" w:eastAsia="Times New Roman" w:hAnsi="Segoe UI" w:cs="Segoe UI"/>
          <w:sz w:val="20"/>
          <w:szCs w:val="20"/>
        </w:rPr>
        <w:t xml:space="preserve"> into a nested JSON under data/</w:t>
      </w:r>
      <w:proofErr w:type="spellStart"/>
      <w:r w:rsidRPr="00C24AF2">
        <w:rPr>
          <w:rFonts w:ascii="Segoe UI" w:eastAsia="Times New Roman" w:hAnsi="Segoe UI" w:cs="Segoe UI"/>
          <w:sz w:val="20"/>
          <w:szCs w:val="20"/>
        </w:rPr>
        <w:t>bugs.json</w:t>
      </w:r>
      <w:proofErr w:type="spellEnd"/>
      <w:r w:rsidRPr="00C24AF2">
        <w:rPr>
          <w:rFonts w:ascii="Segoe UI" w:eastAsia="Times New Roman" w:hAnsi="Segoe UI" w:cs="Segoe UI"/>
          <w:sz w:val="20"/>
          <w:szCs w:val="20"/>
        </w:rPr>
        <w:t>. The script groups rows by keyword -&gt; section -&gt; title and combines multiple description rows for the same title into paragraphs.</w:t>
      </w:r>
    </w:p>
    <w:p w:rsidR="00C24AF2" w:rsidRPr="00C24AF2" w:rsidRDefault="00C24AF2" w:rsidP="00C24AF2">
      <w:pPr>
        <w:numPr>
          <w:ilvl w:val="0"/>
          <w:numId w:val="11"/>
        </w:num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 xml:space="preserve">Updated the </w:t>
      </w:r>
      <w:proofErr w:type="spellStart"/>
      <w:r w:rsidRPr="00C24AF2">
        <w:rPr>
          <w:rFonts w:ascii="Segoe UI" w:eastAsia="Times New Roman" w:hAnsi="Segoe UI" w:cs="Segoe UI"/>
          <w:sz w:val="20"/>
          <w:szCs w:val="20"/>
        </w:rPr>
        <w:t>todo</w:t>
      </w:r>
      <w:proofErr w:type="spellEnd"/>
      <w:r w:rsidRPr="00C24AF2">
        <w:rPr>
          <w:rFonts w:ascii="Segoe UI" w:eastAsia="Times New Roman" w:hAnsi="Segoe UI" w:cs="Segoe UI"/>
          <w:sz w:val="20"/>
          <w:szCs w:val="20"/>
        </w:rPr>
        <w:t xml:space="preserve"> list: Design and script tasks are completed; wiring and testing remain.</w:t>
      </w:r>
    </w:p>
    <w:p w:rsidR="00C24AF2" w:rsidRPr="00C24AF2" w:rsidRDefault="00C24AF2" w:rsidP="00C24AF2">
      <w:p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>How to prepare your Excel and generate JSON</w:t>
      </w:r>
    </w:p>
    <w:p w:rsidR="00C24AF2" w:rsidRPr="00C24AF2" w:rsidRDefault="00C24AF2" w:rsidP="00C24AF2">
      <w:pPr>
        <w:numPr>
          <w:ilvl w:val="0"/>
          <w:numId w:val="12"/>
        </w:num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>Export your Excel sheet to CSV (UTF-8 recommended). Ensure the header row is:</w:t>
      </w:r>
      <w:r w:rsidRPr="00C24AF2">
        <w:rPr>
          <w:rFonts w:ascii="Segoe UI" w:eastAsia="Times New Roman" w:hAnsi="Segoe UI" w:cs="Segoe UI"/>
          <w:sz w:val="20"/>
          <w:szCs w:val="20"/>
        </w:rPr>
        <w:br/>
      </w:r>
      <w:proofErr w:type="spellStart"/>
      <w:r w:rsidRPr="00C24AF2">
        <w:rPr>
          <w:rFonts w:ascii="Segoe UI" w:eastAsia="Times New Roman" w:hAnsi="Segoe UI" w:cs="Segoe UI"/>
          <w:sz w:val="20"/>
          <w:szCs w:val="20"/>
        </w:rPr>
        <w:t>Keywords,Section,Title,Description</w:t>
      </w:r>
      <w:proofErr w:type="spellEnd"/>
    </w:p>
    <w:p w:rsidR="00C24AF2" w:rsidRPr="00C24AF2" w:rsidRDefault="00C24AF2" w:rsidP="00C24AF2">
      <w:pPr>
        <w:numPr>
          <w:ilvl w:val="0"/>
          <w:numId w:val="12"/>
        </w:numPr>
        <w:rPr>
          <w:rFonts w:ascii="Segoe UI" w:eastAsia="Times New Roman" w:hAnsi="Segoe UI" w:cs="Segoe UI"/>
          <w:sz w:val="20"/>
          <w:szCs w:val="20"/>
        </w:rPr>
      </w:pPr>
      <w:r w:rsidRPr="00C24AF2">
        <w:rPr>
          <w:rFonts w:ascii="Segoe UI" w:eastAsia="Times New Roman" w:hAnsi="Segoe UI" w:cs="Segoe UI"/>
          <w:sz w:val="20"/>
          <w:szCs w:val="20"/>
        </w:rPr>
        <w:t>From the repository root run (PowerShell):</w:t>
      </w:r>
    </w:p>
    <w:p w:rsidR="00564B2F" w:rsidRDefault="00564B2F" w:rsidP="00C24AF2"/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# </w:t>
      </w:r>
      <w:proofErr w:type="gramStart"/>
      <w:r w:rsidRPr="00C24AF2">
        <w:rPr>
          <w:highlight w:val="lightGray"/>
        </w:rPr>
        <w:t>run</w:t>
      </w:r>
      <w:proofErr w:type="gramEnd"/>
      <w:r w:rsidRPr="00C24AF2">
        <w:rPr>
          <w:highlight w:val="lightGray"/>
        </w:rPr>
        <w:t xml:space="preserve"> the converter (adjust paths if necessary)</w:t>
      </w:r>
    </w:p>
    <w:p w:rsidR="00C24AF2" w:rsidRDefault="00C24AF2" w:rsidP="00C24AF2">
      <w:r w:rsidRPr="00C24AF2">
        <w:rPr>
          <w:highlight w:val="lightGray"/>
        </w:rPr>
        <w:t>PowerShell.exe -</w:t>
      </w:r>
      <w:proofErr w:type="spellStart"/>
      <w:r w:rsidRPr="00C24AF2">
        <w:rPr>
          <w:highlight w:val="lightGray"/>
        </w:rPr>
        <w:t>ExecutionPolicy</w:t>
      </w:r>
      <w:proofErr w:type="spellEnd"/>
      <w:r w:rsidRPr="00C24AF2">
        <w:rPr>
          <w:highlight w:val="lightGray"/>
        </w:rPr>
        <w:t xml:space="preserve"> Bypass -File .\scripts\convert-bugs-csv.ps1 -</w:t>
      </w:r>
      <w:proofErr w:type="spellStart"/>
      <w:r w:rsidRPr="00C24AF2">
        <w:rPr>
          <w:highlight w:val="lightGray"/>
        </w:rPr>
        <w:t>csv</w:t>
      </w:r>
      <w:proofErr w:type="spellEnd"/>
      <w:r w:rsidRPr="00C24AF2">
        <w:rPr>
          <w:highlight w:val="lightGray"/>
        </w:rPr>
        <w:t xml:space="preserve"> .\</w:t>
      </w:r>
      <w:proofErr w:type="spellStart"/>
      <w:r w:rsidRPr="00C24AF2">
        <w:rPr>
          <w:highlight w:val="lightGray"/>
        </w:rPr>
        <w:t>rawfiles</w:t>
      </w:r>
      <w:proofErr w:type="spellEnd"/>
      <w:r w:rsidRPr="00C24AF2">
        <w:rPr>
          <w:highlight w:val="lightGray"/>
        </w:rPr>
        <w:t>\bugs.csv -out .\data\</w:t>
      </w:r>
      <w:proofErr w:type="spellStart"/>
      <w:r w:rsidRPr="00C24AF2">
        <w:rPr>
          <w:highlight w:val="lightGray"/>
        </w:rPr>
        <w:t>bugs.json</w:t>
      </w:r>
      <w:proofErr w:type="spellEnd"/>
    </w:p>
    <w:p w:rsidR="00C24AF2" w:rsidRPr="00C24AF2" w:rsidRDefault="00C24AF2" w:rsidP="00C24AF2">
      <w:pPr>
        <w:numPr>
          <w:ilvl w:val="0"/>
          <w:numId w:val="13"/>
        </w:numPr>
      </w:pPr>
      <w:r w:rsidRPr="00C24AF2">
        <w:t>The script writes data/</w:t>
      </w:r>
      <w:proofErr w:type="spellStart"/>
      <w:r w:rsidRPr="00C24AF2">
        <w:t>bugs.json</w:t>
      </w:r>
      <w:proofErr w:type="spellEnd"/>
      <w:r w:rsidRPr="00C24AF2">
        <w:t> with structure keyed by the keyword string (exactly as it appears in the Keywords column). Example output fragment:</w:t>
      </w:r>
    </w:p>
    <w:p w:rsidR="00C24AF2" w:rsidRPr="00C24AF2" w:rsidRDefault="00C24AF2" w:rsidP="00C24AF2">
      <w:pPr>
        <w:spacing w:after="0" w:line="240" w:lineRule="auto"/>
        <w:rPr>
          <w:highlight w:val="lightGray"/>
        </w:rPr>
      </w:pPr>
      <w:r w:rsidRPr="00C24AF2">
        <w:rPr>
          <w:highlight w:val="lightGray"/>
        </w:rPr>
        <w:t>{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"</w:t>
      </w:r>
      <w:proofErr w:type="gramStart"/>
      <w:r w:rsidRPr="00C24AF2">
        <w:rPr>
          <w:highlight w:val="lightGray"/>
        </w:rPr>
        <w:t>bed</w:t>
      </w:r>
      <w:proofErr w:type="gramEnd"/>
      <w:r w:rsidRPr="00C24AF2">
        <w:rPr>
          <w:highlight w:val="lightGray"/>
        </w:rPr>
        <w:t xml:space="preserve"> bug": {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  "</w:t>
      </w:r>
      <w:proofErr w:type="gramStart"/>
      <w:r w:rsidRPr="00C24AF2">
        <w:rPr>
          <w:highlight w:val="lightGray"/>
        </w:rPr>
        <w:t>sections</w:t>
      </w:r>
      <w:proofErr w:type="gramEnd"/>
      <w:r w:rsidRPr="00C24AF2">
        <w:rPr>
          <w:highlight w:val="lightGray"/>
        </w:rPr>
        <w:t>": [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    {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      "</w:t>
      </w:r>
      <w:proofErr w:type="gramStart"/>
      <w:r w:rsidRPr="00C24AF2">
        <w:rPr>
          <w:highlight w:val="lightGray"/>
        </w:rPr>
        <w:t>name</w:t>
      </w:r>
      <w:proofErr w:type="gramEnd"/>
      <w:r w:rsidRPr="00C24AF2">
        <w:rPr>
          <w:highlight w:val="lightGray"/>
        </w:rPr>
        <w:t>": "Overview",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      "</w:t>
      </w:r>
      <w:proofErr w:type="gramStart"/>
      <w:r w:rsidRPr="00C24AF2">
        <w:rPr>
          <w:highlight w:val="lightGray"/>
        </w:rPr>
        <w:t>items</w:t>
      </w:r>
      <w:proofErr w:type="gramEnd"/>
      <w:r w:rsidRPr="00C24AF2">
        <w:rPr>
          <w:highlight w:val="lightGray"/>
        </w:rPr>
        <w:t>": [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        </w:t>
      </w:r>
      <w:proofErr w:type="gramStart"/>
      <w:r w:rsidRPr="00C24AF2">
        <w:rPr>
          <w:highlight w:val="lightGray"/>
        </w:rPr>
        <w:t>{ "</w:t>
      </w:r>
      <w:proofErr w:type="gramEnd"/>
      <w:r w:rsidRPr="00C24AF2">
        <w:rPr>
          <w:highlight w:val="lightGray"/>
        </w:rPr>
        <w:t xml:space="preserve">title": "Appearance", "description": "First </w:t>
      </w:r>
      <w:proofErr w:type="spellStart"/>
      <w:r w:rsidRPr="00C24AF2">
        <w:rPr>
          <w:highlight w:val="lightGray"/>
        </w:rPr>
        <w:t>para</w:t>
      </w:r>
      <w:proofErr w:type="spellEnd"/>
      <w:r w:rsidRPr="00C24AF2">
        <w:rPr>
          <w:highlight w:val="lightGray"/>
        </w:rPr>
        <w:t>.\n\</w:t>
      </w:r>
      <w:proofErr w:type="spellStart"/>
      <w:r w:rsidRPr="00C24AF2">
        <w:rPr>
          <w:highlight w:val="lightGray"/>
        </w:rPr>
        <w:t>nSecond</w:t>
      </w:r>
      <w:proofErr w:type="spellEnd"/>
      <w:r w:rsidRPr="00C24AF2">
        <w:rPr>
          <w:highlight w:val="lightGray"/>
        </w:rPr>
        <w:t xml:space="preserve"> </w:t>
      </w:r>
      <w:proofErr w:type="spellStart"/>
      <w:r w:rsidRPr="00C24AF2">
        <w:rPr>
          <w:highlight w:val="lightGray"/>
        </w:rPr>
        <w:t>para</w:t>
      </w:r>
      <w:proofErr w:type="spellEnd"/>
      <w:r w:rsidRPr="00C24AF2">
        <w:rPr>
          <w:highlight w:val="lightGray"/>
        </w:rPr>
        <w:t>." },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        </w:t>
      </w:r>
      <w:proofErr w:type="gramStart"/>
      <w:r w:rsidRPr="00C24AF2">
        <w:rPr>
          <w:highlight w:val="lightGray"/>
        </w:rPr>
        <w:t>{ "</w:t>
      </w:r>
      <w:proofErr w:type="gramEnd"/>
      <w:r w:rsidRPr="00C24AF2">
        <w:rPr>
          <w:highlight w:val="lightGray"/>
        </w:rPr>
        <w:t>title": "Behavior", "description": "..." }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lastRenderedPageBreak/>
        <w:t xml:space="preserve">        ]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    }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  ]</w:t>
      </w:r>
    </w:p>
    <w:p w:rsidR="00C24AF2" w:rsidRPr="00C24AF2" w:rsidRDefault="00C24AF2" w:rsidP="00C24AF2">
      <w:pPr>
        <w:rPr>
          <w:highlight w:val="lightGray"/>
        </w:rPr>
      </w:pPr>
      <w:r w:rsidRPr="00C24AF2">
        <w:rPr>
          <w:highlight w:val="lightGray"/>
        </w:rPr>
        <w:t xml:space="preserve">  }</w:t>
      </w:r>
    </w:p>
    <w:p w:rsidR="00C24AF2" w:rsidRDefault="00C24AF2" w:rsidP="00C24AF2">
      <w:r w:rsidRPr="00C24AF2">
        <w:rPr>
          <w:highlight w:val="lightGray"/>
        </w:rPr>
        <w:t>}</w:t>
      </w:r>
    </w:p>
    <w:p w:rsidR="00C24AF2" w:rsidRDefault="00C24AF2" w:rsidP="00C24AF2">
      <w:r w:rsidRPr="00C24AF2">
        <w:drawing>
          <wp:inline distT="0" distB="0" distL="0" distR="0" wp14:anchorId="5CDF9665" wp14:editId="08999356">
            <wp:extent cx="3600953" cy="2667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F2" w:rsidRDefault="00C24AF2" w:rsidP="00C24AF2"/>
    <w:p w:rsidR="00C24AF2" w:rsidRPr="00C24AF2" w:rsidRDefault="00C24AF2" w:rsidP="00C24AF2">
      <w:r w:rsidRPr="00C24AF2">
        <w:t>Why this structure works well</w:t>
      </w:r>
    </w:p>
    <w:p w:rsidR="00C24AF2" w:rsidRPr="00C24AF2" w:rsidRDefault="00C24AF2" w:rsidP="00C24AF2">
      <w:pPr>
        <w:numPr>
          <w:ilvl w:val="0"/>
          <w:numId w:val="14"/>
        </w:numPr>
      </w:pPr>
      <w:r w:rsidRPr="00C24AF2">
        <w:t>Fast lookup: the top-level object is keyed by the exact keyword string (e.g., "bed bug" or "black widow") so the client can do a direct object lookup instead of scanning arrays.</w:t>
      </w:r>
    </w:p>
    <w:p w:rsidR="00C24AF2" w:rsidRPr="00C24AF2" w:rsidRDefault="00C24AF2" w:rsidP="00C24AF2">
      <w:pPr>
        <w:numPr>
          <w:ilvl w:val="0"/>
          <w:numId w:val="14"/>
        </w:numPr>
      </w:pPr>
      <w:r w:rsidRPr="00C24AF2">
        <w:t>Sectioned content: each keyword contains an ordered array of sections; each section contains ordered items (title + combined description). This preserves your logical organization and keeps rendering simple.</w:t>
      </w:r>
    </w:p>
    <w:p w:rsidR="00C24AF2" w:rsidRPr="00C24AF2" w:rsidRDefault="00C24AF2" w:rsidP="00C24AF2">
      <w:pPr>
        <w:numPr>
          <w:ilvl w:val="0"/>
          <w:numId w:val="14"/>
        </w:numPr>
      </w:pPr>
      <w:r w:rsidRPr="00C24AF2">
        <w:t>Friendly for clients: the client only needs to fetch data/</w:t>
      </w:r>
      <w:proofErr w:type="spellStart"/>
      <w:r w:rsidRPr="00C24AF2">
        <w:t>bugs.json</w:t>
      </w:r>
      <w:proofErr w:type="spellEnd"/>
      <w:r w:rsidRPr="00C24AF2">
        <w:t> once (cache it) and display content for the clicked bug by key.</w:t>
      </w:r>
    </w:p>
    <w:p w:rsidR="00C24AF2" w:rsidRPr="00C24AF2" w:rsidRDefault="00C24AF2" w:rsidP="00C24AF2">
      <w:r w:rsidRPr="00C24AF2">
        <w:t>How to match a clicked thumbnail to a keyword</w:t>
      </w:r>
    </w:p>
    <w:p w:rsidR="00C24AF2" w:rsidRPr="00C24AF2" w:rsidRDefault="00C24AF2" w:rsidP="00C24AF2">
      <w:pPr>
        <w:numPr>
          <w:ilvl w:val="0"/>
          <w:numId w:val="15"/>
        </w:numPr>
      </w:pPr>
      <w:r w:rsidRPr="00C24AF2">
        <w:t>Suggested mapping rule (example used in your codebase earlier):</w:t>
      </w:r>
    </w:p>
    <w:p w:rsidR="00C24AF2" w:rsidRPr="00C24AF2" w:rsidRDefault="00C24AF2" w:rsidP="00C24AF2">
      <w:pPr>
        <w:numPr>
          <w:ilvl w:val="1"/>
          <w:numId w:val="15"/>
        </w:numPr>
      </w:pPr>
      <w:r w:rsidRPr="00C24AF2">
        <w:t>Derive a candidate key from the thumbnail filename: remove extension, replace underscores with spaces, trim whitespace, and lowercase.</w:t>
      </w:r>
    </w:p>
    <w:p w:rsidR="00C24AF2" w:rsidRPr="00C24AF2" w:rsidRDefault="00C24AF2" w:rsidP="00C24AF2">
      <w:pPr>
        <w:numPr>
          <w:ilvl w:val="1"/>
          <w:numId w:val="15"/>
        </w:numPr>
      </w:pPr>
      <w:r w:rsidRPr="00C24AF2">
        <w:t>Then check for exact or case-insensitive match in the JSON keys.</w:t>
      </w:r>
    </w:p>
    <w:p w:rsidR="00C24AF2" w:rsidRPr="00C24AF2" w:rsidRDefault="00C24AF2" w:rsidP="00C24AF2">
      <w:pPr>
        <w:numPr>
          <w:ilvl w:val="1"/>
          <w:numId w:val="15"/>
        </w:numPr>
      </w:pPr>
      <w:r w:rsidRPr="00C24AF2">
        <w:lastRenderedPageBreak/>
        <w:t>Example transform: </w:t>
      </w:r>
      <w:hyperlink r:id="rId9" w:tooltip="" w:history="1">
        <w:r w:rsidRPr="00C24AF2">
          <w:rPr>
            <w:rStyle w:val="Hyperlink"/>
          </w:rPr>
          <w:t>bed_bug.png</w:t>
        </w:r>
      </w:hyperlink>
      <w:r w:rsidRPr="00C24AF2">
        <w:t> -&gt; bed bug.</w:t>
      </w:r>
    </w:p>
    <w:p w:rsidR="00C24AF2" w:rsidRPr="00C24AF2" w:rsidRDefault="00C24AF2" w:rsidP="00C24AF2">
      <w:pPr>
        <w:numPr>
          <w:ilvl w:val="0"/>
          <w:numId w:val="15"/>
        </w:numPr>
      </w:pPr>
      <w:r w:rsidRPr="00C24AF2">
        <w:t xml:space="preserve">If </w:t>
      </w:r>
      <w:proofErr w:type="gramStart"/>
      <w:r w:rsidRPr="00C24AF2">
        <w:t>your</w:t>
      </w:r>
      <w:proofErr w:type="gramEnd"/>
      <w:r w:rsidRPr="00C24AF2">
        <w:t xml:space="preserve"> Excel Keywords are slightly different (e.g., "Bed Bug" </w:t>
      </w:r>
      <w:proofErr w:type="spellStart"/>
      <w:r w:rsidRPr="00C24AF2">
        <w:t>vs</w:t>
      </w:r>
      <w:proofErr w:type="spellEnd"/>
      <w:r w:rsidRPr="00C24AF2">
        <w:t xml:space="preserve"> "bed bug"), normalize both sides (</w:t>
      </w:r>
      <w:proofErr w:type="spellStart"/>
      <w:r w:rsidRPr="00C24AF2">
        <w:t>toLowerCase</w:t>
      </w:r>
      <w:proofErr w:type="spellEnd"/>
      <w:r w:rsidRPr="00C24AF2">
        <w:t xml:space="preserve"> and trim) before matching.</w:t>
      </w:r>
    </w:p>
    <w:p w:rsidR="00C24AF2" w:rsidRPr="00C24AF2" w:rsidRDefault="00C24AF2" w:rsidP="00C24AF2">
      <w:r w:rsidRPr="00C24AF2">
        <w:t>Client-side code example (JS)</w:t>
      </w:r>
    </w:p>
    <w:p w:rsidR="00C24AF2" w:rsidRPr="00C24AF2" w:rsidRDefault="00C24AF2" w:rsidP="00C24AF2">
      <w:pPr>
        <w:numPr>
          <w:ilvl w:val="0"/>
          <w:numId w:val="16"/>
        </w:numPr>
      </w:pPr>
      <w:r w:rsidRPr="00C24AF2">
        <w:t>Add this to </w:t>
      </w:r>
      <w:hyperlink r:id="rId10" w:tooltip="" w:history="1">
        <w:r w:rsidRPr="00C24AF2">
          <w:rPr>
            <w:rStyle w:val="Hyperlink"/>
          </w:rPr>
          <w:t>browse.js</w:t>
        </w:r>
      </w:hyperlink>
      <w:r w:rsidRPr="00C24AF2">
        <w:t> (or similar). It caches data/</w:t>
      </w:r>
      <w:proofErr w:type="spellStart"/>
      <w:r w:rsidRPr="00C24AF2">
        <w:t>bugs.json</w:t>
      </w:r>
      <w:proofErr w:type="spellEnd"/>
      <w:r w:rsidRPr="00C24AF2">
        <w:t> and renders the sections inside the generated bug view.</w:t>
      </w:r>
    </w:p>
    <w:p w:rsidR="00C24AF2" w:rsidRDefault="00C24AF2" w:rsidP="00C24AF2">
      <w:pPr>
        <w:rPr>
          <w:b/>
          <w:color w:val="FF0000"/>
        </w:rPr>
      </w:pPr>
      <w:r w:rsidRPr="00C24AF2">
        <w:rPr>
          <w:b/>
          <w:color w:val="FF0000"/>
        </w:rPr>
        <w:t>See script.js in temp folder</w:t>
      </w:r>
    </w:p>
    <w:p w:rsidR="00C24AF2" w:rsidRDefault="00C24AF2" w:rsidP="00C24AF2">
      <w:pPr>
        <w:rPr>
          <w:b/>
          <w:color w:val="FF0000"/>
        </w:rPr>
      </w:pPr>
    </w:p>
    <w:p w:rsidR="00C24AF2" w:rsidRPr="00C24AF2" w:rsidRDefault="00C24AF2" w:rsidP="00C24AF2">
      <w:bookmarkStart w:id="0" w:name="_GoBack"/>
      <w:r w:rsidRPr="00C24AF2">
        <w:t>Notes and recommendations</w:t>
      </w:r>
    </w:p>
    <w:p w:rsidR="00C24AF2" w:rsidRPr="00C24AF2" w:rsidRDefault="00C24AF2" w:rsidP="00C24AF2">
      <w:pPr>
        <w:numPr>
          <w:ilvl w:val="0"/>
          <w:numId w:val="17"/>
        </w:numPr>
      </w:pPr>
      <w:r w:rsidRPr="00C24AF2">
        <w:t xml:space="preserve">Normalization: ensure both CSV Keywords and filename-derived keys are normalized equivalently (lowercase, trim, replace underscores with spaces). If </w:t>
      </w:r>
      <w:proofErr w:type="gramStart"/>
      <w:r w:rsidRPr="00C24AF2">
        <w:t>your</w:t>
      </w:r>
      <w:proofErr w:type="gramEnd"/>
      <w:r w:rsidRPr="00C24AF2">
        <w:t xml:space="preserve"> Keywords contain alternate aliases (e.g., "bed bug; </w:t>
      </w:r>
      <w:proofErr w:type="spellStart"/>
      <w:r w:rsidRPr="00C24AF2">
        <w:t>cimex</w:t>
      </w:r>
      <w:proofErr w:type="spellEnd"/>
      <w:r w:rsidRPr="00C24AF2">
        <w:t xml:space="preserve"> </w:t>
      </w:r>
      <w:proofErr w:type="spellStart"/>
      <w:r w:rsidRPr="00C24AF2">
        <w:t>lectularius</w:t>
      </w:r>
      <w:proofErr w:type="spellEnd"/>
      <w:r w:rsidRPr="00C24AF2">
        <w:t>"), consider adding an aliases array in the JSON or include multiple keys.</w:t>
      </w:r>
    </w:p>
    <w:p w:rsidR="00C24AF2" w:rsidRPr="00C24AF2" w:rsidRDefault="00C24AF2" w:rsidP="00C24AF2">
      <w:pPr>
        <w:numPr>
          <w:ilvl w:val="0"/>
          <w:numId w:val="17"/>
        </w:numPr>
      </w:pPr>
      <w:r w:rsidRPr="00C24AF2">
        <w:t>Image-&gt;keyword mapping: if filenames are inconsistent, add a small </w:t>
      </w:r>
      <w:hyperlink r:id="rId11" w:tooltip="" w:history="1">
        <w:r w:rsidRPr="00C24AF2">
          <w:rPr>
            <w:rStyle w:val="Hyperlink"/>
            <w:color w:val="auto"/>
          </w:rPr>
          <w:t>image</w:t>
        </w:r>
      </w:hyperlink>
      <w:r w:rsidRPr="00C24AF2">
        <w:t> field in the JSON with the filename so you can reverse-map (image -&gt; keyword) easily. The converter could detect images and add an </w:t>
      </w:r>
      <w:hyperlink r:id="rId12" w:tooltip="" w:history="1">
        <w:r w:rsidRPr="00C24AF2">
          <w:rPr>
            <w:rStyle w:val="Hyperlink"/>
            <w:color w:val="auto"/>
          </w:rPr>
          <w:t>image</w:t>
        </w:r>
      </w:hyperlink>
      <w:r w:rsidRPr="00C24AF2">
        <w:t> property automatically if you want (I can add that).</w:t>
      </w:r>
    </w:p>
    <w:p w:rsidR="00C24AF2" w:rsidRPr="00C24AF2" w:rsidRDefault="00C24AF2" w:rsidP="00C24AF2">
      <w:pPr>
        <w:numPr>
          <w:ilvl w:val="0"/>
          <w:numId w:val="17"/>
        </w:numPr>
      </w:pPr>
      <w:r w:rsidRPr="00C24AF2">
        <w:t xml:space="preserve">Serving: </w:t>
      </w:r>
      <w:proofErr w:type="gramStart"/>
      <w:r w:rsidRPr="00C24AF2">
        <w:t>fetch(</w:t>
      </w:r>
      <w:proofErr w:type="gramEnd"/>
      <w:r w:rsidRPr="00C24AF2">
        <w:t xml:space="preserve">) works only over HTTP(S). During local development, run a local server (e.g., python -m </w:t>
      </w:r>
      <w:proofErr w:type="spellStart"/>
      <w:r w:rsidRPr="00C24AF2">
        <w:t>http.server</w:t>
      </w:r>
      <w:proofErr w:type="spellEnd"/>
      <w:r w:rsidRPr="00C24AF2">
        <w:t> or </w:t>
      </w:r>
      <w:proofErr w:type="spellStart"/>
      <w:r w:rsidRPr="00C24AF2">
        <w:t>npx</w:t>
      </w:r>
      <w:proofErr w:type="spellEnd"/>
      <w:r w:rsidRPr="00C24AF2">
        <w:t xml:space="preserve"> http-server) so data/</w:t>
      </w:r>
      <w:proofErr w:type="spellStart"/>
      <w:r w:rsidRPr="00C24AF2">
        <w:t>bugs.json</w:t>
      </w:r>
      <w:proofErr w:type="spellEnd"/>
      <w:r w:rsidRPr="00C24AF2">
        <w:t> can be loaded. If you must work with file://, the converter could also write per-key HTML files, but that's less flexible.</w:t>
      </w:r>
    </w:p>
    <w:p w:rsidR="00C24AF2" w:rsidRPr="00C24AF2" w:rsidRDefault="00C24AF2" w:rsidP="00C24AF2">
      <w:pPr>
        <w:numPr>
          <w:ilvl w:val="0"/>
          <w:numId w:val="17"/>
        </w:numPr>
      </w:pPr>
      <w:r w:rsidRPr="00C24AF2">
        <w:t xml:space="preserve">If you prefer a flat lookup: the script can also output per-key JSON files (e.g., data/bugs/bed </w:t>
      </w:r>
      <w:proofErr w:type="spellStart"/>
      <w:r w:rsidRPr="00C24AF2">
        <w:t>bug.json</w:t>
      </w:r>
      <w:proofErr w:type="spellEnd"/>
      <w:r w:rsidRPr="00C24AF2">
        <w:t>) and </w:t>
      </w:r>
      <w:proofErr w:type="spellStart"/>
      <w:r w:rsidRPr="00C24AF2">
        <w:fldChar w:fldCharType="begin"/>
      </w:r>
      <w:r w:rsidRPr="00C24AF2">
        <w:instrText xml:space="preserve"> HYPERLINK "vscode-file://vscode-app/d:/Program%20Files/Microsoft%20VS%20Code/resources/app/out/vs/code/electron-browser/workbench/workbench.html" \o "" </w:instrText>
      </w:r>
      <w:r w:rsidRPr="00C24AF2">
        <w:fldChar w:fldCharType="separate"/>
      </w:r>
      <w:r w:rsidRPr="00C24AF2">
        <w:rPr>
          <w:rStyle w:val="Hyperlink"/>
          <w:color w:val="auto"/>
        </w:rPr>
        <w:t>showBugImage</w:t>
      </w:r>
      <w:proofErr w:type="spellEnd"/>
      <w:r w:rsidRPr="00C24AF2">
        <w:fldChar w:fldCharType="end"/>
      </w:r>
      <w:r w:rsidRPr="00C24AF2">
        <w:t> can fetch that single file on demand. That reduces initial payload size if the dataset gets large.</w:t>
      </w:r>
    </w:p>
    <w:bookmarkEnd w:id="0"/>
    <w:p w:rsidR="00C24AF2" w:rsidRPr="00C24AF2" w:rsidRDefault="00C24AF2" w:rsidP="00C24AF2">
      <w:pPr>
        <w:rPr>
          <w:b/>
          <w:color w:val="FF0000"/>
        </w:rPr>
      </w:pPr>
    </w:p>
    <w:sectPr w:rsidR="00C24AF2" w:rsidRPr="00C24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B0682"/>
    <w:multiLevelType w:val="multilevel"/>
    <w:tmpl w:val="AE2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74009"/>
    <w:multiLevelType w:val="multilevel"/>
    <w:tmpl w:val="BC42C2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FA241D"/>
    <w:multiLevelType w:val="multilevel"/>
    <w:tmpl w:val="5BFC3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210111"/>
    <w:multiLevelType w:val="multilevel"/>
    <w:tmpl w:val="18D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3A01A9"/>
    <w:multiLevelType w:val="multilevel"/>
    <w:tmpl w:val="A81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B325D3"/>
    <w:multiLevelType w:val="multilevel"/>
    <w:tmpl w:val="B3D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0B4C25"/>
    <w:multiLevelType w:val="multilevel"/>
    <w:tmpl w:val="C5D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75183D"/>
    <w:multiLevelType w:val="multilevel"/>
    <w:tmpl w:val="2052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A455BC"/>
    <w:multiLevelType w:val="multilevel"/>
    <w:tmpl w:val="853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022DAD"/>
    <w:multiLevelType w:val="multilevel"/>
    <w:tmpl w:val="21B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B40477"/>
    <w:multiLevelType w:val="multilevel"/>
    <w:tmpl w:val="058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9D0AD4"/>
    <w:multiLevelType w:val="multilevel"/>
    <w:tmpl w:val="247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730C8F"/>
    <w:multiLevelType w:val="multilevel"/>
    <w:tmpl w:val="E890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AC774C"/>
    <w:multiLevelType w:val="multilevel"/>
    <w:tmpl w:val="D67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AF2A24"/>
    <w:multiLevelType w:val="multilevel"/>
    <w:tmpl w:val="A3A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DF4548"/>
    <w:multiLevelType w:val="multilevel"/>
    <w:tmpl w:val="2EF4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EA57AD"/>
    <w:multiLevelType w:val="multilevel"/>
    <w:tmpl w:val="A30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6"/>
  </w:num>
  <w:num w:numId="8">
    <w:abstractNumId w:val="11"/>
  </w:num>
  <w:num w:numId="9">
    <w:abstractNumId w:val="4"/>
  </w:num>
  <w:num w:numId="10">
    <w:abstractNumId w:val="13"/>
  </w:num>
  <w:num w:numId="11">
    <w:abstractNumId w:val="3"/>
  </w:num>
  <w:num w:numId="12">
    <w:abstractNumId w:val="15"/>
  </w:num>
  <w:num w:numId="13">
    <w:abstractNumId w:val="1"/>
  </w:num>
  <w:num w:numId="14">
    <w:abstractNumId w:val="14"/>
  </w:num>
  <w:num w:numId="15">
    <w:abstractNumId w:val="9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AF2"/>
    <w:rsid w:val="00564B2F"/>
    <w:rsid w:val="00C2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4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4A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4AF2"/>
    <w:rPr>
      <w:i/>
      <w:iCs/>
    </w:rPr>
  </w:style>
  <w:style w:type="character" w:customStyle="1" w:styleId="icon-label">
    <w:name w:val="icon-label"/>
    <w:basedOn w:val="DefaultParagraphFont"/>
    <w:rsid w:val="00C24AF2"/>
  </w:style>
  <w:style w:type="character" w:styleId="Hyperlink">
    <w:name w:val="Hyperlink"/>
    <w:basedOn w:val="DefaultParagraphFont"/>
    <w:uiPriority w:val="99"/>
    <w:unhideWhenUsed/>
    <w:rsid w:val="00C24AF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A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4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4A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4AF2"/>
    <w:rPr>
      <w:i/>
      <w:iCs/>
    </w:rPr>
  </w:style>
  <w:style w:type="character" w:customStyle="1" w:styleId="icon-label">
    <w:name w:val="icon-label"/>
    <w:basedOn w:val="DefaultParagraphFont"/>
    <w:rsid w:val="00C24AF2"/>
  </w:style>
  <w:style w:type="character" w:styleId="Hyperlink">
    <w:name w:val="Hyperlink"/>
    <w:basedOn w:val="DefaultParagraphFont"/>
    <w:uiPriority w:val="99"/>
    <w:unhideWhenUsed/>
    <w:rsid w:val="00C24AF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A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3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9438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7682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6049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0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41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2912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630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065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82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9630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4117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4449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92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9582">
                  <w:marLeft w:val="0"/>
                  <w:marRight w:val="0"/>
                  <w:marTop w:val="0"/>
                  <w:marBottom w:val="0"/>
                  <w:divBdr>
                    <w:top w:val="single" w:sz="6" w:space="0" w:color="3C3C3C"/>
                    <w:left w:val="single" w:sz="6" w:space="0" w:color="3C3C3C"/>
                    <w:bottom w:val="single" w:sz="6" w:space="0" w:color="3C3C3C"/>
                    <w:right w:val="single" w:sz="6" w:space="0" w:color="3C3C3C"/>
                  </w:divBdr>
                  <w:divsChild>
                    <w:div w:id="32860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5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296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6173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58768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8483">
                  <w:marLeft w:val="0"/>
                  <w:marRight w:val="0"/>
                  <w:marTop w:val="0"/>
                  <w:marBottom w:val="0"/>
                  <w:divBdr>
                    <w:top w:val="single" w:sz="6" w:space="0" w:color="3C3C3C"/>
                    <w:left w:val="single" w:sz="6" w:space="0" w:color="3C3C3C"/>
                    <w:bottom w:val="single" w:sz="6" w:space="0" w:color="3C3C3C"/>
                    <w:right w:val="single" w:sz="6" w:space="0" w:color="3C3C3C"/>
                  </w:divBdr>
                  <w:divsChild>
                    <w:div w:id="104772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80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46939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87855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68243">
                  <w:marLeft w:val="0"/>
                  <w:marRight w:val="0"/>
                  <w:marTop w:val="0"/>
                  <w:marBottom w:val="0"/>
                  <w:divBdr>
                    <w:top w:val="single" w:sz="6" w:space="0" w:color="3C3C3C"/>
                    <w:left w:val="single" w:sz="6" w:space="0" w:color="3C3C3C"/>
                    <w:bottom w:val="single" w:sz="6" w:space="0" w:color="3C3C3C"/>
                    <w:right w:val="single" w:sz="6" w:space="0" w:color="3C3C3C"/>
                  </w:divBdr>
                  <w:divsChild>
                    <w:div w:id="86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4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5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701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905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vscode-file://vscode-app/d:/Program%20Files/Microsoft%20VS%20Code/resources/app/out/vs/code/electron-browser/workbench/workbench.html" TargetMode="External"/><Relationship Id="rId12" Type="http://schemas.openxmlformats.org/officeDocument/2006/relationships/hyperlink" Target="vscode-file://vscode-app/d:/Program%20File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d:/Program%20Files/Microsoft%20VS%20Code/resources/app/out/vs/code/electron-browser/workbench/workbench.html" TargetMode="External"/><Relationship Id="rId11" Type="http://schemas.openxmlformats.org/officeDocument/2006/relationships/hyperlink" Target="vscode-file://vscode-app/d:/Program%20Files/Microsoft%20VS%20Code/resources/app/out/vs/code/electron-browser/workbench/workbench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vscode-file://vscode-app/d:/Program%20Files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d:/Program%20Files/Microsoft%20VS%20Code/resources/app/out/vs/code/electron-browser/workbench/workbench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Huanyao Gao</dc:creator>
  <cp:lastModifiedBy>Huanyao Gao</cp:lastModifiedBy>
  <cp:revision>1</cp:revision>
  <dcterms:created xsi:type="dcterms:W3CDTF">2025-11-10T03:59:00Z</dcterms:created>
  <dcterms:modified xsi:type="dcterms:W3CDTF">2025-11-10T04:04:00Z</dcterms:modified>
</cp:coreProperties>
</file>