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3017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bookmarkStart w:id="0" w:name="OLE_LINK2"/>
      <w:r w:rsidRPr="00E33C04">
        <w:rPr>
          <w:rFonts w:eastAsia="Times New Roman" w:cs="Times New Roman"/>
          <w:color w:val="000000"/>
          <w:szCs w:val="28"/>
        </w:rPr>
        <w:t>МИНИСТЕРСТВО НАУКИ И ВЫСШЕГО ОБРАЗОВАНИЯ РФ</w:t>
      </w:r>
    </w:p>
    <w:p w14:paraId="5F5BD05A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054E74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«Санкт–Петербургский государственный университет</w:t>
      </w:r>
      <w:r w:rsidRPr="00E33C04">
        <w:rPr>
          <w:rFonts w:eastAsia="Times New Roman" w:cs="Times New Roman"/>
          <w:color w:val="000000"/>
          <w:szCs w:val="28"/>
        </w:rPr>
        <w:br/>
        <w:t>аэрокосмического приборостроения»</w:t>
      </w:r>
    </w:p>
    <w:p w14:paraId="3439A626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ФАКУЛЬТЕТ СРЕДНЕГО ПРОФЕССИОНАЛЬНОГО ОБРАЗОВАНИЯ</w:t>
      </w:r>
    </w:p>
    <w:p w14:paraId="22A7D659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BD6E64E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E4E0D3D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503063" w:rsidRPr="00E33C04" w14:paraId="15EF3D51" w14:textId="77777777" w:rsidTr="0009591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5E9AE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4F695D2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преподаватель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81EE1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35529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6AD3A5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35E17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D6D5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  <w:p w14:paraId="5737E23E" w14:textId="7C8D08B0" w:rsidR="00503063" w:rsidRPr="00811A5F" w:rsidRDefault="00811A5F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Я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И</w:t>
            </w:r>
            <w:r w:rsidR="00503063"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Веснинов</w:t>
            </w:r>
            <w:proofErr w:type="spellEnd"/>
          </w:p>
        </w:tc>
      </w:tr>
      <w:tr w:rsidR="00503063" w:rsidRPr="00E33C04" w14:paraId="7C321455" w14:textId="77777777" w:rsidTr="00095913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0094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должность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уч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.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степень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звание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0626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CB89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1DC7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362CC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2842F41F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03063" w:rsidRPr="00E33C04" w14:paraId="1D51F148" w14:textId="77777777" w:rsidTr="00095913">
        <w:tc>
          <w:tcPr>
            <w:tcW w:w="9465" w:type="dxa"/>
          </w:tcPr>
          <w:p w14:paraId="2B9C0AD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1C58180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A9E49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257EB96A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099BD960" w14:textId="13CB4003" w:rsidR="00503063" w:rsidRPr="00E346C1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ОТЧЕТ ПО </w:t>
            </w:r>
            <w:r w:rsidR="00E346C1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ПРАКТИЧЕСКОЙ РАБОТЕ №1</w:t>
            </w:r>
          </w:p>
          <w:p w14:paraId="3AEEDE6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78D663BD" w14:textId="6FDDC81B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 xml:space="preserve">по дисциплине МДК 03.01 часть </w:t>
            </w:r>
            <w:r w:rsidR="00F204B2"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1</w:t>
            </w:r>
          </w:p>
          <w:p w14:paraId="53BD397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572B883" w14:textId="77777777" w:rsidTr="00095913">
        <w:tc>
          <w:tcPr>
            <w:tcW w:w="9465" w:type="dxa"/>
          </w:tcPr>
          <w:p w14:paraId="6BA21E5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42A5D194" w14:textId="77777777" w:rsidTr="00095913">
        <w:tc>
          <w:tcPr>
            <w:tcW w:w="9465" w:type="dxa"/>
          </w:tcPr>
          <w:p w14:paraId="5D1D4963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79545F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  <w:p w14:paraId="44A9D6E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5803F460" w14:textId="77777777" w:rsidTr="00095913">
        <w:tc>
          <w:tcPr>
            <w:tcW w:w="9465" w:type="dxa"/>
          </w:tcPr>
          <w:p w14:paraId="6E65F20E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  <w:tr w:rsidR="00503063" w:rsidRPr="00E33C04" w14:paraId="14E273BD" w14:textId="77777777" w:rsidTr="00095913">
        <w:tc>
          <w:tcPr>
            <w:tcW w:w="9465" w:type="dxa"/>
          </w:tcPr>
          <w:p w14:paraId="2AC2F94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</w:p>
        </w:tc>
      </w:tr>
    </w:tbl>
    <w:p w14:paraId="4E7EC3B2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РАБОТУ ВЫПОЛНИЛ</w:t>
      </w:r>
    </w:p>
    <w:p w14:paraId="702659AE" w14:textId="77777777" w:rsidR="00503063" w:rsidRPr="00E33C04" w:rsidRDefault="00503063" w:rsidP="00503063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03063" w:rsidRPr="00E33C04" w14:paraId="0FFDE1B6" w14:textId="77777777" w:rsidTr="00F204B2">
        <w:trPr>
          <w:trHeight w:val="221"/>
        </w:trPr>
        <w:tc>
          <w:tcPr>
            <w:tcW w:w="2167" w:type="dxa"/>
            <w:vAlign w:val="center"/>
            <w:hideMark/>
          </w:tcPr>
          <w:p w14:paraId="0A4B5622" w14:textId="77777777" w:rsidR="00503063" w:rsidRPr="00F204B2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</w:pPr>
            <w:r w:rsidRPr="00F204B2">
              <w:rPr>
                <w:rFonts w:eastAsia="Times New Roman" w:cs="Times New Roman"/>
                <w:color w:val="000000"/>
                <w:kern w:val="2"/>
                <w:sz w:val="26"/>
                <w:szCs w:val="26"/>
                <w:lang w:val="en-US" w:eastAsia="en-US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341BD0" w14:textId="77777777" w:rsidR="00503063" w:rsidRPr="00E33C04" w:rsidRDefault="00503063" w:rsidP="00F204B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С32</w:t>
            </w:r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  <w:t>6</w:t>
            </w:r>
          </w:p>
        </w:tc>
        <w:tc>
          <w:tcPr>
            <w:tcW w:w="236" w:type="dxa"/>
            <w:vAlign w:val="center"/>
          </w:tcPr>
          <w:p w14:paraId="751BBCA5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10E1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43263D7B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116935" w14:textId="3A67E611" w:rsidR="00503063" w:rsidRPr="00E33C04" w:rsidRDefault="00BA28A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eastAsia="en-US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kern w:val="2"/>
                <w:szCs w:val="28"/>
                <w:lang w:val="ru-RU" w:eastAsia="en-US"/>
                <w14:ligatures w14:val="standardContextual"/>
              </w:rPr>
              <w:t>Э. С. Тигранян</w:t>
            </w:r>
          </w:p>
        </w:tc>
      </w:tr>
      <w:tr w:rsidR="00503063" w:rsidRPr="00E33C04" w14:paraId="1F1A9624" w14:textId="77777777" w:rsidTr="00095913">
        <w:tc>
          <w:tcPr>
            <w:tcW w:w="2167" w:type="dxa"/>
            <w:vAlign w:val="center"/>
          </w:tcPr>
          <w:p w14:paraId="19C8B339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905CB6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36" w:type="dxa"/>
            <w:vAlign w:val="center"/>
          </w:tcPr>
          <w:p w14:paraId="14418524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09D7372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подпись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, дата</w:t>
            </w:r>
          </w:p>
        </w:tc>
        <w:tc>
          <w:tcPr>
            <w:tcW w:w="236" w:type="dxa"/>
            <w:vAlign w:val="center"/>
          </w:tcPr>
          <w:p w14:paraId="2362AD3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</w:p>
        </w:tc>
        <w:tc>
          <w:tcPr>
            <w:tcW w:w="2629" w:type="dxa"/>
            <w:vAlign w:val="center"/>
            <w:hideMark/>
          </w:tcPr>
          <w:p w14:paraId="1B9ADCF0" w14:textId="77777777" w:rsidR="00503063" w:rsidRPr="00E33C04" w:rsidRDefault="00503063" w:rsidP="00095913">
            <w:pPr>
              <w:spacing w:line="276" w:lineRule="auto"/>
              <w:ind w:firstLine="0"/>
              <w:jc w:val="center"/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</w:pP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инициалы</w:t>
            </w:r>
            <w:proofErr w:type="spellEnd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 xml:space="preserve">, </w:t>
            </w:r>
            <w:proofErr w:type="spellStart"/>
            <w:r w:rsidRPr="00E33C04">
              <w:rPr>
                <w:rFonts w:eastAsia="Times New Roman" w:cs="Times New Roman"/>
                <w:color w:val="000000"/>
                <w:kern w:val="2"/>
                <w:szCs w:val="28"/>
                <w:lang w:val="en-US" w:eastAsia="en-US"/>
                <w14:ligatures w14:val="standardContextual"/>
              </w:rPr>
              <w:t>фамилия</w:t>
            </w:r>
            <w:proofErr w:type="spellEnd"/>
          </w:p>
        </w:tc>
      </w:tr>
    </w:tbl>
    <w:p w14:paraId="59FEAA55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9D9751E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  <w:lang w:val="en-US"/>
        </w:rPr>
      </w:pPr>
    </w:p>
    <w:p w14:paraId="466ECB80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381D1E8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</w:p>
    <w:p w14:paraId="465E740B" w14:textId="77777777" w:rsidR="00503063" w:rsidRPr="00E33C04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val="en-US"/>
        </w:rPr>
      </w:pPr>
      <w:bookmarkStart w:id="1" w:name="_GoBack"/>
      <w:bookmarkEnd w:id="1"/>
    </w:p>
    <w:p w14:paraId="30969DC4" w14:textId="77777777" w:rsidR="00503063" w:rsidRPr="00E33C04" w:rsidRDefault="00503063" w:rsidP="00503063">
      <w:pPr>
        <w:spacing w:line="240" w:lineRule="auto"/>
        <w:ind w:firstLine="0"/>
        <w:rPr>
          <w:rFonts w:eastAsia="Times New Roman" w:cs="Times New Roman"/>
          <w:color w:val="000000"/>
          <w:szCs w:val="28"/>
        </w:rPr>
      </w:pPr>
    </w:p>
    <w:p w14:paraId="709A00AF" w14:textId="423B9EDA" w:rsidR="0094555B" w:rsidRPr="00503063" w:rsidRDefault="00503063" w:rsidP="00503063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33C04">
        <w:rPr>
          <w:rFonts w:eastAsia="Times New Roman" w:cs="Times New Roman"/>
          <w:color w:val="000000"/>
          <w:szCs w:val="28"/>
        </w:rPr>
        <w:t>Санкт-Петербург 2025</w:t>
      </w:r>
      <w:bookmarkEnd w:id="0"/>
    </w:p>
    <w:p w14:paraId="611392CB" w14:textId="6FB43447" w:rsidR="00503063" w:rsidRDefault="00503063" w:rsidP="00DE6616">
      <w:pPr>
        <w:pStyle w:val="10"/>
      </w:pPr>
      <w:r>
        <w:rPr>
          <w:lang w:val="ru-RU"/>
        </w:rPr>
        <w:lastRenderedPageBreak/>
        <w:t>Практическая работа</w:t>
      </w:r>
      <w:r w:rsidR="0094555B">
        <w:t xml:space="preserve"> №1</w:t>
      </w:r>
    </w:p>
    <w:p w14:paraId="599AA3FB" w14:textId="75D52B6C" w:rsidR="0094555B" w:rsidRPr="00503063" w:rsidRDefault="00503063" w:rsidP="00503063">
      <w:pPr>
        <w:jc w:val="center"/>
        <w:rPr>
          <w:b/>
          <w:bCs/>
          <w:lang w:val="ru-RU"/>
        </w:rPr>
      </w:pPr>
      <w:r w:rsidRPr="00503063">
        <w:rPr>
          <w:b/>
          <w:bCs/>
          <w:lang w:val="ru-RU"/>
        </w:rPr>
        <w:t>«</w:t>
      </w:r>
      <w:r w:rsidR="0094555B" w:rsidRPr="00503063">
        <w:rPr>
          <w:b/>
          <w:bCs/>
        </w:rPr>
        <w:t>Разработка технического задания внедрения программного продукта для рабочего места</w:t>
      </w:r>
      <w:r w:rsidRPr="00503063">
        <w:rPr>
          <w:b/>
          <w:bCs/>
          <w:lang w:val="ru-RU"/>
        </w:rPr>
        <w:t>»</w:t>
      </w:r>
    </w:p>
    <w:p w14:paraId="1644E0AD" w14:textId="5B2A3AF7" w:rsidR="009A5A94" w:rsidRDefault="00503063" w:rsidP="009A5A94">
      <w:pPr>
        <w:rPr>
          <w:lang w:val="ru-RU"/>
        </w:rPr>
      </w:pPr>
      <w:r w:rsidRPr="00503063">
        <w:rPr>
          <w:b/>
          <w:bCs/>
          <w:lang w:val="ru-RU"/>
        </w:rPr>
        <w:t>Цель</w:t>
      </w:r>
      <w:r w:rsidR="00811A5F" w:rsidRPr="00503063">
        <w:rPr>
          <w:b/>
          <w:bCs/>
          <w:lang w:val="ru-RU"/>
        </w:rPr>
        <w:t>:</w:t>
      </w:r>
      <w:r w:rsidR="00811A5F">
        <w:rPr>
          <w:lang w:val="ru-RU"/>
        </w:rPr>
        <w:t xml:space="preserve"> научиться</w:t>
      </w:r>
      <w:r>
        <w:rPr>
          <w:lang w:val="ru-RU"/>
        </w:rPr>
        <w:t xml:space="preserve"> составлять техническое задание внедрения программного продукта для выбранной предметной области.</w:t>
      </w:r>
    </w:p>
    <w:p w14:paraId="23AE2203" w14:textId="7AF326CF" w:rsidR="00F204B2" w:rsidRPr="00F204B2" w:rsidRDefault="00F204B2" w:rsidP="00F204B2">
      <w:pPr>
        <w:rPr>
          <w:lang w:val="ru-RU"/>
        </w:rPr>
      </w:pPr>
      <w:r w:rsidRPr="00F204B2">
        <w:rPr>
          <w:lang w:val="ru-RU"/>
        </w:rPr>
        <w:t>Техническое задание (</w:t>
      </w:r>
      <w:r>
        <w:rPr>
          <w:lang w:val="ru-RU"/>
        </w:rPr>
        <w:t xml:space="preserve">далее </w:t>
      </w:r>
      <w:r w:rsidRPr="00F204B2">
        <w:rPr>
          <w:lang w:val="ru-RU"/>
        </w:rPr>
        <w:t xml:space="preserve">ТЗ) является фундаментальным документом для старта любого </w:t>
      </w:r>
      <w:proofErr w:type="spellStart"/>
      <w:r w:rsidRPr="00F204B2">
        <w:rPr>
          <w:lang w:val="ru-RU"/>
        </w:rPr>
        <w:t>software</w:t>
      </w:r>
      <w:proofErr w:type="spellEnd"/>
      <w:r w:rsidRPr="00F204B2">
        <w:rPr>
          <w:lang w:val="ru-RU"/>
        </w:rPr>
        <w:t>-проекта. В нём фиксируются и согласуются между заказчиком и исполнителем все функциональные и нефункциональные требования к будущему продукту. Качественное ТЗ детально описывает каждую характеристику ПО — от выбора технологического стека и целевых платформ до дизайна интерфейсов. Ключевым условием для его создания является чёткое видение заказчиком итогового результата. Отсутствие такого понимания ведёт к неполноте ТЗ и, как следствие, к срывам сроков.</w:t>
      </w:r>
    </w:p>
    <w:p w14:paraId="5F7E464F" w14:textId="5D24C730" w:rsidR="00F204B2" w:rsidRDefault="00F204B2" w:rsidP="00F204B2">
      <w:pPr>
        <w:rPr>
          <w:lang w:val="ru-RU"/>
        </w:rPr>
      </w:pPr>
      <w:r w:rsidRPr="00F204B2">
        <w:rPr>
          <w:lang w:val="ru-RU"/>
        </w:rPr>
        <w:t xml:space="preserve">В данном случае, так как проект представляет собой игровое приложение для массовой, а не корпоративной аудитории, был принят менее формальный подход к составлению плана ТЗ. Документ использует профессиональную игровую терминологию и включает разделы, специфичные для </w:t>
      </w:r>
      <w:proofErr w:type="spellStart"/>
      <w:r w:rsidRPr="00F204B2">
        <w:rPr>
          <w:lang w:val="ru-RU"/>
        </w:rPr>
        <w:t>геймдева</w:t>
      </w:r>
      <w:proofErr w:type="spellEnd"/>
      <w:r w:rsidRPr="00F204B2">
        <w:rPr>
          <w:lang w:val="ru-RU"/>
        </w:rPr>
        <w:t>: описание геймплея, визуальной стилистики, общей игровой концепции. Такой формат возможен благодаря глубокому пониманию заказчиком предметной области и процессов создания видеоигр.</w:t>
      </w:r>
    </w:p>
    <w:p w14:paraId="7DECA5B1" w14:textId="5822E523" w:rsidR="00314C6B" w:rsidRDefault="00314C6B" w:rsidP="00F204B2">
      <w:pPr>
        <w:rPr>
          <w:lang w:val="ru-RU"/>
        </w:rPr>
      </w:pPr>
      <w:r w:rsidRPr="00314C6B">
        <w:rPr>
          <w:lang w:val="ru-RU"/>
        </w:rPr>
        <w:t>Техническое задание было сформировано в строгом соответствии с утверждённой тематикой конкурса – «Осенние праздники» – в рамках соревнования «</w:t>
      </w:r>
      <w:proofErr w:type="spellStart"/>
      <w:r w:rsidRPr="00314C6B">
        <w:rPr>
          <w:lang w:val="ru-RU"/>
        </w:rPr>
        <w:t>Game</w:t>
      </w:r>
      <w:proofErr w:type="spellEnd"/>
      <w:r w:rsidRPr="00314C6B">
        <w:rPr>
          <w:lang w:val="ru-RU"/>
        </w:rPr>
        <w:t xml:space="preserve"> </w:t>
      </w:r>
      <w:proofErr w:type="spellStart"/>
      <w:r w:rsidRPr="00314C6B">
        <w:rPr>
          <w:lang w:val="ru-RU"/>
        </w:rPr>
        <w:t>Jam</w:t>
      </w:r>
      <w:proofErr w:type="spellEnd"/>
      <w:r w:rsidRPr="00314C6B">
        <w:rPr>
          <w:lang w:val="ru-RU"/>
        </w:rPr>
        <w:t>»</w:t>
      </w:r>
      <w:r>
        <w:rPr>
          <w:lang w:val="ru-RU"/>
        </w:rPr>
        <w:t xml:space="preserve"> </w:t>
      </w:r>
      <w:r w:rsidRPr="00314C6B">
        <w:rPr>
          <w:lang w:val="ru-RU"/>
        </w:rPr>
        <w:t xml:space="preserve">(подробности на официальном ресурсе: https://guap.ru/c/itcomp). Структура и содержание ТЗ были разработаны по модульному принципу: каждый участник проектной команды отвечал за подготовку раздела, соответствующего его зоне ответственности в рамках предстоящей разработки. Последующее совместное обсуждение и </w:t>
      </w:r>
      <w:r w:rsidRPr="00314C6B">
        <w:rPr>
          <w:lang w:val="ru-RU"/>
        </w:rPr>
        <w:lastRenderedPageBreak/>
        <w:t xml:space="preserve">интеграция разделов в единый документ обеспечили целостность концепции, где все элементы (геймплей, </w:t>
      </w:r>
      <w:proofErr w:type="spellStart"/>
      <w:r w:rsidRPr="00314C6B">
        <w:rPr>
          <w:lang w:val="ru-RU"/>
        </w:rPr>
        <w:t>визуал</w:t>
      </w:r>
      <w:proofErr w:type="spellEnd"/>
      <w:r w:rsidRPr="00314C6B">
        <w:rPr>
          <w:lang w:val="ru-RU"/>
        </w:rPr>
        <w:t>, звук, интерфейс) работают на общую атмосферу осенней ностальгии и исследования.</w:t>
      </w:r>
    </w:p>
    <w:p w14:paraId="4DBD656D" w14:textId="0F4B7006" w:rsidR="00314C6B" w:rsidRDefault="00314C6B" w:rsidP="00F204B2">
      <w:pPr>
        <w:rPr>
          <w:lang w:val="ru-RU"/>
        </w:rPr>
      </w:pPr>
      <w:r w:rsidRPr="00314C6B">
        <w:rPr>
          <w:lang w:val="ru-RU"/>
        </w:rPr>
        <w:t>Сформированное техническое задание выступило в качестве основного дорожного карты и референс-документа на всех этапах разработки (с 06.10.2025 по 26.10.2025). Оно позволило четко отслеживать соответствие реализуемого функционала изначально утверждённым требованиям, минимизировать отклонения от</w:t>
      </w:r>
    </w:p>
    <w:p w14:paraId="152CF154" w14:textId="3D62448D" w:rsidR="00D56846" w:rsidRPr="00D56846" w:rsidRDefault="00D56846" w:rsidP="00F204B2">
      <w:pPr>
        <w:rPr>
          <w:b/>
          <w:bCs/>
          <w:lang w:val="ru-RU"/>
        </w:rPr>
      </w:pPr>
      <w:r w:rsidRPr="00D56846">
        <w:rPr>
          <w:b/>
          <w:bCs/>
          <w:lang w:val="ru-RU"/>
        </w:rPr>
        <w:t>Техническое задание:</w:t>
      </w:r>
    </w:p>
    <w:p w14:paraId="00000001" w14:textId="37D799A5" w:rsidR="00895C7E" w:rsidRPr="0007656F" w:rsidRDefault="009D69F0" w:rsidP="0007656F">
      <w:pPr>
        <w:pStyle w:val="1"/>
        <w:rPr>
          <w:b/>
          <w:bCs w:val="0"/>
        </w:rPr>
      </w:pPr>
      <w:r w:rsidRPr="0007656F">
        <w:rPr>
          <w:b/>
          <w:bCs w:val="0"/>
        </w:rPr>
        <w:t>Общие сведения</w:t>
      </w:r>
    </w:p>
    <w:p w14:paraId="00000002" w14:textId="4425618A" w:rsidR="00895C7E" w:rsidRDefault="00811A5F">
      <w:r>
        <w:t xml:space="preserve">Проект: </w:t>
      </w:r>
      <w:proofErr w:type="spellStart"/>
      <w:r>
        <w:t>Living</w:t>
      </w:r>
      <w:proofErr w:type="spellEnd"/>
      <w:r w:rsidR="009D69F0">
        <w:t xml:space="preserve"> </w:t>
      </w:r>
      <w:proofErr w:type="spellStart"/>
      <w:r w:rsidR="009D69F0">
        <w:t>Through</w:t>
      </w:r>
      <w:proofErr w:type="spellEnd"/>
      <w:r w:rsidR="009D69F0">
        <w:t xml:space="preserve"> </w:t>
      </w:r>
    </w:p>
    <w:p w14:paraId="00000003" w14:textId="77777777" w:rsidR="00895C7E" w:rsidRDefault="009D69F0">
      <w:r>
        <w:t>Кодовое название: Project_G2</w:t>
      </w:r>
    </w:p>
    <w:p w14:paraId="00000004" w14:textId="77777777" w:rsidR="00895C7E" w:rsidRDefault="009D69F0">
      <w:r>
        <w:t>Предприятие-разработчик: С326ВО</w:t>
      </w:r>
    </w:p>
    <w:p w14:paraId="00000005" w14:textId="77777777" w:rsidR="00895C7E" w:rsidRDefault="009D69F0">
      <w:r>
        <w:t>Предприятие-заказчик: GAME JAM “Время IT”</w:t>
      </w:r>
    </w:p>
    <w:p w14:paraId="00000006" w14:textId="77777777" w:rsidR="00895C7E" w:rsidRDefault="009D69F0">
      <w:r>
        <w:t>Плановый срок начала работ: 06.10.2025</w:t>
      </w:r>
    </w:p>
    <w:p w14:paraId="00000007" w14:textId="77777777" w:rsidR="00895C7E" w:rsidRDefault="009D69F0">
      <w:r>
        <w:t>Плановый срок окончания работ: 26.10.2025</w:t>
      </w:r>
    </w:p>
    <w:p w14:paraId="0000000A" w14:textId="4993424C" w:rsidR="00895C7E" w:rsidRDefault="009D69F0" w:rsidP="00811A5F">
      <w:r>
        <w:t xml:space="preserve">Система создается на основе игрового движка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v5.6.</w:t>
      </w:r>
    </w:p>
    <w:p w14:paraId="0000000B" w14:textId="77777777" w:rsidR="00895C7E" w:rsidRPr="0007656F" w:rsidRDefault="009D69F0" w:rsidP="0007656F">
      <w:pPr>
        <w:pStyle w:val="1"/>
        <w:rPr>
          <w:b/>
          <w:bCs w:val="0"/>
        </w:rPr>
      </w:pPr>
      <w:bookmarkStart w:id="2" w:name="_v7qjftcabbkw" w:colFirst="0" w:colLast="0"/>
      <w:bookmarkEnd w:id="2"/>
      <w:r w:rsidRPr="0007656F">
        <w:rPr>
          <w:b/>
          <w:bCs w:val="0"/>
        </w:rPr>
        <w:t>Требования к ИС</w:t>
      </w:r>
    </w:p>
    <w:p w14:paraId="0000000C" w14:textId="77777777" w:rsidR="00895C7E" w:rsidRPr="0007656F" w:rsidRDefault="009D69F0" w:rsidP="0007656F">
      <w:pPr>
        <w:pStyle w:val="2"/>
        <w:rPr>
          <w:b/>
          <w:bCs/>
        </w:rPr>
      </w:pPr>
      <w:bookmarkStart w:id="3" w:name="_5643kc3xrudy" w:colFirst="0" w:colLast="0"/>
      <w:bookmarkEnd w:id="3"/>
      <w:r w:rsidRPr="0007656F">
        <w:rPr>
          <w:b/>
          <w:bCs/>
        </w:rPr>
        <w:t>Концепция</w:t>
      </w:r>
    </w:p>
    <w:p w14:paraId="0000000D" w14:textId="77777777" w:rsidR="00895C7E" w:rsidRPr="00874784" w:rsidRDefault="009D69F0" w:rsidP="0007656F">
      <w:pPr>
        <w:pStyle w:val="3"/>
      </w:pPr>
      <w:r w:rsidRPr="00874784">
        <w:t>Общие сведения:</w:t>
      </w:r>
    </w:p>
    <w:p w14:paraId="0000000E" w14:textId="77777777" w:rsidR="00895C7E" w:rsidRDefault="009D69F0">
      <w:r>
        <w:t xml:space="preserve">Необходимо создать 3D-игру от первого лица в стилизованной около-реалистичной графике с уникальным саундтреком. Ключевая цель проекта — создать целостное, атмосферное игровое приложение, где визуальный стиль и звуковое сопровождение работают в унисон, подчеркивая </w:t>
      </w:r>
      <w:proofErr w:type="spellStart"/>
      <w:r>
        <w:t>геймплейную</w:t>
      </w:r>
      <w:proofErr w:type="spellEnd"/>
      <w:r>
        <w:t xml:space="preserve"> основу.</w:t>
      </w:r>
    </w:p>
    <w:p w14:paraId="00000010" w14:textId="54A15F1F" w:rsidR="00895C7E" w:rsidRDefault="009D69F0" w:rsidP="00874784">
      <w:r>
        <w:t xml:space="preserve">Игра должно быть создано на основе игрового движка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версии 5.6.</w:t>
      </w:r>
    </w:p>
    <w:p w14:paraId="00000011" w14:textId="77777777" w:rsidR="00895C7E" w:rsidRPr="00874784" w:rsidRDefault="009D69F0" w:rsidP="0007656F">
      <w:pPr>
        <w:pStyle w:val="3"/>
      </w:pPr>
      <w:r w:rsidRPr="00874784">
        <w:t>Настроение:</w:t>
      </w:r>
    </w:p>
    <w:p w14:paraId="00000013" w14:textId="60326675" w:rsidR="00895C7E" w:rsidRPr="00874784" w:rsidRDefault="009D69F0" w:rsidP="00874784">
      <w:r>
        <w:lastRenderedPageBreak/>
        <w:t xml:space="preserve">Игрок должен ощущать разнообразные эмоции в зависимости от текущего этапа прохождения: добрую грусть, ностальгию, воодушевление и т.д.; на протяжении всего игрового процесса. Игра не должна быть технически и визуально </w:t>
      </w:r>
      <w:r w:rsidR="00073512">
        <w:t>перегруженной; внешний</w:t>
      </w:r>
      <w:r>
        <w:t xml:space="preserve"> вид окружения должен играть в пользу глубины атмосферы игры, в комбинации с игровыми механиками.</w:t>
      </w:r>
    </w:p>
    <w:p w14:paraId="00000014" w14:textId="50F11639" w:rsidR="00895C7E" w:rsidRPr="0007656F" w:rsidRDefault="009D69F0" w:rsidP="0007656F">
      <w:pPr>
        <w:pStyle w:val="2"/>
        <w:rPr>
          <w:b/>
          <w:bCs/>
        </w:rPr>
      </w:pPr>
      <w:bookmarkStart w:id="4" w:name="_lh4u1d135vl6" w:colFirst="0" w:colLast="0"/>
      <w:bookmarkEnd w:id="4"/>
      <w:r w:rsidRPr="0007656F">
        <w:rPr>
          <w:b/>
          <w:bCs/>
        </w:rPr>
        <w:t>Визуальный стиль (</w:t>
      </w:r>
      <w:proofErr w:type="spellStart"/>
      <w:r w:rsidRPr="0007656F">
        <w:rPr>
          <w:b/>
          <w:bCs/>
        </w:rPr>
        <w:t>Art</w:t>
      </w:r>
      <w:proofErr w:type="spellEnd"/>
      <w:r w:rsidRPr="0007656F">
        <w:rPr>
          <w:b/>
          <w:bCs/>
        </w:rPr>
        <w:t xml:space="preserve"> </w:t>
      </w:r>
      <w:proofErr w:type="spellStart"/>
      <w:r w:rsidRPr="0007656F">
        <w:rPr>
          <w:b/>
          <w:bCs/>
        </w:rPr>
        <w:t>Direction</w:t>
      </w:r>
      <w:proofErr w:type="spellEnd"/>
      <w:r w:rsidRPr="0007656F">
        <w:rPr>
          <w:b/>
          <w:bCs/>
        </w:rPr>
        <w:t>)</w:t>
      </w:r>
    </w:p>
    <w:p w14:paraId="00000015" w14:textId="3869CE82" w:rsidR="00895C7E" w:rsidRPr="00874784" w:rsidRDefault="009D69F0" w:rsidP="0007656F">
      <w:pPr>
        <w:pStyle w:val="3"/>
        <w:rPr>
          <w:lang w:val="ru-RU"/>
        </w:rPr>
      </w:pPr>
      <w:r w:rsidRPr="00874784">
        <w:t>Графика</w:t>
      </w:r>
      <w:r w:rsidR="00874784">
        <w:rPr>
          <w:lang w:val="ru-RU"/>
        </w:rPr>
        <w:t>:</w:t>
      </w:r>
    </w:p>
    <w:p w14:paraId="00000016" w14:textId="1483984F" w:rsidR="00895C7E" w:rsidRDefault="009D69F0">
      <w:r>
        <w:t xml:space="preserve">Модели не должны иметь большое количество полигонов, но удовлетворять условию реалистичности игрового пространства, чтобы сохранить визуальный стиль и, одновременно с этим, соответствовать техническим </w:t>
      </w:r>
      <w:r w:rsidR="00874784">
        <w:t>требованиям.</w:t>
      </w:r>
    </w:p>
    <w:p w14:paraId="0FADB852" w14:textId="4E242140" w:rsidR="00874784" w:rsidRPr="00874784" w:rsidRDefault="009D69F0" w:rsidP="0007656F">
      <w:pPr>
        <w:pStyle w:val="3"/>
        <w:rPr>
          <w:lang w:val="ru-RU"/>
        </w:rPr>
      </w:pPr>
      <w:r w:rsidRPr="00874784">
        <w:t>Детализация</w:t>
      </w:r>
      <w:r w:rsidR="00874784">
        <w:rPr>
          <w:lang w:val="ru-RU"/>
        </w:rPr>
        <w:t>:</w:t>
      </w:r>
    </w:p>
    <w:p w14:paraId="00000018" w14:textId="5B1C6DCA" w:rsidR="00895C7E" w:rsidRPr="00874784" w:rsidRDefault="00874784" w:rsidP="00874784">
      <w:r>
        <w:rPr>
          <w:lang w:val="ru-RU"/>
        </w:rPr>
        <w:t>Б</w:t>
      </w:r>
      <w:proofErr w:type="spellStart"/>
      <w:r>
        <w:t>лагодаря</w:t>
      </w:r>
      <w:proofErr w:type="spellEnd"/>
      <w:r w:rsidR="009D69F0">
        <w:t xml:space="preserve"> перспективе, продуманной композиции и освещении должен создаваться эффект бесконечности окружающего пространства. Грамотно проработанная система генерации объектов позволяет использование высококачественных текстур и моделей без чрезмерной нагрузки на ПК. Допускается использование простых, стилизованных текстур.</w:t>
      </w:r>
    </w:p>
    <w:p w14:paraId="00000019" w14:textId="6CACBA8B" w:rsidR="00895C7E" w:rsidRPr="00874784" w:rsidRDefault="009D69F0" w:rsidP="0007656F">
      <w:pPr>
        <w:pStyle w:val="3"/>
        <w:rPr>
          <w:lang w:val="ru-RU"/>
        </w:rPr>
      </w:pPr>
      <w:r w:rsidRPr="00874784">
        <w:t>Цветовая палитра</w:t>
      </w:r>
      <w:r w:rsidR="00874784">
        <w:rPr>
          <w:lang w:val="ru-RU"/>
        </w:rPr>
        <w:t>:</w:t>
      </w:r>
    </w:p>
    <w:p w14:paraId="0000001B" w14:textId="6172CD4D" w:rsidR="00895C7E" w:rsidRPr="00874784" w:rsidRDefault="009D69F0" w:rsidP="00874784">
      <w:pPr>
        <w:rPr>
          <w:shd w:val="clear" w:color="auto" w:fill="4A86E8"/>
        </w:rPr>
      </w:pPr>
      <w:r>
        <w:t>Палитра должна быть продумана и соответствовать целевой атмосфере игры. Приветствуется использование зеленых, желтых, оранжевых, светло-коричневого, красного цветов.</w:t>
      </w:r>
      <w:bookmarkStart w:id="5" w:name="_hrwlf2hhr9wq" w:colFirst="0" w:colLast="0"/>
      <w:bookmarkEnd w:id="5"/>
    </w:p>
    <w:p w14:paraId="0000001C" w14:textId="17811951" w:rsidR="00895C7E" w:rsidRPr="00874784" w:rsidRDefault="009D69F0" w:rsidP="0007656F">
      <w:pPr>
        <w:pStyle w:val="3"/>
        <w:rPr>
          <w:lang w:val="ru-RU"/>
        </w:rPr>
      </w:pPr>
      <w:r w:rsidRPr="00874784">
        <w:t>Арт-направление</w:t>
      </w:r>
      <w:r w:rsidR="00874784">
        <w:rPr>
          <w:lang w:val="ru-RU"/>
        </w:rPr>
        <w:t>:</w:t>
      </w:r>
    </w:p>
    <w:p w14:paraId="0000001E" w14:textId="4EB4F2DF" w:rsidR="00895C7E" w:rsidRDefault="009D69F0" w:rsidP="00874784">
      <w:r>
        <w:t xml:space="preserve">Реализм. Единство стиля всех объектов в игре. Окружение, предметы и персонажи должны выглядеть частью одного мира. </w:t>
      </w:r>
    </w:p>
    <w:p w14:paraId="0000001F" w14:textId="361FDE71" w:rsidR="00895C7E" w:rsidRPr="0007656F" w:rsidRDefault="009D69F0" w:rsidP="0007656F">
      <w:pPr>
        <w:pStyle w:val="2"/>
        <w:rPr>
          <w:b/>
          <w:bCs/>
        </w:rPr>
      </w:pPr>
      <w:bookmarkStart w:id="6" w:name="_qg0flov2e6pv" w:colFirst="0" w:colLast="0"/>
      <w:bookmarkEnd w:id="6"/>
      <w:r w:rsidRPr="0007656F">
        <w:rPr>
          <w:b/>
          <w:bCs/>
        </w:rPr>
        <w:t>Звук</w:t>
      </w:r>
      <w:r w:rsidR="00862A0C" w:rsidRPr="0007656F">
        <w:rPr>
          <w:b/>
          <w:bCs/>
        </w:rPr>
        <w:t>овое сопровождение</w:t>
      </w:r>
    </w:p>
    <w:p w14:paraId="00000020" w14:textId="0ED62291" w:rsidR="00895C7E" w:rsidRPr="00874784" w:rsidRDefault="009D69F0" w:rsidP="0007656F">
      <w:pPr>
        <w:pStyle w:val="3"/>
        <w:rPr>
          <w:lang w:val="ru-RU"/>
        </w:rPr>
      </w:pPr>
      <w:r w:rsidRPr="00874784">
        <w:t>Музыкальное сопровождение</w:t>
      </w:r>
      <w:r w:rsidR="00874784">
        <w:rPr>
          <w:lang w:val="ru-RU"/>
        </w:rPr>
        <w:t>:</w:t>
      </w:r>
    </w:p>
    <w:p w14:paraId="00000021" w14:textId="77777777" w:rsidR="00895C7E" w:rsidRDefault="009D69F0">
      <w:pPr>
        <w:numPr>
          <w:ilvl w:val="0"/>
          <w:numId w:val="5"/>
        </w:numPr>
      </w:pPr>
      <w:r>
        <w:lastRenderedPageBreak/>
        <w:t>Требуется полностью оригинальный саундтрек, созданный специально для проекта.</w:t>
      </w:r>
    </w:p>
    <w:p w14:paraId="00000022" w14:textId="76426E7C" w:rsidR="00895C7E" w:rsidRDefault="009D69F0">
      <w:pPr>
        <w:numPr>
          <w:ilvl w:val="0"/>
          <w:numId w:val="5"/>
        </w:numPr>
      </w:pPr>
      <w:r>
        <w:t xml:space="preserve">Саундтрек должен быть адаптивным и реагировать на действия игрока или изменения в игровой </w:t>
      </w:r>
      <w:r w:rsidR="00D00963">
        <w:t>ситуации, например</w:t>
      </w:r>
      <w:r>
        <w:t>, переход от спокойствия к опасности.</w:t>
      </w:r>
    </w:p>
    <w:p w14:paraId="00000024" w14:textId="5AC5A234" w:rsidR="00895C7E" w:rsidRDefault="009D69F0" w:rsidP="00874784">
      <w:pPr>
        <w:numPr>
          <w:ilvl w:val="0"/>
          <w:numId w:val="5"/>
        </w:numPr>
      </w:pPr>
      <w:r>
        <w:t>Музыкальный стиль: использование, в основном, инструментов, таких как: пианино, скрипка, электронные инструменты - направленное на усиление целевого впечатления.</w:t>
      </w:r>
    </w:p>
    <w:p w14:paraId="00000025" w14:textId="77777777" w:rsidR="00895C7E" w:rsidRPr="00874784" w:rsidRDefault="009D69F0" w:rsidP="0007656F">
      <w:pPr>
        <w:pStyle w:val="3"/>
      </w:pPr>
      <w:r w:rsidRPr="00874784">
        <w:t>Звуковые эффекты (SFX)</w:t>
      </w:r>
    </w:p>
    <w:p w14:paraId="00000026" w14:textId="77777777" w:rsidR="00895C7E" w:rsidRDefault="009D69F0">
      <w:pPr>
        <w:numPr>
          <w:ilvl w:val="0"/>
          <w:numId w:val="1"/>
        </w:numPr>
      </w:pPr>
      <w:r>
        <w:t>Все звуки (шаги, взаимодействие с объектами, окружающая среда) должны быть высокого качества и органично вписываться в мир.</w:t>
      </w:r>
    </w:p>
    <w:p w14:paraId="00000028" w14:textId="3F78E4D4" w:rsidR="00895C7E" w:rsidRDefault="009D69F0" w:rsidP="00874784">
      <w:pPr>
        <w:numPr>
          <w:ilvl w:val="0"/>
          <w:numId w:val="1"/>
        </w:numPr>
      </w:pPr>
      <w:r>
        <w:t xml:space="preserve">Важно создать убедительное звуковое пространство, используя </w:t>
      </w:r>
      <w:r w:rsidR="007F26C4">
        <w:t>стереоэффекты</w:t>
      </w:r>
      <w:r>
        <w:t xml:space="preserve"> и позиционирование звука в 3D для погружения от первого лица.</w:t>
      </w:r>
    </w:p>
    <w:p w14:paraId="00000029" w14:textId="77777777" w:rsidR="00895C7E" w:rsidRPr="00874784" w:rsidRDefault="009D69F0" w:rsidP="0007656F">
      <w:pPr>
        <w:pStyle w:val="3"/>
      </w:pPr>
      <w:r w:rsidRPr="00874784">
        <w:t>Общая звуковая картина</w:t>
      </w:r>
    </w:p>
    <w:p w14:paraId="0000002B" w14:textId="73089681" w:rsidR="00895C7E" w:rsidRDefault="009D69F0" w:rsidP="00874784">
      <w:pPr>
        <w:numPr>
          <w:ilvl w:val="0"/>
          <w:numId w:val="3"/>
        </w:numPr>
      </w:pPr>
      <w:r>
        <w:t>Звук и музыка не должны конфликтовать, а составлять единую аудио-атмосферу.</w:t>
      </w:r>
    </w:p>
    <w:p w14:paraId="0000002C" w14:textId="77777777" w:rsidR="00895C7E" w:rsidRPr="0007656F" w:rsidRDefault="009D69F0" w:rsidP="0007656F">
      <w:pPr>
        <w:pStyle w:val="2"/>
        <w:rPr>
          <w:b/>
          <w:bCs/>
        </w:rPr>
      </w:pPr>
      <w:bookmarkStart w:id="7" w:name="_xvzygc5nbuaj" w:colFirst="0" w:colLast="0"/>
      <w:bookmarkEnd w:id="7"/>
      <w:r w:rsidRPr="0007656F">
        <w:rPr>
          <w:b/>
          <w:bCs/>
        </w:rPr>
        <w:t>Пользовательский интерфейс</w:t>
      </w:r>
    </w:p>
    <w:p w14:paraId="0000002D" w14:textId="3D0EF7F6" w:rsidR="00895C7E" w:rsidRPr="00874784" w:rsidRDefault="009D69F0" w:rsidP="0007656F">
      <w:pPr>
        <w:pStyle w:val="3"/>
        <w:rPr>
          <w:lang w:val="ru-RU"/>
        </w:rPr>
      </w:pPr>
      <w:r w:rsidRPr="00874784">
        <w:t>Назначение</w:t>
      </w:r>
      <w:r w:rsidR="00874784" w:rsidRPr="00874784">
        <w:rPr>
          <w:lang w:val="ru-RU"/>
        </w:rPr>
        <w:t>:</w:t>
      </w:r>
    </w:p>
    <w:p w14:paraId="0000002F" w14:textId="56A9D98A" w:rsidR="00895C7E" w:rsidRDefault="009D69F0" w:rsidP="00874784">
      <w:r>
        <w:t>Пользовательский интерфейс игры должен предоставлять игроку полную и достаточную информацию о системах игры, чтобы его игровой процесс был осознанным и последовательным.</w:t>
      </w:r>
    </w:p>
    <w:p w14:paraId="00000030" w14:textId="4D0B6D02" w:rsidR="00895C7E" w:rsidRPr="00874784" w:rsidRDefault="009D69F0" w:rsidP="0007656F">
      <w:pPr>
        <w:pStyle w:val="3"/>
        <w:rPr>
          <w:lang w:val="ru-RU"/>
        </w:rPr>
      </w:pPr>
      <w:r w:rsidRPr="00874784">
        <w:t>Стиль и анимации</w:t>
      </w:r>
      <w:r w:rsidR="00874784">
        <w:rPr>
          <w:lang w:val="ru-RU"/>
        </w:rPr>
        <w:t>:</w:t>
      </w:r>
    </w:p>
    <w:p w14:paraId="00000032" w14:textId="3738ACD4" w:rsidR="00895C7E" w:rsidRPr="00874784" w:rsidRDefault="009D69F0" w:rsidP="00874784">
      <w:pPr>
        <w:rPr>
          <w:highlight w:val="yellow"/>
        </w:rPr>
      </w:pPr>
      <w:r>
        <w:t xml:space="preserve">Графический стиль UI должен соответствовать тематике осени, происходящими событиями в игре. Необходимо предусмотреть читаемость палитры интерфейса в контексте игрового процесса, нужно добиться чтобы интерфейс не сливался на фоне </w:t>
      </w:r>
      <w:r w:rsidR="00284490">
        <w:t>игрового пространства,</w:t>
      </w:r>
      <w:r>
        <w:t xml:space="preserve"> и игрок мог его видеть независимо от того, где он располагается. Интерфейс должен </w:t>
      </w:r>
      <w:r>
        <w:lastRenderedPageBreak/>
        <w:t>обладать анимированными элементами, которые реагируют на действия игрока и внешние события.</w:t>
      </w:r>
    </w:p>
    <w:p w14:paraId="00000033" w14:textId="2107E5FB" w:rsidR="00895C7E" w:rsidRPr="00874784" w:rsidRDefault="009D69F0" w:rsidP="0007656F">
      <w:pPr>
        <w:pStyle w:val="3"/>
        <w:rPr>
          <w:lang w:val="ru-RU"/>
        </w:rPr>
      </w:pPr>
      <w:r w:rsidRPr="00874784">
        <w:t>Понятность</w:t>
      </w:r>
      <w:r w:rsidR="00874784">
        <w:rPr>
          <w:lang w:val="ru-RU"/>
        </w:rPr>
        <w:t>:</w:t>
      </w:r>
    </w:p>
    <w:p w14:paraId="00000034" w14:textId="77777777" w:rsidR="00895C7E" w:rsidRDefault="009D69F0">
      <w:pPr>
        <w:rPr>
          <w:b/>
          <w:bCs/>
        </w:rPr>
      </w:pPr>
      <w:r>
        <w:t>Нужно добиться чтобы интерфейс обладал логичностью: внешний вид элемента интерфейса должен быть интуитивно понятным для игрока, не требуя дополнительных объяснений.</w:t>
      </w:r>
    </w:p>
    <w:p w14:paraId="00000036" w14:textId="470E9FDB" w:rsidR="00895C7E" w:rsidRDefault="009D69F0" w:rsidP="00874784">
      <w:r>
        <w:t>В интерфейсе шрифт и его размер должен быть достаточно большим, чтобы быть читаемым, и достаточно маленьким, чтобы не занимать много места на экране.</w:t>
      </w:r>
    </w:p>
    <w:p w14:paraId="00000037" w14:textId="77777777" w:rsidR="00895C7E" w:rsidRPr="0007656F" w:rsidRDefault="009D69F0" w:rsidP="0007656F">
      <w:pPr>
        <w:pStyle w:val="2"/>
        <w:rPr>
          <w:b/>
          <w:bCs/>
        </w:rPr>
      </w:pPr>
      <w:bookmarkStart w:id="8" w:name="_o9kj3zu02ey3" w:colFirst="0" w:colLast="0"/>
      <w:bookmarkEnd w:id="8"/>
      <w:r w:rsidRPr="0007656F">
        <w:rPr>
          <w:b/>
          <w:bCs/>
        </w:rPr>
        <w:t>Геймплей</w:t>
      </w:r>
    </w:p>
    <w:p w14:paraId="00000038" w14:textId="17176DF3" w:rsidR="00895C7E" w:rsidRPr="00874784" w:rsidRDefault="009D69F0" w:rsidP="0007656F">
      <w:pPr>
        <w:pStyle w:val="3"/>
        <w:rPr>
          <w:lang w:val="ru-RU"/>
        </w:rPr>
      </w:pPr>
      <w:r w:rsidRPr="00874784">
        <w:t>Перспектива и контроль</w:t>
      </w:r>
      <w:r w:rsidR="00874784" w:rsidRPr="00874784">
        <w:rPr>
          <w:lang w:val="ru-RU"/>
        </w:rPr>
        <w:t>:</w:t>
      </w:r>
    </w:p>
    <w:p w14:paraId="00000039" w14:textId="77777777" w:rsidR="00895C7E" w:rsidRDefault="009D69F0">
      <w:pPr>
        <w:numPr>
          <w:ilvl w:val="0"/>
          <w:numId w:val="2"/>
        </w:numPr>
      </w:pPr>
      <w:r>
        <w:t>Игра должна вестись от первого лица.</w:t>
      </w:r>
    </w:p>
    <w:p w14:paraId="0000003A" w14:textId="77777777" w:rsidR="00895C7E" w:rsidRDefault="009D69F0">
      <w:pPr>
        <w:numPr>
          <w:ilvl w:val="0"/>
          <w:numId w:val="2"/>
        </w:numPr>
      </w:pPr>
      <w:r>
        <w:t xml:space="preserve">Управление должно быть отзывчивым, плавным. </w:t>
      </w:r>
    </w:p>
    <w:p w14:paraId="0000003C" w14:textId="3A9D7F7C" w:rsidR="00895C7E" w:rsidRDefault="009D69F0" w:rsidP="00874784">
      <w:pPr>
        <w:numPr>
          <w:ilvl w:val="0"/>
          <w:numId w:val="2"/>
        </w:numPr>
      </w:pPr>
      <w:r>
        <w:t>Действия игрока должны считываться корректно, реакция на них со стороны игры должна соответствовать ожидаемой</w:t>
      </w:r>
    </w:p>
    <w:p w14:paraId="0000003D" w14:textId="47307F9A" w:rsidR="00895C7E" w:rsidRPr="00874784" w:rsidRDefault="009D69F0" w:rsidP="0007656F">
      <w:pPr>
        <w:pStyle w:val="3"/>
        <w:rPr>
          <w:lang w:val="ru-RU"/>
        </w:rPr>
      </w:pPr>
      <w:r w:rsidRPr="00874784">
        <w:t>Игровые механики</w:t>
      </w:r>
      <w:r w:rsidR="00874784" w:rsidRPr="00874784">
        <w:rPr>
          <w:lang w:val="ru-RU"/>
        </w:rPr>
        <w:t>:</w:t>
      </w:r>
    </w:p>
    <w:p w14:paraId="0000003E" w14:textId="77777777" w:rsidR="00895C7E" w:rsidRDefault="009D69F0">
      <w:pPr>
        <w:numPr>
          <w:ilvl w:val="0"/>
          <w:numId w:val="4"/>
        </w:numPr>
      </w:pPr>
      <w:r>
        <w:t>Игровые механики должны работать корректно, их использование и работа не должны вызывать дискомфорт пользователя</w:t>
      </w:r>
    </w:p>
    <w:p w14:paraId="0000003F" w14:textId="77777777" w:rsidR="00895C7E" w:rsidRDefault="009D69F0">
      <w:pPr>
        <w:numPr>
          <w:ilvl w:val="0"/>
          <w:numId w:val="4"/>
        </w:numPr>
      </w:pPr>
      <w:r>
        <w:t>Игровые механики должны соответствовать визуальному стилю и линейному повествованию</w:t>
      </w:r>
    </w:p>
    <w:p w14:paraId="00000040" w14:textId="77777777" w:rsidR="00895C7E" w:rsidRDefault="009D69F0">
      <w:pPr>
        <w:numPr>
          <w:ilvl w:val="0"/>
          <w:numId w:val="4"/>
        </w:numPr>
      </w:pPr>
      <w:r>
        <w:t>&lt;</w:t>
      </w:r>
      <w:proofErr w:type="spellStart"/>
      <w:r>
        <w:t>Meta</w:t>
      </w:r>
      <w:proofErr w:type="spellEnd"/>
      <w:r>
        <w:t xml:space="preserve">&gt; </w:t>
      </w:r>
    </w:p>
    <w:p w14:paraId="00000041" w14:textId="77777777" w:rsidR="00895C7E" w:rsidRDefault="009D69F0">
      <w:pPr>
        <w:numPr>
          <w:ilvl w:val="1"/>
          <w:numId w:val="4"/>
        </w:numPr>
      </w:pPr>
      <w:r>
        <w:t>Создание фото: у игрока есть фотоаппарат, с его помощью игрок может фотографировать окружающий мир, взаимодействовать с некоторыми элементами игры.</w:t>
      </w:r>
    </w:p>
    <w:p w14:paraId="00000042" w14:textId="77777777" w:rsidR="00895C7E" w:rsidRDefault="009D69F0">
      <w:pPr>
        <w:numPr>
          <w:ilvl w:val="1"/>
          <w:numId w:val="4"/>
        </w:numPr>
      </w:pPr>
      <w:r>
        <w:t>Использование альбома: все фотографии сохраняются на ПК пользователя, которые можно в любой момент просмотреть с помощью альбома в игре.</w:t>
      </w:r>
    </w:p>
    <w:p w14:paraId="00000043" w14:textId="77777777" w:rsidR="00895C7E" w:rsidRDefault="009D69F0">
      <w:pPr>
        <w:numPr>
          <w:ilvl w:val="0"/>
          <w:numId w:val="4"/>
        </w:numPr>
      </w:pPr>
      <w:r>
        <w:t>&lt;</w:t>
      </w:r>
      <w:proofErr w:type="spellStart"/>
      <w:r>
        <w:t>Core</w:t>
      </w:r>
      <w:proofErr w:type="spellEnd"/>
      <w:r>
        <w:t xml:space="preserve">&gt; </w:t>
      </w:r>
    </w:p>
    <w:p w14:paraId="00000044" w14:textId="3BC9D149" w:rsidR="00895C7E" w:rsidRDefault="009D69F0">
      <w:pPr>
        <w:numPr>
          <w:ilvl w:val="1"/>
          <w:numId w:val="4"/>
        </w:numPr>
      </w:pPr>
      <w:r>
        <w:lastRenderedPageBreak/>
        <w:t xml:space="preserve">Взаимодействие с предметами: с некоторыми предметами, расположенными </w:t>
      </w:r>
      <w:r w:rsidR="0073203D">
        <w:t>в мире,</w:t>
      </w:r>
      <w:r>
        <w:t xml:space="preserve"> можно взаимодействовать. Они делятся на две категории: предметы, которые подбираются и их можно использовать; объекты, с которыми можно взаимодействовать, но нельзя подбирать. </w:t>
      </w:r>
    </w:p>
    <w:p w14:paraId="00000045" w14:textId="42EBC1C8" w:rsidR="00895C7E" w:rsidRDefault="009D69F0">
      <w:pPr>
        <w:numPr>
          <w:ilvl w:val="1"/>
          <w:numId w:val="4"/>
        </w:numPr>
      </w:pPr>
      <w:r>
        <w:t xml:space="preserve">Перемещение: передвижение, прыжок, поворот камеры </w:t>
      </w:r>
    </w:p>
    <w:p w14:paraId="6975FB8E" w14:textId="1AB226D6" w:rsidR="00874784" w:rsidRDefault="00874784">
      <w:pPr>
        <w:spacing w:line="276" w:lineRule="auto"/>
        <w:ind w:firstLine="0"/>
      </w:pPr>
    </w:p>
    <w:p w14:paraId="00000046" w14:textId="2A9C22B2" w:rsidR="00895C7E" w:rsidRPr="00874784" w:rsidRDefault="009D69F0" w:rsidP="0007656F">
      <w:pPr>
        <w:pStyle w:val="3"/>
        <w:rPr>
          <w:lang w:val="ru-RU"/>
        </w:rPr>
      </w:pPr>
      <w:r w:rsidRPr="00874784">
        <w:t>Игровой цикл</w:t>
      </w:r>
      <w:r w:rsidR="00874784" w:rsidRPr="00874784">
        <w:rPr>
          <w:lang w:val="ru-RU"/>
        </w:rPr>
        <w:t>:</w:t>
      </w:r>
    </w:p>
    <w:p w14:paraId="00000047" w14:textId="5329C7A9" w:rsidR="00895C7E" w:rsidRDefault="009D69F0">
      <w:r>
        <w:t xml:space="preserve">Игровой </w:t>
      </w:r>
      <w:r w:rsidR="00D00963">
        <w:t>цикл включает</w:t>
      </w:r>
      <w:r>
        <w:t xml:space="preserve"> в себя: </w:t>
      </w:r>
    </w:p>
    <w:p w14:paraId="00000048" w14:textId="77777777" w:rsidR="00895C7E" w:rsidRDefault="009D69F0">
      <w:pPr>
        <w:numPr>
          <w:ilvl w:val="0"/>
          <w:numId w:val="6"/>
        </w:numPr>
      </w:pPr>
      <w:r>
        <w:t>Решение загадки</w:t>
      </w:r>
    </w:p>
    <w:p w14:paraId="00000049" w14:textId="77777777" w:rsidR="00895C7E" w:rsidRDefault="009D69F0">
      <w:pPr>
        <w:numPr>
          <w:ilvl w:val="0"/>
          <w:numId w:val="6"/>
        </w:numPr>
      </w:pPr>
      <w:r>
        <w:t>Продвижение по карте</w:t>
      </w:r>
    </w:p>
    <w:p w14:paraId="0000004A" w14:textId="77777777" w:rsidR="00895C7E" w:rsidRDefault="009D69F0">
      <w:pPr>
        <w:numPr>
          <w:ilvl w:val="0"/>
          <w:numId w:val="6"/>
        </w:numPr>
      </w:pPr>
      <w:r>
        <w:t>“Взросление” главного героя</w:t>
      </w:r>
    </w:p>
    <w:p w14:paraId="0000004B" w14:textId="144B1264" w:rsidR="00895C7E" w:rsidRDefault="009D69F0">
      <w:pPr>
        <w:numPr>
          <w:ilvl w:val="0"/>
          <w:numId w:val="6"/>
        </w:numPr>
      </w:pPr>
      <w:r>
        <w:t>Определение дальнейшего маршрута</w:t>
      </w:r>
    </w:p>
    <w:p w14:paraId="5A7172F7" w14:textId="4D5447CB" w:rsidR="00284490" w:rsidRDefault="00284490" w:rsidP="00284490"/>
    <w:p w14:paraId="35531D53" w14:textId="6A39053A" w:rsidR="00284490" w:rsidRPr="0007656F" w:rsidRDefault="00284490" w:rsidP="0007656F">
      <w:pPr>
        <w:pStyle w:val="2"/>
        <w:rPr>
          <w:b/>
          <w:bCs/>
          <w:lang w:val="ru-RU"/>
        </w:rPr>
      </w:pPr>
      <w:r w:rsidRPr="0007656F">
        <w:rPr>
          <w:b/>
          <w:bCs/>
          <w:lang w:val="ru-RU"/>
        </w:rPr>
        <w:t>Выводы о проделанной работе:</w:t>
      </w:r>
    </w:p>
    <w:p w14:paraId="288A7649" w14:textId="32A6B039" w:rsidR="00284490" w:rsidRPr="00284490" w:rsidRDefault="00284490" w:rsidP="00284490">
      <w:pPr>
        <w:rPr>
          <w:lang w:val="ru-RU"/>
        </w:rPr>
      </w:pPr>
      <w:r w:rsidRPr="00284490">
        <w:rPr>
          <w:lang w:val="ru-RU"/>
        </w:rPr>
        <w:t>На подготовительном этапе проекта «</w:t>
      </w:r>
      <w:proofErr w:type="spellStart"/>
      <w:r w:rsidRPr="00284490">
        <w:rPr>
          <w:lang w:val="ru-RU"/>
        </w:rPr>
        <w:t>Living</w:t>
      </w:r>
      <w:proofErr w:type="spellEnd"/>
      <w:r w:rsidRPr="00284490">
        <w:rPr>
          <w:lang w:val="ru-RU"/>
        </w:rPr>
        <w:t xml:space="preserve"> </w:t>
      </w:r>
      <w:proofErr w:type="spellStart"/>
      <w:r w:rsidRPr="00284490">
        <w:rPr>
          <w:lang w:val="ru-RU"/>
        </w:rPr>
        <w:t>Through</w:t>
      </w:r>
      <w:proofErr w:type="spellEnd"/>
      <w:r w:rsidRPr="00284490">
        <w:rPr>
          <w:lang w:val="ru-RU"/>
        </w:rPr>
        <w:t>» (Project_G2) была успешно выполнена комплексная работа по разработке детального и структурированного технического задания (ТЗ). Основные результаты и достижения данного этапа заключаются в следующем:</w:t>
      </w:r>
      <w:r>
        <w:rPr>
          <w:lang w:val="ru-RU"/>
        </w:rPr>
        <w:t xml:space="preserve"> п</w:t>
      </w:r>
      <w:r w:rsidRPr="00284490">
        <w:rPr>
          <w:lang w:val="ru-RU"/>
        </w:rPr>
        <w:t>олное соответствие внешним требования</w:t>
      </w:r>
      <w:r>
        <w:rPr>
          <w:lang w:val="ru-RU"/>
        </w:rPr>
        <w:t>м</w:t>
      </w:r>
      <w:r w:rsidRPr="00284490">
        <w:rPr>
          <w:lang w:val="ru-RU"/>
        </w:rPr>
        <w:t>;</w:t>
      </w:r>
      <w:r>
        <w:rPr>
          <w:lang w:val="ru-RU"/>
        </w:rPr>
        <w:t xml:space="preserve"> э</w:t>
      </w:r>
      <w:r w:rsidRPr="00284490">
        <w:rPr>
          <w:lang w:val="ru-RU"/>
        </w:rPr>
        <w:t xml:space="preserve">ффективная организация командной работы; </w:t>
      </w:r>
      <w:r>
        <w:rPr>
          <w:lang w:val="ru-RU"/>
        </w:rPr>
        <w:t>с</w:t>
      </w:r>
      <w:r w:rsidRPr="00284490">
        <w:rPr>
          <w:lang w:val="ru-RU"/>
        </w:rPr>
        <w:t>формированное ТЗ выступило не как формальность, а как рабочий инструмент проекта.</w:t>
      </w:r>
    </w:p>
    <w:sectPr w:rsidR="00284490" w:rsidRPr="002844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49C7D6C-C1DD-45D8-9908-F875A8B0230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7FDE1BF-4EAB-46FE-B207-806FC631FB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1A61D8"/>
    <w:multiLevelType w:val="multilevel"/>
    <w:tmpl w:val="59C68520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73512"/>
    <w:rsid w:val="0007656F"/>
    <w:rsid w:val="001C5046"/>
    <w:rsid w:val="00262A10"/>
    <w:rsid w:val="00284490"/>
    <w:rsid w:val="00314C6B"/>
    <w:rsid w:val="00344646"/>
    <w:rsid w:val="00482D4B"/>
    <w:rsid w:val="00503063"/>
    <w:rsid w:val="0073203D"/>
    <w:rsid w:val="007F26C4"/>
    <w:rsid w:val="00811A5F"/>
    <w:rsid w:val="00862A0C"/>
    <w:rsid w:val="00874784"/>
    <w:rsid w:val="00895C7E"/>
    <w:rsid w:val="0094555B"/>
    <w:rsid w:val="009A5A94"/>
    <w:rsid w:val="009D69F0"/>
    <w:rsid w:val="00BA28A3"/>
    <w:rsid w:val="00D00963"/>
    <w:rsid w:val="00D56846"/>
    <w:rsid w:val="00DE6616"/>
    <w:rsid w:val="00E07B5A"/>
    <w:rsid w:val="00E346C1"/>
    <w:rsid w:val="00F2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8A7"/>
  <w15:docId w15:val="{1249E249-6F85-4AF9-A660-4287A476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568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uiPriority w:val="9"/>
    <w:qFormat/>
    <w:rsid w:val="0094555B"/>
    <w:pPr>
      <w:keepNext/>
      <w:keepLines/>
      <w:jc w:val="center"/>
      <w:outlineLvl w:val="0"/>
    </w:pPr>
    <w:rPr>
      <w:b/>
      <w:bCs/>
      <w:szCs w:val="26"/>
    </w:rPr>
  </w:style>
  <w:style w:type="paragraph" w:styleId="20">
    <w:name w:val="heading 2"/>
    <w:basedOn w:val="a"/>
    <w:next w:val="a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30">
    <w:name w:val="heading 3"/>
    <w:basedOn w:val="a"/>
    <w:next w:val="a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a"/>
    <w:link w:val="11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a"/>
    <w:next w:val="3"/>
    <w:link w:val="21"/>
    <w:qFormat/>
    <w:rsid w:val="0007656F"/>
    <w:pPr>
      <w:numPr>
        <w:ilvl w:val="1"/>
        <w:numId w:val="7"/>
      </w:numPr>
    </w:pPr>
  </w:style>
  <w:style w:type="character" w:customStyle="1" w:styleId="11">
    <w:name w:val="ТЗ ПУНКТ 1 Знак"/>
    <w:basedOn w:val="a0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a"/>
    <w:link w:val="31"/>
    <w:qFormat/>
    <w:rsid w:val="0007656F"/>
    <w:pPr>
      <w:numPr>
        <w:ilvl w:val="2"/>
        <w:numId w:val="7"/>
      </w:numPr>
      <w:ind w:left="0" w:firstLine="709"/>
    </w:pPr>
  </w:style>
  <w:style w:type="character" w:customStyle="1" w:styleId="21">
    <w:name w:val="ТЗ ПУНКТ 2 Знак"/>
    <w:basedOn w:val="a0"/>
    <w:link w:val="2"/>
    <w:rsid w:val="0007656F"/>
    <w:rPr>
      <w:rFonts w:ascii="Times New Roman" w:hAnsi="Times New Roman"/>
      <w:sz w:val="28"/>
    </w:rPr>
  </w:style>
  <w:style w:type="character" w:customStyle="1" w:styleId="31">
    <w:name w:val="ТЗ ПУНКТ 3 Знак"/>
    <w:basedOn w:val="a0"/>
    <w:link w:val="3"/>
    <w:rsid w:val="0007656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87013-3EDA-4551-AF85-1FBBE348A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 Tigranyan</cp:lastModifiedBy>
  <cp:revision>19</cp:revision>
  <dcterms:created xsi:type="dcterms:W3CDTF">2025-11-26T08:32:00Z</dcterms:created>
  <dcterms:modified xsi:type="dcterms:W3CDTF">2025-12-07T14:43:00Z</dcterms:modified>
</cp:coreProperties>
</file>