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5FF" w:rsidRPr="00AF7260" w:rsidRDefault="000005FF" w:rsidP="000005FF">
      <w:pPr>
        <w:pStyle w:val="a9"/>
        <w:rPr>
          <w:b w:val="0"/>
        </w:rPr>
      </w:pPr>
      <w:r>
        <w:rPr>
          <w:b w:val="0"/>
        </w:rPr>
        <w:t>МИНИСТЕРСТВО НАУКИ И ВЫСШЕГО ОБРАЗОВАНИЯ</w:t>
      </w:r>
      <w:r w:rsidRPr="00AF7260">
        <w:rPr>
          <w:b w:val="0"/>
        </w:rPr>
        <w:t xml:space="preserve"> РОССИЙСКОЙ ФЕДЕРАЦИИ</w:t>
      </w:r>
    </w:p>
    <w:p w:rsidR="000005FF" w:rsidRPr="00AF7260" w:rsidRDefault="000005FF" w:rsidP="000005F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 w:rsidRPr="00AF726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F7260" w:rsidRPr="00AF7260" w:rsidRDefault="000005FF" w:rsidP="000005F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AF7260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F7260" w:rsidRPr="00AF7260">
        <w:rPr>
          <w:rFonts w:ascii="Times New Roman" w:hAnsi="Times New Roman" w:cs="Times New Roman"/>
          <w:bCs/>
          <w:sz w:val="20"/>
          <w:szCs w:val="20"/>
        </w:rPr>
        <w:t xml:space="preserve">«САНКТ-ПЕТЕРБУРГСКИЙ ГОСУДАРСТВЕННЫЙ УНИВЕРСИТЕТ </w:t>
      </w:r>
      <w:r w:rsidR="00AF7260" w:rsidRPr="00AF7260">
        <w:rPr>
          <w:rFonts w:ascii="Times New Roman" w:hAnsi="Times New Roman" w:cs="Times New Roman"/>
          <w:bCs/>
          <w:sz w:val="20"/>
          <w:szCs w:val="20"/>
        </w:rPr>
        <w:br/>
        <w:t>АЭРОКОСМИЧЕСКОГО ПРИБОРОСТРОЕНИЯ»</w:t>
      </w:r>
    </w:p>
    <w:p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  <w:r w:rsidRPr="00AF7260">
        <w:rPr>
          <w:rFonts w:ascii="Times New Roman" w:hAnsi="Times New Roman" w:cs="Times New Roman"/>
        </w:rPr>
        <w:t>ФАКУЛЬТЕТ СРЕДНЕГО ПРОФЕССИОНАЛЬНОГО ОБРАЗОВАНИЯ</w:t>
      </w:r>
    </w:p>
    <w:p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:rsid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:rsidR="00AF7260" w:rsidRPr="00AF7260" w:rsidRDefault="00AF7260" w:rsidP="00EC2E4E">
      <w:pPr>
        <w:widowControl w:val="0"/>
        <w:autoSpaceDE w:val="0"/>
        <w:autoSpaceDN w:val="0"/>
        <w:adjustRightInd w:val="0"/>
        <w:spacing w:before="480"/>
        <w:rPr>
          <w:rFonts w:ascii="Times New Roman" w:hAnsi="Times New Roman" w:cs="Times New Roman"/>
        </w:rPr>
      </w:pPr>
    </w:p>
    <w:p w:rsidR="005D7FDE" w:rsidRPr="006A1DE7" w:rsidRDefault="005D7FDE" w:rsidP="005D7F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1DE7">
        <w:rPr>
          <w:rFonts w:ascii="Times New Roman" w:hAnsi="Times New Roman" w:cs="Times New Roman"/>
          <w:b/>
          <w:sz w:val="28"/>
          <w:szCs w:val="28"/>
        </w:rPr>
        <w:t>ИЗУЧЕНИЕ ОРГАНИЗАЦИИ РЕЖИМА ПРЯМОГО ДОСТУПА К ПАМЯТИ</w:t>
      </w:r>
    </w:p>
    <w:p w:rsidR="005D7FDE" w:rsidRPr="006A1DE7" w:rsidRDefault="005D7FDE" w:rsidP="005D7F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1DE7">
        <w:rPr>
          <w:rFonts w:ascii="Times New Roman" w:hAnsi="Times New Roman" w:cs="Times New Roman"/>
          <w:b/>
          <w:sz w:val="28"/>
          <w:szCs w:val="28"/>
        </w:rPr>
        <w:t>В МИКРОПРОЦЕССОРНОЙ СИСТЕМЕ</w:t>
      </w:r>
    </w:p>
    <w:p w:rsidR="00EC2E4E" w:rsidRPr="00EC2E4E" w:rsidRDefault="00EC2E4E" w:rsidP="00EC2E4E">
      <w:pPr>
        <w:pStyle w:val="1"/>
        <w:spacing w:before="720" w:after="720"/>
        <w:jc w:val="center"/>
        <w:rPr>
          <w:rFonts w:ascii="Times New Roman" w:hAnsi="Times New Roman" w:cs="Times New Roman"/>
          <w:sz w:val="28"/>
          <w:szCs w:val="28"/>
        </w:rPr>
      </w:pPr>
    </w:p>
    <w:p w:rsidR="00AF7260" w:rsidRPr="00AF7260" w:rsidRDefault="00AF7260" w:rsidP="008347FA">
      <w:pPr>
        <w:widowControl w:val="0"/>
        <w:autoSpaceDE w:val="0"/>
        <w:autoSpaceDN w:val="0"/>
        <w:adjustRightInd w:val="0"/>
        <w:spacing w:before="480"/>
        <w:rPr>
          <w:rFonts w:ascii="Times New Roman" w:hAnsi="Times New Roman" w:cs="Times New Roman"/>
        </w:rPr>
      </w:pPr>
    </w:p>
    <w:p w:rsidR="00AF7260" w:rsidRPr="00D45F15" w:rsidRDefault="00EC2E4E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</w:t>
      </w:r>
      <w:r w:rsidR="001F1836">
        <w:rPr>
          <w:rFonts w:ascii="Times New Roman" w:hAnsi="Times New Roman" w:cs="Times New Roman"/>
          <w:sz w:val="28"/>
          <w:szCs w:val="28"/>
        </w:rPr>
        <w:t>ИЕ УКАЗАНИЯ ПО ВЫПОЛНЕНИЮ</w:t>
      </w:r>
      <w:r w:rsidR="001F1836">
        <w:rPr>
          <w:rFonts w:ascii="Times New Roman" w:hAnsi="Times New Roman" w:cs="Times New Roman"/>
          <w:sz w:val="28"/>
          <w:szCs w:val="28"/>
        </w:rPr>
        <w:br/>
      </w:r>
      <w:r w:rsidR="00AF7260" w:rsidRPr="00AF7260">
        <w:rPr>
          <w:rFonts w:ascii="Times New Roman" w:hAnsi="Times New Roman" w:cs="Times New Roman"/>
          <w:sz w:val="28"/>
          <w:szCs w:val="28"/>
        </w:rPr>
        <w:t>ЛАБОРАТОРНОЙ РАБОТЫ</w:t>
      </w:r>
    </w:p>
    <w:p w:rsidR="00EE1ADD" w:rsidRPr="00D45F15" w:rsidRDefault="00EE1ADD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:rsidR="000065C3" w:rsidRDefault="005F7785" w:rsidP="000065C3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</w:t>
      </w:r>
      <w:r w:rsidR="000065C3" w:rsidRPr="00EE1AD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9492F" w:rsidRDefault="0059492F" w:rsidP="0059492F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АРХИТПЕКТУРА АППАРАТНЫХ СТРЕДСТВ</w:t>
      </w:r>
    </w:p>
    <w:p w:rsidR="00AF7260" w:rsidRDefault="00AF7260" w:rsidP="00AF72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0065C3" w:rsidRPr="00AF7260" w:rsidRDefault="000065C3" w:rsidP="00AF72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AF7260" w:rsidRPr="00AF7260" w:rsidRDefault="005F7785" w:rsidP="00AF7260">
      <w:pPr>
        <w:widowControl w:val="0"/>
        <w:autoSpaceDE w:val="0"/>
        <w:autoSpaceDN w:val="0"/>
        <w:adjustRightInd w:val="0"/>
        <w:spacing w:before="15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 202</w:t>
      </w:r>
      <w:r w:rsidR="007F115D">
        <w:rPr>
          <w:rFonts w:ascii="Times New Roman" w:hAnsi="Times New Roman" w:cs="Times New Roman"/>
        </w:rPr>
        <w:t>3</w:t>
      </w:r>
    </w:p>
    <w:p w:rsidR="00AF7260" w:rsidRDefault="00AF7260" w:rsidP="00AF726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A5E85" w:rsidRPr="009A29EF" w:rsidRDefault="00850F1C" w:rsidP="00CA5E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ЛАБОРАТОРНАЯ РАБОТА № </w:t>
      </w:r>
      <w:r w:rsidR="00A54192">
        <w:rPr>
          <w:rFonts w:ascii="Times New Roman" w:hAnsi="Times New Roman" w:cs="Times New Roman"/>
          <w:b/>
          <w:sz w:val="24"/>
          <w:szCs w:val="24"/>
        </w:rPr>
        <w:t>3</w:t>
      </w:r>
    </w:p>
    <w:p w:rsidR="00CA5E85" w:rsidRPr="009A29EF" w:rsidRDefault="00CA5E85" w:rsidP="00CA5E8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D7FDE" w:rsidRPr="004E0ADA" w:rsidRDefault="005D7FDE" w:rsidP="005D7F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</w:rPr>
      </w:pPr>
      <w:r w:rsidRPr="004E0ADA">
        <w:rPr>
          <w:rFonts w:ascii="Times New Roman" w:eastAsia="Times New Roman" w:hAnsi="Times New Roman" w:cs="Times New Roman"/>
          <w:b/>
          <w:sz w:val="24"/>
          <w:szCs w:val="24"/>
        </w:rPr>
        <w:t>ИЗУЧЕНИЕ ОРГАНИЗАЦИИ РЕЖИМА ПРЯМОГО ДОСТУПА К ПАМЯТИ</w:t>
      </w:r>
    </w:p>
    <w:p w:rsidR="005D7FDE" w:rsidRPr="004E0ADA" w:rsidRDefault="005D7FDE" w:rsidP="005D7F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</w:rPr>
      </w:pPr>
      <w:r w:rsidRPr="004E0ADA">
        <w:rPr>
          <w:rFonts w:ascii="Times New Roman" w:eastAsia="Times New Roman" w:hAnsi="Times New Roman" w:cs="Times New Roman"/>
          <w:b/>
          <w:sz w:val="24"/>
          <w:szCs w:val="24"/>
        </w:rPr>
        <w:t>В МИКРОПРОЦЕССОРНОЙ СИСТЕМЕ</w:t>
      </w:r>
    </w:p>
    <w:p w:rsidR="00774BB5" w:rsidRDefault="00774BB5" w:rsidP="004F4F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0A4E" w:rsidRDefault="00B20A4E" w:rsidP="004F4F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0A4E" w:rsidRPr="00B20A4E" w:rsidRDefault="00DB1C33" w:rsidP="0097296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B20A4E">
        <w:rPr>
          <w:rFonts w:ascii="Times New Roman" w:hAnsi="Times New Roman" w:cs="Times New Roman"/>
          <w:b/>
          <w:sz w:val="24"/>
          <w:szCs w:val="24"/>
        </w:rPr>
        <w:t>:</w:t>
      </w:r>
    </w:p>
    <w:p w:rsidR="005D7FDE" w:rsidRPr="005D7FDE" w:rsidRDefault="005D7FDE" w:rsidP="00972962">
      <w:pPr>
        <w:pStyle w:val="a3"/>
        <w:spacing w:after="0" w:line="276" w:lineRule="auto"/>
        <w:ind w:firstLine="708"/>
        <w:jc w:val="both"/>
      </w:pPr>
      <w:r w:rsidRPr="005D7FDE">
        <w:t>- изучить структуру эмулятора микро-ЭВМ;</w:t>
      </w:r>
    </w:p>
    <w:p w:rsidR="00B20A4E" w:rsidRPr="00B20A4E" w:rsidRDefault="005D7FDE" w:rsidP="00972962">
      <w:pPr>
        <w:pStyle w:val="a3"/>
        <w:spacing w:after="0" w:line="276" w:lineRule="auto"/>
        <w:ind w:firstLine="708"/>
        <w:jc w:val="both"/>
      </w:pPr>
      <w:r w:rsidRPr="005D7FDE">
        <w:t>- изучить назначение контроллера прямого доступа к памяти и его роль в организации обмена данными без участия процессора.</w:t>
      </w:r>
    </w:p>
    <w:p w:rsidR="00B20A4E" w:rsidRPr="00B20A4E" w:rsidRDefault="00B20A4E" w:rsidP="00972962">
      <w:pPr>
        <w:pStyle w:val="a3"/>
        <w:spacing w:after="0" w:line="276" w:lineRule="auto"/>
        <w:jc w:val="both"/>
      </w:pPr>
    </w:p>
    <w:p w:rsidR="00B20A4E" w:rsidRPr="00B20A4E" w:rsidRDefault="00DB1C33" w:rsidP="0097296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Основные теоретические положения</w:t>
      </w:r>
    </w:p>
    <w:p w:rsidR="005D7FDE" w:rsidRPr="005D7FDE" w:rsidRDefault="005D7FDE" w:rsidP="00972962">
      <w:pPr>
        <w:pStyle w:val="a3"/>
        <w:spacing w:after="0" w:line="276" w:lineRule="auto"/>
        <w:ind w:firstLine="708"/>
        <w:jc w:val="both"/>
      </w:pPr>
      <w:r w:rsidRPr="005D7FDE">
        <w:t>В состав современной микропроцессорной системы входит специальное устройство, которое обеспечивает обмен большого массива данных по сп</w:t>
      </w:r>
      <w:r w:rsidR="005C58B8">
        <w:t xml:space="preserve">ециальному каналу, называемого </w:t>
      </w:r>
      <w:r w:rsidRPr="005D7FDE">
        <w:t xml:space="preserve">каналом прямого доступа к памяти (ПДП). По этому каналу данные передаются непосредственно между внешними устройствами (ВУ) и ОЗУ без участия МП. </w:t>
      </w:r>
    </w:p>
    <w:p w:rsidR="005D7FDE" w:rsidRDefault="005D7FDE" w:rsidP="00972962">
      <w:pPr>
        <w:pStyle w:val="a3"/>
        <w:spacing w:after="0" w:line="276" w:lineRule="auto"/>
        <w:ind w:firstLine="708"/>
        <w:jc w:val="both"/>
      </w:pPr>
      <w:r w:rsidRPr="005D7FDE">
        <w:t xml:space="preserve">Такая организация позволяет достичь наибольшей скорости передачи данных, но требует дополнительных аппаратурных затрат на организацию обмена данными. Начало обмена осуществляется посылкой сигала на доступ к памяти от ВУ, который преобразуется контроллером ПДП в сигнал «запроса захвата шин». МП посылает подтверждение контроллеру, прекращает работу по выполнению текущей программы, отключается от ША, ШД и ШУ, </w:t>
      </w:r>
      <w:r w:rsidRPr="00972962">
        <w:t>которые</w:t>
      </w:r>
      <w:r w:rsidRPr="005D7FDE">
        <w:t xml:space="preserve"> и передаёт в ведение контроллера ПДП, а сам переходит в режим «ожидания» до окончания процедуры обмена данными. Контроллер ПДП выполняет функции адресации, передачи данных и управления по организации обмена большого массива данных без участия МП. В состав контроллера входят счетчик адреса, в который заносится адрес ячейки ОЗУ, с которой начинается передаваемый (принимаемый) массив данных и счетчик слов в массиве. При передаче каждого слова содержимое этих счетчиков изменяется на единицу и обмен данными производится до тех пор, пока не будет передан весь массив слов.</w:t>
      </w:r>
    </w:p>
    <w:p w:rsidR="007D69E0" w:rsidRDefault="007D69E0" w:rsidP="00972962">
      <w:pPr>
        <w:pStyle w:val="a3"/>
        <w:spacing w:after="0" w:line="276" w:lineRule="auto"/>
        <w:ind w:firstLine="708"/>
        <w:jc w:val="both"/>
      </w:pPr>
      <w:r>
        <w:t>Постоянное запоминающее устройство (ПЗУ) служит для хранения программ, состоит из накопителя (</w:t>
      </w:r>
      <w:r>
        <w:rPr>
          <w:lang w:val="en-US"/>
        </w:rPr>
        <w:t>ROM</w:t>
      </w:r>
      <w:r>
        <w:t>) на 128 байт и селектора адреса (Схем</w:t>
      </w:r>
      <w:r w:rsidR="002256B1">
        <w:t>ы</w:t>
      </w:r>
      <w:r>
        <w:t xml:space="preserve"> выбора кристалла), который из разрядов А15</w:t>
      </w:r>
      <w:r w:rsidR="002256B1">
        <w:t xml:space="preserve"> </w:t>
      </w:r>
      <w:r>
        <w:t>-</w:t>
      </w:r>
      <w:r w:rsidR="002256B1">
        <w:t xml:space="preserve"> </w:t>
      </w:r>
      <w:r>
        <w:t xml:space="preserve">А7 адреса формирует сигнал обращения к </w:t>
      </w:r>
      <w:r>
        <w:rPr>
          <w:lang w:val="en-US"/>
        </w:rPr>
        <w:t>ROM</w:t>
      </w:r>
      <w:r>
        <w:t xml:space="preserve"> согласно с картой памяти, поступающий на вход </w:t>
      </w:r>
      <w:r>
        <w:rPr>
          <w:lang w:val="en-US"/>
        </w:rPr>
        <w:t>CS</w:t>
      </w:r>
      <w:r>
        <w:t xml:space="preserve"> накопителя. Адрес выбираемой ячейки (разряды А6 </w:t>
      </w:r>
      <w:r w:rsidR="002256B1">
        <w:t>-</w:t>
      </w:r>
      <w:r>
        <w:t xml:space="preserve"> А0) поступает на входы А6 </w:t>
      </w:r>
      <w:r w:rsidR="002256B1">
        <w:t>-</w:t>
      </w:r>
      <w:r>
        <w:t xml:space="preserve"> А0 накопителя.</w:t>
      </w:r>
    </w:p>
    <w:p w:rsidR="007D69E0" w:rsidRDefault="007D69E0" w:rsidP="00972962">
      <w:pPr>
        <w:pStyle w:val="a3"/>
        <w:spacing w:after="0" w:line="276" w:lineRule="auto"/>
        <w:ind w:firstLine="708"/>
        <w:jc w:val="both"/>
      </w:pPr>
      <w:r>
        <w:t>Оперативное запоминающее устройство (</w:t>
      </w:r>
      <w:r w:rsidR="002256B1">
        <w:t>О</w:t>
      </w:r>
      <w:r>
        <w:t xml:space="preserve">ЗУ) служит для хранения </w:t>
      </w:r>
      <w:r w:rsidR="002256B1">
        <w:t>данных</w:t>
      </w:r>
      <w:r>
        <w:t xml:space="preserve">, состоит из </w:t>
      </w:r>
      <w:r w:rsidR="002256B1">
        <w:t xml:space="preserve">2-х кристаллов </w:t>
      </w:r>
      <w:r>
        <w:rPr>
          <w:lang w:val="en-US"/>
        </w:rPr>
        <w:t>R</w:t>
      </w:r>
      <w:r w:rsidR="002256B1">
        <w:rPr>
          <w:lang w:val="en-US"/>
        </w:rPr>
        <w:t>A</w:t>
      </w:r>
      <w:r>
        <w:rPr>
          <w:lang w:val="en-US"/>
        </w:rPr>
        <w:t>M</w:t>
      </w:r>
      <w:r w:rsidR="002256B1">
        <w:t xml:space="preserve"> по 64 </w:t>
      </w:r>
      <w:r>
        <w:t xml:space="preserve"> байт</w:t>
      </w:r>
      <w:r w:rsidR="002256B1">
        <w:t>а</w:t>
      </w:r>
      <w:r>
        <w:t xml:space="preserve"> и селектора адреса (Схем</w:t>
      </w:r>
      <w:r w:rsidR="002256B1">
        <w:t>ы</w:t>
      </w:r>
      <w:r>
        <w:t xml:space="preserve"> выбора кристалла), который из разрядов А15-А</w:t>
      </w:r>
      <w:r w:rsidR="002256B1">
        <w:t>6</w:t>
      </w:r>
      <w:r>
        <w:t xml:space="preserve"> адреса формирует сигнал обращения </w:t>
      </w:r>
      <w:r w:rsidR="002256B1">
        <w:t>(</w:t>
      </w:r>
      <w:r w:rsidR="002256B1">
        <w:rPr>
          <w:lang w:val="en-US"/>
        </w:rPr>
        <w:t>CS</w:t>
      </w:r>
      <w:r w:rsidR="002256B1" w:rsidRPr="002256B1">
        <w:t xml:space="preserve">1 </w:t>
      </w:r>
      <w:r w:rsidR="002256B1">
        <w:t xml:space="preserve">и </w:t>
      </w:r>
      <w:r w:rsidR="002256B1">
        <w:rPr>
          <w:lang w:val="en-US"/>
        </w:rPr>
        <w:t>CS</w:t>
      </w:r>
      <w:r w:rsidR="002256B1" w:rsidRPr="002256B1">
        <w:t xml:space="preserve">2) </w:t>
      </w:r>
      <w:r>
        <w:t xml:space="preserve">к </w:t>
      </w:r>
      <w:r w:rsidR="002256B1">
        <w:rPr>
          <w:lang w:val="en-US"/>
        </w:rPr>
        <w:t>RA</w:t>
      </w:r>
      <w:r>
        <w:rPr>
          <w:lang w:val="en-US"/>
        </w:rPr>
        <w:t>M</w:t>
      </w:r>
      <w:r w:rsidR="002256B1" w:rsidRPr="002256B1">
        <w:t xml:space="preserve">1 </w:t>
      </w:r>
      <w:r w:rsidR="002256B1">
        <w:t xml:space="preserve"> и к </w:t>
      </w:r>
      <w:r w:rsidR="002256B1">
        <w:rPr>
          <w:lang w:val="en-US"/>
        </w:rPr>
        <w:t>RAM</w:t>
      </w:r>
      <w:r w:rsidR="002256B1">
        <w:t>2</w:t>
      </w:r>
      <w:r>
        <w:t xml:space="preserve"> согласно с картой памяти, поступающи</w:t>
      </w:r>
      <w:r w:rsidR="002256B1">
        <w:t>е</w:t>
      </w:r>
      <w:r>
        <w:t xml:space="preserve"> на вход </w:t>
      </w:r>
      <w:r>
        <w:rPr>
          <w:lang w:val="en-US"/>
        </w:rPr>
        <w:t>CS</w:t>
      </w:r>
      <w:r>
        <w:t xml:space="preserve"> накопител</w:t>
      </w:r>
      <w:r w:rsidR="002256B1">
        <w:t>ей</w:t>
      </w:r>
      <w:r>
        <w:t>. Адрес выбираемой ячейки (разряды А</w:t>
      </w:r>
      <w:r w:rsidR="002256B1">
        <w:t>5</w:t>
      </w:r>
      <w:r>
        <w:t xml:space="preserve"> – А0) поступает на входы А</w:t>
      </w:r>
      <w:r w:rsidR="002256B1">
        <w:t>5</w:t>
      </w:r>
      <w:r>
        <w:t xml:space="preserve"> </w:t>
      </w:r>
      <w:r w:rsidR="002256B1">
        <w:t>-</w:t>
      </w:r>
      <w:r>
        <w:t xml:space="preserve"> А0 накопител</w:t>
      </w:r>
      <w:r w:rsidR="002256B1">
        <w:t>ей</w:t>
      </w:r>
      <w:r>
        <w:t>.</w:t>
      </w:r>
    </w:p>
    <w:p w:rsidR="00B20A4E" w:rsidRPr="00B20A4E" w:rsidRDefault="00B20A4E" w:rsidP="00972962">
      <w:pPr>
        <w:pStyle w:val="a3"/>
        <w:spacing w:after="0" w:line="276" w:lineRule="auto"/>
        <w:jc w:val="both"/>
      </w:pPr>
    </w:p>
    <w:p w:rsidR="00B20A4E" w:rsidRPr="00B20A4E" w:rsidRDefault="00410725" w:rsidP="00972962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F17B7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Порядок выполнения лабораторной работы</w:t>
      </w:r>
    </w:p>
    <w:p w:rsidR="00410725" w:rsidRPr="00410725" w:rsidRDefault="003006CA" w:rsidP="00972962">
      <w:pPr>
        <w:pStyle w:val="a3"/>
        <w:spacing w:after="0" w:line="276" w:lineRule="auto"/>
        <w:ind w:firstLine="708"/>
        <w:jc w:val="both"/>
      </w:pPr>
      <w:r w:rsidRPr="00410725">
        <w:t xml:space="preserve">1. </w:t>
      </w:r>
      <w:r w:rsidR="00410725" w:rsidRPr="00410725">
        <w:t>Изучить общие правила работы с эмулятором. В основном меню выбрать пункт «Приступить к работе». На экране монитора появляется общая структура МПС.</w:t>
      </w:r>
    </w:p>
    <w:p w:rsidR="00410725" w:rsidRDefault="00410725" w:rsidP="00972962">
      <w:pPr>
        <w:pStyle w:val="a3"/>
        <w:spacing w:after="0" w:line="276" w:lineRule="auto"/>
        <w:ind w:firstLine="708"/>
        <w:jc w:val="both"/>
      </w:pPr>
      <w:r w:rsidRPr="00410725">
        <w:t>Для перехода в режим прямого доступа к памяти необходимо (рис.1 и рис.2):</w:t>
      </w:r>
    </w:p>
    <w:p w:rsidR="00410725" w:rsidRPr="004E0ADA" w:rsidRDefault="00410725" w:rsidP="00972962">
      <w:pPr>
        <w:pStyle w:val="a3"/>
        <w:spacing w:after="0" w:line="276" w:lineRule="auto"/>
        <w:ind w:firstLine="708"/>
        <w:jc w:val="both"/>
      </w:pPr>
      <w:r w:rsidRPr="004E0ADA">
        <w:t>- н</w:t>
      </w:r>
      <w:r>
        <w:t>ажать кнопку-индикатор, подающие</w:t>
      </w:r>
      <w:r w:rsidRPr="004E0ADA">
        <w:t xml:space="preserve"> сигнал «запись» («ЗП») или «чтение» («ЧТ»); </w:t>
      </w:r>
    </w:p>
    <w:p w:rsidR="00410725" w:rsidRPr="004E0ADA" w:rsidRDefault="00410725" w:rsidP="00972962">
      <w:pPr>
        <w:pStyle w:val="a3"/>
        <w:spacing w:after="0" w:line="276" w:lineRule="auto"/>
        <w:ind w:firstLine="708"/>
        <w:jc w:val="both"/>
      </w:pPr>
      <w:r w:rsidRPr="004E0ADA">
        <w:lastRenderedPageBreak/>
        <w:t>- убедиться, что контроллер ПДП выработал сигнал «захват» («ЗАХВ»), который поступил на вход «ЗАХВ» МП;</w:t>
      </w:r>
    </w:p>
    <w:p w:rsidR="00410725" w:rsidRPr="004E0ADA" w:rsidRDefault="00410725" w:rsidP="00972962">
      <w:pPr>
        <w:pStyle w:val="a3"/>
        <w:spacing w:after="0" w:line="276" w:lineRule="auto"/>
        <w:ind w:firstLine="708"/>
        <w:jc w:val="both"/>
      </w:pPr>
      <w:r w:rsidRPr="004E0ADA">
        <w:t xml:space="preserve">- выбрать режим работы – «программа» («Прог»); </w:t>
      </w:r>
    </w:p>
    <w:p w:rsidR="00410725" w:rsidRPr="004E0ADA" w:rsidRDefault="00410725" w:rsidP="00972962">
      <w:pPr>
        <w:pStyle w:val="a3"/>
        <w:spacing w:after="0" w:line="276" w:lineRule="auto"/>
        <w:ind w:firstLine="708"/>
        <w:jc w:val="both"/>
      </w:pPr>
      <w:r w:rsidRPr="004E0ADA">
        <w:t xml:space="preserve">- подать сигнал «Пуск» на пульте управления; </w:t>
      </w:r>
    </w:p>
    <w:p w:rsidR="00410725" w:rsidRPr="00410725" w:rsidRDefault="00410725" w:rsidP="00972962">
      <w:pPr>
        <w:pStyle w:val="a3"/>
        <w:spacing w:after="0" w:line="276" w:lineRule="auto"/>
        <w:ind w:firstLine="708"/>
        <w:jc w:val="both"/>
      </w:pPr>
      <w:r w:rsidRPr="004E0ADA">
        <w:t>- убедиться, что МП выработал сигнал «подтверждение захвата» («ПЗАХВ»), который разрешает контроллеру ПДП захватить шины (ША, ШД, ШУ) и организовать обращение к памяти без участия МП.</w:t>
      </w:r>
    </w:p>
    <w:p w:rsidR="00410725" w:rsidRDefault="00410725" w:rsidP="00972962">
      <w:pPr>
        <w:pStyle w:val="a3"/>
        <w:spacing w:after="0" w:line="276" w:lineRule="auto"/>
        <w:ind w:firstLine="708"/>
        <w:jc w:val="center"/>
        <w:rPr>
          <w:highlight w:val="yellow"/>
        </w:rPr>
      </w:pPr>
      <w:r w:rsidRPr="00410725">
        <w:rPr>
          <w:noProof/>
        </w:rPr>
        <w:drawing>
          <wp:inline distT="0" distB="0" distL="0" distR="0" wp14:anchorId="5E7FA7B9" wp14:editId="625250C7">
            <wp:extent cx="4124960" cy="3446784"/>
            <wp:effectExtent l="0" t="0" r="0" b="0"/>
            <wp:docPr id="1" name="Рисунок 5" descr="C:\Users\Давид\Desktop\Контроллер ПД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Давид\Desktop\Контроллер ПДП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510" cy="3460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725" w:rsidRPr="004E0ADA" w:rsidRDefault="00410725" w:rsidP="0097296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E0ADA">
        <w:rPr>
          <w:rFonts w:ascii="Times New Roman" w:eastAsia="Times New Roman" w:hAnsi="Times New Roman" w:cs="Times New Roman"/>
          <w:sz w:val="24"/>
          <w:szCs w:val="24"/>
        </w:rPr>
        <w:t>Рис.1. Структура орган</w:t>
      </w:r>
      <w:r>
        <w:rPr>
          <w:rFonts w:ascii="Times New Roman" w:eastAsia="Times New Roman" w:hAnsi="Times New Roman" w:cs="Times New Roman"/>
          <w:sz w:val="24"/>
          <w:szCs w:val="24"/>
        </w:rPr>
        <w:t>изации прямого доступа к памяти</w:t>
      </w:r>
    </w:p>
    <w:p w:rsidR="00410725" w:rsidRDefault="00410725" w:rsidP="00972962">
      <w:pPr>
        <w:pStyle w:val="a3"/>
        <w:spacing w:after="0" w:line="276" w:lineRule="auto"/>
        <w:ind w:firstLine="708"/>
        <w:jc w:val="center"/>
        <w:rPr>
          <w:highlight w:val="yellow"/>
        </w:rPr>
      </w:pPr>
    </w:p>
    <w:p w:rsidR="00410725" w:rsidRDefault="00ED271D" w:rsidP="00972962">
      <w:pPr>
        <w:pStyle w:val="a3"/>
        <w:spacing w:after="0" w:line="276" w:lineRule="auto"/>
        <w:ind w:firstLine="708"/>
        <w:jc w:val="center"/>
        <w:rPr>
          <w:highlight w:val="yellow"/>
        </w:rPr>
      </w:pPr>
      <w:r w:rsidRPr="00ED271D">
        <w:rPr>
          <w:noProof/>
        </w:rPr>
        <w:drawing>
          <wp:inline distT="0" distB="0" distL="0" distR="0" wp14:anchorId="0AF1C3B4" wp14:editId="77ED88F5">
            <wp:extent cx="2208584" cy="1645920"/>
            <wp:effectExtent l="19050" t="0" r="1216" b="0"/>
            <wp:docPr id="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786" cy="1652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71D" w:rsidRPr="004E0ADA" w:rsidRDefault="00ED271D" w:rsidP="0097296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E0ADA">
        <w:rPr>
          <w:rFonts w:ascii="Times New Roman" w:eastAsia="Times New Roman" w:hAnsi="Times New Roman" w:cs="Times New Roman"/>
          <w:sz w:val="24"/>
          <w:szCs w:val="24"/>
        </w:rPr>
        <w:t>Рис.2. Управление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эмулятором в различных режимах</w:t>
      </w:r>
    </w:p>
    <w:p w:rsidR="00ED271D" w:rsidRDefault="00ED271D" w:rsidP="00972962">
      <w:pPr>
        <w:pStyle w:val="a3"/>
        <w:spacing w:after="0" w:line="276" w:lineRule="auto"/>
        <w:ind w:firstLine="708"/>
        <w:jc w:val="center"/>
        <w:rPr>
          <w:highlight w:val="yellow"/>
        </w:rPr>
      </w:pP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>
        <w:t xml:space="preserve">2. </w:t>
      </w:r>
      <w:r w:rsidRPr="004E0ADA">
        <w:t>Записать в ячейки ОЗУ в соответствии с картой памяти произвольные данные, для чего: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>- на внешнем регистре адреса указать код адреса (в 16-ричном коде) выбранной ячейки памяти;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>- на внешнем регистре данных набрать код данных (в 16-ричной коде);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 xml:space="preserve">- подать сигнал «ЗП». 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>По индикаторам ОЗУ и контроллера ПДП убедиться, что: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>- контроллер ПДП выработал сигнал «запись в запоминающее устройство» («ЗПЗУ»);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>- сигнал «ЗПЗУ» поступил в ОЗУ;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lastRenderedPageBreak/>
        <w:t>- данные</w:t>
      </w:r>
      <w:r>
        <w:t xml:space="preserve"> в ОЗУ соответствую</w:t>
      </w:r>
      <w:r w:rsidRPr="004E0ADA">
        <w:t>т данным, передаваемым из регистра данных.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>
        <w:t xml:space="preserve">3. </w:t>
      </w:r>
      <w:r w:rsidRPr="004E0ADA">
        <w:t>Прочитать, записанные в ячейках ОЗУ по выбранным адресам данные, для чего: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>- указать адрес читаемой ячейки в регистре адреса;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>- подать сигнал «ЧТ»;</w:t>
      </w:r>
    </w:p>
    <w:p w:rsidR="00ED271D" w:rsidRPr="004E0ADA" w:rsidRDefault="00ED271D" w:rsidP="00972962">
      <w:pPr>
        <w:pStyle w:val="a3"/>
        <w:spacing w:after="0" w:line="276" w:lineRule="auto"/>
        <w:ind w:firstLine="708"/>
        <w:jc w:val="both"/>
      </w:pPr>
      <w:r w:rsidRPr="004E0ADA">
        <w:t>- убедиться в соответствии читаемых данных – записанным.</w:t>
      </w:r>
    </w:p>
    <w:p w:rsidR="000C458A" w:rsidRDefault="000C458A" w:rsidP="0097296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0ADA">
        <w:rPr>
          <w:rFonts w:ascii="Times New Roman" w:eastAsia="Times New Roman" w:hAnsi="Times New Roman" w:cs="Times New Roman"/>
          <w:sz w:val="24"/>
          <w:szCs w:val="24"/>
        </w:rPr>
        <w:t>Фрагмент выполнения лабораторной работы (рис.3). Котроллер ПДП осуществляет выработку сигнала «ЗПЗУ», который разрешает запись числа 101</w:t>
      </w:r>
      <w:r w:rsidRPr="004E0AD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2 </w:t>
      </w:r>
      <w:r w:rsidRPr="004E0ADA">
        <w:rPr>
          <w:rFonts w:ascii="Times New Roman" w:eastAsia="Times New Roman" w:hAnsi="Times New Roman" w:cs="Times New Roman"/>
          <w:sz w:val="24"/>
          <w:szCs w:val="24"/>
        </w:rPr>
        <w:t xml:space="preserve"> в ячейку памяти ОЗУ (RAM 1) по адресу 80</w:t>
      </w:r>
      <w:r w:rsidRPr="004E0AD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4E0ADA">
        <w:rPr>
          <w:rFonts w:ascii="Times New Roman" w:eastAsia="Times New Roman" w:hAnsi="Times New Roman" w:cs="Times New Roman"/>
          <w:sz w:val="24"/>
          <w:szCs w:val="24"/>
        </w:rPr>
        <w:t>. Контроллер находится в режиме «захват» («Захв»), что свидетельствует о наличии входного сигнала «подтверждение захвата» («Пзахв»), поступившего из узла управления МП.</w:t>
      </w:r>
    </w:p>
    <w:p w:rsidR="000C458A" w:rsidRDefault="00591601" w:rsidP="0097296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AC2486" wp14:editId="5D021CBE">
            <wp:simplePos x="0" y="0"/>
            <wp:positionH relativeFrom="margin">
              <wp:posOffset>165735</wp:posOffset>
            </wp:positionH>
            <wp:positionV relativeFrom="margin">
              <wp:posOffset>2033905</wp:posOffset>
            </wp:positionV>
            <wp:extent cx="5960110" cy="4738370"/>
            <wp:effectExtent l="0" t="0" r="0" b="0"/>
            <wp:wrapSquare wrapText="bothSides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957" t="14521" r="39811" b="14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73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271D" w:rsidRDefault="000C458A" w:rsidP="00972962">
      <w:pPr>
        <w:pStyle w:val="a3"/>
        <w:spacing w:after="0" w:line="276" w:lineRule="auto"/>
        <w:ind w:firstLine="708"/>
        <w:jc w:val="center"/>
        <w:rPr>
          <w:highlight w:val="yellow"/>
        </w:rPr>
      </w:pPr>
      <w:r w:rsidRPr="004E0ADA">
        <w:t>Рис. 3 Организация</w:t>
      </w:r>
      <w:r>
        <w:t xml:space="preserve"> прямого доступа к памяти (ПДП)</w:t>
      </w:r>
    </w:p>
    <w:p w:rsidR="00ED271D" w:rsidRDefault="00ED271D" w:rsidP="00972962">
      <w:pPr>
        <w:pStyle w:val="a3"/>
        <w:spacing w:after="0" w:line="276" w:lineRule="auto"/>
        <w:ind w:firstLine="708"/>
        <w:jc w:val="center"/>
        <w:rPr>
          <w:highlight w:val="yellow"/>
        </w:rPr>
      </w:pPr>
    </w:p>
    <w:p w:rsidR="000C458A" w:rsidRDefault="000C458A" w:rsidP="0097296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4E0ADA">
        <w:rPr>
          <w:rFonts w:ascii="Times New Roman" w:eastAsia="Times New Roman" w:hAnsi="Times New Roman" w:cs="Times New Roman"/>
          <w:sz w:val="24"/>
          <w:szCs w:val="24"/>
        </w:rPr>
        <w:t>Получить индивидуальное задание у преподавателя</w:t>
      </w:r>
      <w:r w:rsidR="00B853CF">
        <w:rPr>
          <w:rFonts w:ascii="Times New Roman" w:eastAsia="Times New Roman" w:hAnsi="Times New Roman" w:cs="Times New Roman"/>
          <w:sz w:val="24"/>
          <w:szCs w:val="24"/>
        </w:rPr>
        <w:t xml:space="preserve"> (таблица 2)</w:t>
      </w:r>
      <w:r w:rsidRPr="004E0A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F25220">
        <w:rPr>
          <w:rFonts w:ascii="Times New Roman" w:eastAsia="Times New Roman" w:hAnsi="Times New Roman" w:cs="Times New Roman"/>
          <w:sz w:val="24"/>
          <w:szCs w:val="24"/>
        </w:rPr>
        <w:br/>
      </w:r>
      <w:r w:rsidRPr="004E0ADA">
        <w:rPr>
          <w:rFonts w:ascii="Times New Roman" w:eastAsia="Times New Roman" w:hAnsi="Times New Roman" w:cs="Times New Roman"/>
          <w:sz w:val="24"/>
          <w:szCs w:val="24"/>
        </w:rPr>
        <w:t xml:space="preserve"> Далее, набирая заданные коды во внешних регистрах адреса </w:t>
      </w:r>
      <w:r w:rsidR="00622D9C" w:rsidRPr="00F34C6A">
        <w:rPr>
          <w:rFonts w:ascii="Times New Roman" w:eastAsia="Times New Roman" w:hAnsi="Times New Roman" w:cs="Times New Roman"/>
          <w:sz w:val="24"/>
          <w:szCs w:val="24"/>
        </w:rPr>
        <w:t>ХХ</w:t>
      </w:r>
      <w:r w:rsidR="00622D9C" w:rsidRPr="00F34C6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="00622D9C" w:rsidRPr="00F34C6A">
        <w:rPr>
          <w:rFonts w:ascii="Times New Roman" w:eastAsia="Times New Roman" w:hAnsi="Times New Roman" w:cs="Times New Roman"/>
          <w:sz w:val="24"/>
          <w:szCs w:val="24"/>
        </w:rPr>
        <w:t xml:space="preserve"> - ХХ</w:t>
      </w:r>
      <w:r w:rsidR="00622D9C" w:rsidRPr="00F34C6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4E0ADA">
        <w:rPr>
          <w:rFonts w:ascii="Times New Roman" w:eastAsia="Times New Roman" w:hAnsi="Times New Roman" w:cs="Times New Roman"/>
          <w:sz w:val="24"/>
          <w:szCs w:val="24"/>
        </w:rPr>
        <w:t>, записать данные в память по соответствующему адресу, а затем прочитать их и результаты поместить в таблицу 1.</w:t>
      </w:r>
    </w:p>
    <w:p w:rsidR="00AA0A6C" w:rsidRDefault="00D62F89" w:rsidP="00AA0A6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AA0A6C" w:rsidRPr="004E0ADA">
        <w:rPr>
          <w:rFonts w:ascii="Times New Roman" w:eastAsia="Times New Roman" w:hAnsi="Times New Roman" w:cs="Times New Roman"/>
          <w:sz w:val="24"/>
          <w:szCs w:val="24"/>
        </w:rPr>
        <w:t xml:space="preserve">Набирая заданные коды во внешних регистрах адреса </w:t>
      </w:r>
      <w:r w:rsidR="00AA0A6C" w:rsidRPr="00622D9C">
        <w:rPr>
          <w:sz w:val="24"/>
          <w:szCs w:val="24"/>
          <w:lang w:val="en-US"/>
        </w:rPr>
        <w:t>QQ</w:t>
      </w:r>
      <w:r w:rsidR="00AA0A6C" w:rsidRPr="00622D9C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="00AA0A6C" w:rsidRPr="00622D9C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A0A6C" w:rsidRPr="00622D9C">
        <w:rPr>
          <w:sz w:val="24"/>
          <w:szCs w:val="24"/>
          <w:lang w:val="en-US"/>
        </w:rPr>
        <w:t>QQ</w:t>
      </w:r>
      <w:r w:rsidR="00AA0A6C" w:rsidRPr="00622D9C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="00AA0A6C" w:rsidRPr="004E0ADA">
        <w:rPr>
          <w:rFonts w:ascii="Times New Roman" w:eastAsia="Times New Roman" w:hAnsi="Times New Roman" w:cs="Times New Roman"/>
          <w:sz w:val="24"/>
          <w:szCs w:val="24"/>
        </w:rPr>
        <w:t>, записать данные в память по соответствующему адресу, а затем прочитать их и результаты поместить в таблицу</w:t>
      </w:r>
      <w:r w:rsidR="00AA0A6C">
        <w:rPr>
          <w:rFonts w:ascii="Times New Roman" w:eastAsia="Times New Roman" w:hAnsi="Times New Roman" w:cs="Times New Roman"/>
          <w:sz w:val="24"/>
          <w:szCs w:val="24"/>
        </w:rPr>
        <w:t> </w:t>
      </w:r>
      <w:r w:rsidR="00AA0A6C" w:rsidRPr="004E0ADA">
        <w:rPr>
          <w:rFonts w:ascii="Times New Roman" w:eastAsia="Times New Roman" w:hAnsi="Times New Roman" w:cs="Times New Roman"/>
          <w:sz w:val="24"/>
          <w:szCs w:val="24"/>
        </w:rPr>
        <w:t>1.</w:t>
      </w:r>
    </w:p>
    <w:p w:rsidR="00D62F89" w:rsidRDefault="00D62F89" w:rsidP="0097296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767F" w:rsidRDefault="000676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C458A" w:rsidRDefault="000C458A" w:rsidP="000676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458A">
        <w:rPr>
          <w:rFonts w:ascii="Times New Roman" w:eastAsia="Times New Roman" w:hAnsi="Times New Roman" w:cs="Times New Roman"/>
          <w:sz w:val="24"/>
          <w:szCs w:val="24"/>
        </w:rPr>
        <w:lastRenderedPageBreak/>
        <w:t>Таблица 1 – Работа контроллера ПДП</w:t>
      </w:r>
    </w:p>
    <w:p w:rsidR="000C458A" w:rsidRPr="00E5482C" w:rsidRDefault="000C458A" w:rsidP="0097296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8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"/>
        <w:gridCol w:w="1633"/>
        <w:gridCol w:w="1701"/>
        <w:gridCol w:w="1503"/>
        <w:gridCol w:w="1276"/>
        <w:gridCol w:w="1719"/>
      </w:tblGrid>
      <w:tr w:rsidR="00AA0A6C" w:rsidRPr="00B04B51" w:rsidTr="00AA0A6C">
        <w:trPr>
          <w:trHeight w:val="682"/>
          <w:jc w:val="center"/>
        </w:trPr>
        <w:tc>
          <w:tcPr>
            <w:tcW w:w="994" w:type="dxa"/>
            <w:vMerge w:val="restart"/>
            <w:vAlign w:val="center"/>
          </w:tcPr>
          <w:p w:rsidR="00AA0A6C" w:rsidRPr="00CC0788" w:rsidRDefault="00AA0A6C" w:rsidP="00CC0788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 w:rsidRPr="00CC0788">
              <w:rPr>
                <w:rFonts w:ascii="Times New Roman" w:eastAsia="Times New Roman" w:hAnsi="Times New Roman" w:cs="Times New Roman"/>
                <w:bCs/>
              </w:rPr>
              <w:t>Режим (ЧТ\ЗП</w:t>
            </w:r>
            <w:r w:rsidRPr="00CC0788">
              <w:rPr>
                <w:rFonts w:ascii="Times New Roman" w:eastAsia="Times New Roman" w:hAnsi="Times New Roman" w:cs="Times New Roman"/>
                <w:bCs/>
                <w:lang w:val="en-US"/>
              </w:rPr>
              <w:t>)</w:t>
            </w:r>
          </w:p>
        </w:tc>
        <w:tc>
          <w:tcPr>
            <w:tcW w:w="1633" w:type="dxa"/>
            <w:vMerge w:val="restart"/>
            <w:vAlign w:val="center"/>
          </w:tcPr>
          <w:p w:rsidR="00AA0A6C" w:rsidRPr="00CC0788" w:rsidRDefault="00AA0A6C" w:rsidP="004A43B6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 w:rsidRPr="00CC0788">
              <w:rPr>
                <w:rFonts w:ascii="Times New Roman" w:eastAsia="Times New Roman" w:hAnsi="Times New Roman" w:cs="Times New Roman"/>
                <w:bCs/>
              </w:rPr>
              <w:t>Внешний регистр адреса</w:t>
            </w:r>
          </w:p>
          <w:p w:rsidR="00AA0A6C" w:rsidRPr="00CC0788" w:rsidRDefault="00AA0A6C" w:rsidP="004A43B6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 w:rsidRPr="00CC0788">
              <w:rPr>
                <w:rFonts w:ascii="Times New Roman" w:eastAsia="Times New Roman" w:hAnsi="Times New Roman" w:cs="Times New Roman"/>
                <w:bCs/>
              </w:rPr>
              <w:t>(2-й код)</w:t>
            </w:r>
          </w:p>
        </w:tc>
        <w:tc>
          <w:tcPr>
            <w:tcW w:w="1701" w:type="dxa"/>
            <w:vMerge w:val="restart"/>
            <w:vAlign w:val="center"/>
          </w:tcPr>
          <w:p w:rsidR="00AA0A6C" w:rsidRPr="00CC0788" w:rsidRDefault="00AA0A6C" w:rsidP="004A43B6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 w:rsidRPr="00CC0788">
              <w:rPr>
                <w:rFonts w:ascii="Times New Roman" w:eastAsia="Times New Roman" w:hAnsi="Times New Roman" w:cs="Times New Roman"/>
                <w:bCs/>
              </w:rPr>
              <w:t>Внешний регистр данных</w:t>
            </w:r>
          </w:p>
          <w:p w:rsidR="00AA0A6C" w:rsidRPr="004A43B6" w:rsidRDefault="00AA0A6C" w:rsidP="004A43B6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 w:rsidRPr="00CC0788">
              <w:rPr>
                <w:rFonts w:ascii="Times New Roman" w:eastAsia="Times New Roman" w:hAnsi="Times New Roman" w:cs="Times New Roman"/>
                <w:bCs/>
              </w:rPr>
              <w:t>(2-й код)</w:t>
            </w:r>
          </w:p>
        </w:tc>
        <w:tc>
          <w:tcPr>
            <w:tcW w:w="4498" w:type="dxa"/>
            <w:gridSpan w:val="3"/>
          </w:tcPr>
          <w:p w:rsidR="00AA0A6C" w:rsidRDefault="00AA0A6C" w:rsidP="00D21BAA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ПАМЯТЬ</w:t>
            </w:r>
          </w:p>
        </w:tc>
      </w:tr>
      <w:tr w:rsidR="00AA0A6C" w:rsidRPr="00B04B51" w:rsidTr="00AA0A6C">
        <w:trPr>
          <w:trHeight w:val="348"/>
          <w:jc w:val="center"/>
        </w:trPr>
        <w:tc>
          <w:tcPr>
            <w:tcW w:w="994" w:type="dxa"/>
            <w:vMerge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633" w:type="dxa"/>
            <w:vMerge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503" w:type="dxa"/>
            <w:vAlign w:val="center"/>
          </w:tcPr>
          <w:p w:rsidR="00AA0A6C" w:rsidRPr="006423D7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CC0788">
              <w:rPr>
                <w:rFonts w:ascii="Times New Roman" w:eastAsia="Times New Roman" w:hAnsi="Times New Roman" w:cs="Times New Roman"/>
                <w:bCs/>
              </w:rPr>
              <w:t>адреса</w:t>
            </w:r>
            <w:r w:rsidRPr="00CC0788">
              <w:rPr>
                <w:rFonts w:ascii="Times New Roman" w:eastAsia="Times New Roman" w:hAnsi="Times New Roman" w:cs="Times New Roman"/>
                <w:bCs/>
                <w:vertAlign w:val="subscript"/>
                <w:lang w:val="en-US"/>
              </w:rPr>
              <w:t>16</w:t>
            </w:r>
          </w:p>
        </w:tc>
        <w:tc>
          <w:tcPr>
            <w:tcW w:w="1276" w:type="dxa"/>
            <w:vAlign w:val="center"/>
          </w:tcPr>
          <w:p w:rsidR="00AA0A6C" w:rsidRPr="006423D7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CC0788">
              <w:rPr>
                <w:rFonts w:ascii="Times New Roman" w:eastAsia="Times New Roman" w:hAnsi="Times New Roman" w:cs="Times New Roman"/>
                <w:bCs/>
              </w:rPr>
              <w:t>данные</w:t>
            </w:r>
            <w:r w:rsidRPr="00CC0788">
              <w:rPr>
                <w:rFonts w:ascii="Times New Roman" w:eastAsia="Times New Roman" w:hAnsi="Times New Roman" w:cs="Times New Roman"/>
                <w:bCs/>
                <w:vertAlign w:val="subscript"/>
                <w:lang w:val="en-US"/>
              </w:rPr>
              <w:t>16</w:t>
            </w:r>
          </w:p>
        </w:tc>
        <w:tc>
          <w:tcPr>
            <w:tcW w:w="1719" w:type="dxa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 w:rsidRPr="00CC0788">
              <w:rPr>
                <w:rFonts w:ascii="Times New Roman" w:eastAsia="Times New Roman" w:hAnsi="Times New Roman" w:cs="Times New Roman"/>
                <w:bCs/>
              </w:rPr>
              <w:t>RAM 1</w:t>
            </w:r>
            <w:r>
              <w:rPr>
                <w:rFonts w:ascii="Times New Roman" w:eastAsia="Times New Roman" w:hAnsi="Times New Roman" w:cs="Times New Roman"/>
                <w:bCs/>
              </w:rPr>
              <w:t>,</w:t>
            </w:r>
            <w:r w:rsidRPr="00CC0788">
              <w:rPr>
                <w:rFonts w:ascii="Times New Roman" w:eastAsia="Times New Roman" w:hAnsi="Times New Roman" w:cs="Times New Roman"/>
                <w:bCs/>
              </w:rPr>
              <w:t xml:space="preserve"> RAM 2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ROM</w:t>
            </w:r>
          </w:p>
        </w:tc>
      </w:tr>
      <w:tr w:rsidR="00AA0A6C" w:rsidRPr="00B04B51" w:rsidTr="00AA0A6C">
        <w:trPr>
          <w:trHeight w:val="348"/>
          <w:jc w:val="center"/>
        </w:trPr>
        <w:tc>
          <w:tcPr>
            <w:tcW w:w="994" w:type="dxa"/>
            <w:vAlign w:val="center"/>
          </w:tcPr>
          <w:p w:rsidR="00AA0A6C" w:rsidRPr="00CC0788" w:rsidRDefault="00F25220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ЧТ</w:t>
            </w:r>
          </w:p>
        </w:tc>
        <w:tc>
          <w:tcPr>
            <w:tcW w:w="163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50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19" w:type="dxa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A0A6C" w:rsidRPr="00B04B51" w:rsidTr="00AA0A6C">
        <w:trPr>
          <w:trHeight w:val="348"/>
          <w:jc w:val="center"/>
        </w:trPr>
        <w:tc>
          <w:tcPr>
            <w:tcW w:w="994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63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50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19" w:type="dxa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A0A6C" w:rsidRPr="00B04B51" w:rsidTr="00AA0A6C">
        <w:trPr>
          <w:trHeight w:val="348"/>
          <w:jc w:val="center"/>
        </w:trPr>
        <w:tc>
          <w:tcPr>
            <w:tcW w:w="994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63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50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19" w:type="dxa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F25220" w:rsidRPr="00B04B51" w:rsidTr="00AA0A6C">
        <w:trPr>
          <w:trHeight w:val="348"/>
          <w:jc w:val="center"/>
        </w:trPr>
        <w:tc>
          <w:tcPr>
            <w:tcW w:w="994" w:type="dxa"/>
            <w:vAlign w:val="center"/>
          </w:tcPr>
          <w:p w:rsidR="00F25220" w:rsidRPr="00CC0788" w:rsidRDefault="00F25220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633" w:type="dxa"/>
            <w:vAlign w:val="center"/>
          </w:tcPr>
          <w:p w:rsidR="00F25220" w:rsidRPr="00CC0788" w:rsidRDefault="00F25220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vAlign w:val="center"/>
          </w:tcPr>
          <w:p w:rsidR="00F25220" w:rsidRPr="00CC0788" w:rsidRDefault="00F25220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503" w:type="dxa"/>
            <w:vAlign w:val="center"/>
          </w:tcPr>
          <w:p w:rsidR="00F25220" w:rsidRPr="00CC0788" w:rsidRDefault="00F25220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:rsidR="00F25220" w:rsidRPr="00CC0788" w:rsidRDefault="00F25220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19" w:type="dxa"/>
          </w:tcPr>
          <w:p w:rsidR="00F25220" w:rsidRPr="00CC0788" w:rsidRDefault="00F25220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A0A6C" w:rsidRPr="00B04B51" w:rsidTr="00AA0A6C">
        <w:trPr>
          <w:trHeight w:val="348"/>
          <w:jc w:val="center"/>
        </w:trPr>
        <w:tc>
          <w:tcPr>
            <w:tcW w:w="994" w:type="dxa"/>
            <w:vAlign w:val="center"/>
          </w:tcPr>
          <w:p w:rsidR="00AA0A6C" w:rsidRPr="00CC0788" w:rsidRDefault="00F25220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ЗП</w:t>
            </w:r>
          </w:p>
        </w:tc>
        <w:tc>
          <w:tcPr>
            <w:tcW w:w="163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50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19" w:type="dxa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A0A6C" w:rsidRPr="00B04B51" w:rsidTr="00AA0A6C">
        <w:trPr>
          <w:trHeight w:val="348"/>
          <w:jc w:val="center"/>
        </w:trPr>
        <w:tc>
          <w:tcPr>
            <w:tcW w:w="994" w:type="dxa"/>
            <w:vAlign w:val="center"/>
          </w:tcPr>
          <w:p w:rsidR="00AA0A6C" w:rsidRPr="004E0ADA" w:rsidRDefault="00AA0A6C" w:rsidP="00AA0A6C">
            <w:pPr>
              <w:spacing w:after="0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…</w:t>
            </w:r>
          </w:p>
        </w:tc>
        <w:tc>
          <w:tcPr>
            <w:tcW w:w="1633" w:type="dxa"/>
            <w:vAlign w:val="center"/>
          </w:tcPr>
          <w:p w:rsidR="00AA0A6C" w:rsidRPr="004E0ADA" w:rsidRDefault="00AA0A6C" w:rsidP="00AA0A6C">
            <w:pPr>
              <w:spacing w:after="0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…</w:t>
            </w:r>
          </w:p>
        </w:tc>
        <w:tc>
          <w:tcPr>
            <w:tcW w:w="1701" w:type="dxa"/>
            <w:vAlign w:val="center"/>
          </w:tcPr>
          <w:p w:rsidR="00AA0A6C" w:rsidRPr="004E0ADA" w:rsidRDefault="00AA0A6C" w:rsidP="00AA0A6C">
            <w:pPr>
              <w:spacing w:after="0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…</w:t>
            </w:r>
          </w:p>
        </w:tc>
        <w:tc>
          <w:tcPr>
            <w:tcW w:w="1503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19" w:type="dxa"/>
          </w:tcPr>
          <w:p w:rsidR="00AA0A6C" w:rsidRPr="00CC0788" w:rsidRDefault="00AA0A6C" w:rsidP="00AA0A6C">
            <w:pPr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</w:tbl>
    <w:p w:rsidR="00F17B77" w:rsidRDefault="00F17B77" w:rsidP="0097296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20A4E" w:rsidRPr="00B20A4E" w:rsidRDefault="00E5482C" w:rsidP="00972962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F17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Содержание отчёта</w:t>
      </w:r>
    </w:p>
    <w:p w:rsidR="00F17B77" w:rsidRPr="00E5482C" w:rsidRDefault="00F17B77" w:rsidP="00972962">
      <w:pPr>
        <w:numPr>
          <w:ilvl w:val="0"/>
          <w:numId w:val="8"/>
        </w:numPr>
        <w:shd w:val="clear" w:color="auto" w:fill="FFFFFF"/>
        <w:tabs>
          <w:tab w:val="left" w:pos="514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5482C">
        <w:rPr>
          <w:rFonts w:ascii="Times New Roman" w:hAnsi="Times New Roman" w:cs="Times New Roman"/>
          <w:color w:val="000000"/>
          <w:sz w:val="24"/>
          <w:szCs w:val="24"/>
        </w:rPr>
        <w:t>Название работы.</w:t>
      </w:r>
    </w:p>
    <w:p w:rsidR="00B20A4E" w:rsidRPr="00E5482C" w:rsidRDefault="00B20A4E" w:rsidP="00972962">
      <w:pPr>
        <w:numPr>
          <w:ilvl w:val="0"/>
          <w:numId w:val="8"/>
        </w:numPr>
        <w:shd w:val="clear" w:color="auto" w:fill="FFFFFF"/>
        <w:tabs>
          <w:tab w:val="left" w:pos="514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5482C">
        <w:rPr>
          <w:rFonts w:ascii="Times New Roman" w:hAnsi="Times New Roman" w:cs="Times New Roman"/>
          <w:color w:val="000000"/>
          <w:sz w:val="24"/>
          <w:szCs w:val="24"/>
        </w:rPr>
        <w:t>Цель работы.</w:t>
      </w:r>
    </w:p>
    <w:p w:rsidR="00B20A4E" w:rsidRPr="00E5482C" w:rsidRDefault="00E5482C" w:rsidP="00972962">
      <w:pPr>
        <w:numPr>
          <w:ilvl w:val="0"/>
          <w:numId w:val="8"/>
        </w:numPr>
        <w:shd w:val="clear" w:color="auto" w:fill="FFFFFF"/>
        <w:tabs>
          <w:tab w:val="left" w:pos="514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5482C">
        <w:rPr>
          <w:rFonts w:ascii="Times New Roman" w:hAnsi="Times New Roman" w:cs="Times New Roman"/>
          <w:color w:val="000000"/>
          <w:sz w:val="24"/>
          <w:szCs w:val="24"/>
        </w:rPr>
        <w:t xml:space="preserve">Структурная схема – рис. </w:t>
      </w:r>
      <w:r w:rsidR="00B20A4E" w:rsidRPr="00E5482C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E8348F">
        <w:rPr>
          <w:rFonts w:ascii="Times New Roman" w:hAnsi="Times New Roman" w:cs="Times New Roman"/>
          <w:color w:val="000000"/>
          <w:sz w:val="24"/>
          <w:szCs w:val="24"/>
        </w:rPr>
        <w:t xml:space="preserve"> (скан</w:t>
      </w:r>
      <w:r w:rsidR="00B853CF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="00E8348F">
        <w:rPr>
          <w:rFonts w:ascii="Times New Roman" w:hAnsi="Times New Roman" w:cs="Times New Roman"/>
          <w:color w:val="000000"/>
          <w:sz w:val="24"/>
          <w:szCs w:val="24"/>
        </w:rPr>
        <w:t xml:space="preserve"> выполненного варианта)</w:t>
      </w:r>
      <w:r w:rsidR="00B20A4E" w:rsidRPr="00E5482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20A4E" w:rsidRDefault="00E5482C" w:rsidP="00972962">
      <w:pPr>
        <w:numPr>
          <w:ilvl w:val="0"/>
          <w:numId w:val="8"/>
        </w:numPr>
        <w:shd w:val="clear" w:color="auto" w:fill="FFFFFF"/>
        <w:tabs>
          <w:tab w:val="left" w:pos="514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5482C">
        <w:rPr>
          <w:rFonts w:ascii="Times New Roman" w:hAnsi="Times New Roman" w:cs="Times New Roman"/>
          <w:color w:val="000000"/>
          <w:sz w:val="24"/>
          <w:szCs w:val="24"/>
        </w:rPr>
        <w:t>Заполненная табл. 1</w:t>
      </w:r>
      <w:r w:rsidR="00B20A4E" w:rsidRPr="00E5482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20A4E" w:rsidRPr="00E5482C" w:rsidRDefault="00B20A4E" w:rsidP="00972962">
      <w:pPr>
        <w:numPr>
          <w:ilvl w:val="0"/>
          <w:numId w:val="8"/>
        </w:numPr>
        <w:shd w:val="clear" w:color="auto" w:fill="FFFFFF"/>
        <w:tabs>
          <w:tab w:val="left" w:pos="514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5482C">
        <w:rPr>
          <w:rFonts w:ascii="Times New Roman" w:hAnsi="Times New Roman" w:cs="Times New Roman"/>
          <w:color w:val="000000"/>
          <w:sz w:val="24"/>
          <w:szCs w:val="24"/>
        </w:rPr>
        <w:t>Ответы на контрольные вопросы.</w:t>
      </w:r>
    </w:p>
    <w:p w:rsidR="003006CA" w:rsidRDefault="003006CA" w:rsidP="0097296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20A4E" w:rsidRPr="00B20A4E" w:rsidRDefault="00E5482C" w:rsidP="00972962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F17B77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К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онтрольные вопросы</w:t>
      </w:r>
    </w:p>
    <w:p w:rsidR="00E5482C" w:rsidRPr="00E5482C" w:rsidRDefault="00E5482C" w:rsidP="00972962">
      <w:pPr>
        <w:pStyle w:val="11"/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E5482C">
        <w:rPr>
          <w:rFonts w:ascii="Times New Roman" w:hAnsi="Times New Roman"/>
          <w:sz w:val="24"/>
          <w:szCs w:val="24"/>
          <w:lang w:val="ru-RU"/>
        </w:rPr>
        <w:t xml:space="preserve">1. Какую роль в МПС выполняет КПДП? </w:t>
      </w:r>
    </w:p>
    <w:p w:rsidR="00E5482C" w:rsidRPr="00E5482C" w:rsidRDefault="00E5482C" w:rsidP="00972962">
      <w:pPr>
        <w:pStyle w:val="11"/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E5482C">
        <w:rPr>
          <w:rFonts w:ascii="Times New Roman" w:hAnsi="Times New Roman"/>
          <w:sz w:val="24"/>
          <w:szCs w:val="24"/>
          <w:lang w:val="ru-RU"/>
        </w:rPr>
        <w:t>2. Для каких целей в МПС используется режим «Захвата шин»?</w:t>
      </w:r>
    </w:p>
    <w:p w:rsidR="00E5482C" w:rsidRPr="00E5482C" w:rsidRDefault="00E5482C" w:rsidP="00972962">
      <w:pPr>
        <w:pStyle w:val="11"/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E5482C">
        <w:rPr>
          <w:rFonts w:ascii="Times New Roman" w:hAnsi="Times New Roman"/>
          <w:sz w:val="24"/>
          <w:szCs w:val="24"/>
          <w:lang w:val="ru-RU"/>
        </w:rPr>
        <w:t>3. При каких условиях процессор передает шины в распоряжение контроллера ПДП?</w:t>
      </w:r>
    </w:p>
    <w:p w:rsidR="00E5482C" w:rsidRPr="00E5482C" w:rsidRDefault="00E5482C" w:rsidP="00972962">
      <w:pPr>
        <w:pStyle w:val="11"/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E5482C">
        <w:rPr>
          <w:rFonts w:ascii="Times New Roman" w:hAnsi="Times New Roman"/>
          <w:sz w:val="24"/>
          <w:szCs w:val="24"/>
          <w:lang w:val="ru-RU"/>
        </w:rPr>
        <w:t>4.Какие шины передает МП контроллеру ПДП?</w:t>
      </w:r>
    </w:p>
    <w:p w:rsidR="00E5482C" w:rsidRPr="00E5482C" w:rsidRDefault="00E5482C" w:rsidP="00972962">
      <w:pPr>
        <w:pStyle w:val="11"/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E5482C">
        <w:rPr>
          <w:rFonts w:ascii="Times New Roman" w:hAnsi="Times New Roman"/>
          <w:sz w:val="24"/>
          <w:szCs w:val="24"/>
          <w:lang w:val="ru-RU"/>
        </w:rPr>
        <w:t>5. При каких условиях КПДП возвращает шины МП?</w:t>
      </w:r>
    </w:p>
    <w:p w:rsidR="00E5482C" w:rsidRPr="00E5482C" w:rsidRDefault="00E5482C" w:rsidP="00972962">
      <w:pPr>
        <w:pStyle w:val="11"/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E5482C">
        <w:rPr>
          <w:rFonts w:ascii="Times New Roman" w:hAnsi="Times New Roman"/>
          <w:sz w:val="24"/>
          <w:szCs w:val="24"/>
          <w:lang w:val="ru-RU"/>
        </w:rPr>
        <w:t>6. Какую роль в режиме ПДП выполняет ПЗУ?</w:t>
      </w:r>
    </w:p>
    <w:p w:rsidR="003006CA" w:rsidRDefault="003006CA" w:rsidP="009729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6767F" w:rsidRPr="0006767F" w:rsidRDefault="0006767F" w:rsidP="0006767F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767F">
        <w:rPr>
          <w:rFonts w:ascii="Times New Roman" w:hAnsi="Times New Roman" w:cs="Times New Roman"/>
          <w:b/>
          <w:sz w:val="24"/>
          <w:szCs w:val="24"/>
        </w:rPr>
        <w:t>Индивидуальное задание</w:t>
      </w:r>
    </w:p>
    <w:p w:rsidR="002A4031" w:rsidRPr="002A4031" w:rsidRDefault="00B853CF" w:rsidP="00B853CF">
      <w:pPr>
        <w:pStyle w:val="a8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842"/>
        <w:gridCol w:w="1560"/>
        <w:gridCol w:w="1134"/>
        <w:gridCol w:w="1842"/>
        <w:gridCol w:w="1843"/>
      </w:tblGrid>
      <w:tr w:rsidR="00622D9C" w:rsidRPr="00F34C6A" w:rsidTr="00622D9C">
        <w:tc>
          <w:tcPr>
            <w:tcW w:w="1101" w:type="dxa"/>
          </w:tcPr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 w:rsidRPr="00F34C6A">
              <w:rPr>
                <w:sz w:val="22"/>
                <w:szCs w:val="24"/>
              </w:rPr>
              <w:t>№ варианта</w:t>
            </w:r>
          </w:p>
        </w:tc>
        <w:tc>
          <w:tcPr>
            <w:tcW w:w="1842" w:type="dxa"/>
          </w:tcPr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 w:rsidRPr="00F34C6A">
              <w:rPr>
                <w:sz w:val="22"/>
                <w:szCs w:val="24"/>
              </w:rPr>
              <w:t>Адреса ячеек</w:t>
            </w:r>
          </w:p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 w:rsidRPr="00F34C6A">
              <w:rPr>
                <w:sz w:val="22"/>
                <w:szCs w:val="24"/>
              </w:rPr>
              <w:t>ХХ</w:t>
            </w:r>
            <w:r w:rsidRPr="00F34C6A">
              <w:rPr>
                <w:sz w:val="22"/>
                <w:szCs w:val="24"/>
                <w:vertAlign w:val="subscript"/>
              </w:rPr>
              <w:t>16</w:t>
            </w:r>
            <w:r w:rsidRPr="00F34C6A">
              <w:rPr>
                <w:sz w:val="22"/>
                <w:szCs w:val="24"/>
              </w:rPr>
              <w:t>- ХХ</w:t>
            </w:r>
            <w:r w:rsidRPr="00F34C6A">
              <w:rPr>
                <w:sz w:val="22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 w:rsidRPr="00F34C6A">
              <w:rPr>
                <w:sz w:val="22"/>
                <w:szCs w:val="24"/>
              </w:rPr>
              <w:t>Адреса ячеек</w:t>
            </w:r>
          </w:p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  <w:lang w:val="en-US"/>
              </w:rPr>
              <w:t>QQ</w:t>
            </w:r>
            <w:r w:rsidRPr="00F34C6A">
              <w:rPr>
                <w:sz w:val="22"/>
                <w:szCs w:val="24"/>
                <w:vertAlign w:val="subscript"/>
              </w:rPr>
              <w:t>16</w:t>
            </w:r>
            <w:r w:rsidRPr="00F34C6A">
              <w:rPr>
                <w:sz w:val="22"/>
                <w:szCs w:val="24"/>
              </w:rPr>
              <w:t xml:space="preserve">- </w:t>
            </w:r>
            <w:r>
              <w:rPr>
                <w:sz w:val="22"/>
                <w:szCs w:val="24"/>
                <w:lang w:val="en-US"/>
              </w:rPr>
              <w:t>QQ</w:t>
            </w:r>
            <w:r w:rsidRPr="00F34C6A">
              <w:rPr>
                <w:sz w:val="22"/>
                <w:szCs w:val="24"/>
                <w:vertAlign w:val="subscript"/>
              </w:rPr>
              <w:t>16</w:t>
            </w:r>
          </w:p>
        </w:tc>
        <w:tc>
          <w:tcPr>
            <w:tcW w:w="1134" w:type="dxa"/>
          </w:tcPr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 w:rsidRPr="00F34C6A">
              <w:rPr>
                <w:sz w:val="22"/>
                <w:szCs w:val="24"/>
              </w:rPr>
              <w:t>№ варианта</w:t>
            </w:r>
          </w:p>
        </w:tc>
        <w:tc>
          <w:tcPr>
            <w:tcW w:w="1842" w:type="dxa"/>
          </w:tcPr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 w:rsidRPr="00F34C6A">
              <w:rPr>
                <w:sz w:val="22"/>
                <w:szCs w:val="24"/>
              </w:rPr>
              <w:t>Адреса ячеек</w:t>
            </w:r>
          </w:p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 w:rsidRPr="00F34C6A">
              <w:rPr>
                <w:sz w:val="22"/>
                <w:szCs w:val="24"/>
              </w:rPr>
              <w:t>ХХ</w:t>
            </w:r>
            <w:r w:rsidRPr="00F34C6A">
              <w:rPr>
                <w:sz w:val="22"/>
                <w:szCs w:val="24"/>
                <w:vertAlign w:val="subscript"/>
              </w:rPr>
              <w:t>16</w:t>
            </w:r>
            <w:r w:rsidRPr="00F34C6A">
              <w:rPr>
                <w:sz w:val="22"/>
                <w:szCs w:val="24"/>
              </w:rPr>
              <w:t>- ХХ</w:t>
            </w:r>
            <w:r w:rsidRPr="00F34C6A">
              <w:rPr>
                <w:sz w:val="22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 w:rsidRPr="00F34C6A">
              <w:rPr>
                <w:sz w:val="22"/>
                <w:szCs w:val="24"/>
              </w:rPr>
              <w:t>Адреса ячеек</w:t>
            </w:r>
          </w:p>
          <w:p w:rsidR="00622D9C" w:rsidRPr="00F34C6A" w:rsidRDefault="00622D9C" w:rsidP="00622D9C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  <w:lang w:val="en-US"/>
              </w:rPr>
              <w:t>QQ</w:t>
            </w:r>
            <w:r w:rsidRPr="00F34C6A">
              <w:rPr>
                <w:sz w:val="22"/>
                <w:szCs w:val="24"/>
                <w:vertAlign w:val="subscript"/>
              </w:rPr>
              <w:t>16</w:t>
            </w:r>
            <w:r w:rsidRPr="00F34C6A">
              <w:rPr>
                <w:sz w:val="22"/>
                <w:szCs w:val="24"/>
              </w:rPr>
              <w:t xml:space="preserve">- </w:t>
            </w:r>
            <w:r>
              <w:rPr>
                <w:sz w:val="22"/>
                <w:szCs w:val="24"/>
                <w:lang w:val="en-US"/>
              </w:rPr>
              <w:t>QQ</w:t>
            </w:r>
            <w:r w:rsidRPr="00F34C6A">
              <w:rPr>
                <w:sz w:val="22"/>
                <w:szCs w:val="24"/>
                <w:vertAlign w:val="subscript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</w:rPr>
              <w:t>84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- 88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05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-07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</w:rPr>
              <w:t>90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93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07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</w:rPr>
              <w:t>9С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9</w:t>
            </w:r>
            <w:r w:rsidRPr="00622D9C">
              <w:rPr>
                <w:sz w:val="24"/>
                <w:szCs w:val="24"/>
                <w:lang w:val="en-US"/>
              </w:rPr>
              <w:t>F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06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-08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</w:rPr>
              <w:t>90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91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08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-0A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</w:rPr>
              <w:t>94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- 97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07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D</w:t>
            </w:r>
            <w:r w:rsidRPr="00622D9C">
              <w:rPr>
                <w:sz w:val="24"/>
                <w:szCs w:val="24"/>
              </w:rPr>
              <w:t>1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D</w:t>
            </w:r>
            <w:r w:rsidRPr="00622D9C">
              <w:rPr>
                <w:sz w:val="24"/>
                <w:szCs w:val="24"/>
              </w:rPr>
              <w:t>4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-0B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</w:rPr>
              <w:t>98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9В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08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-0A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D</w:t>
            </w:r>
            <w:r w:rsidRPr="00622D9C">
              <w:rPr>
                <w:sz w:val="24"/>
                <w:szCs w:val="24"/>
              </w:rPr>
              <w:t>5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D8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0A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-0C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A</w:t>
            </w:r>
            <w:r w:rsidRPr="00622D9C">
              <w:rPr>
                <w:sz w:val="24"/>
                <w:szCs w:val="24"/>
              </w:rPr>
              <w:t>С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AF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vertAlign w:val="subscript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01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-03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D</w:t>
            </w:r>
            <w:r w:rsidRPr="00622D9C">
              <w:rPr>
                <w:sz w:val="24"/>
                <w:szCs w:val="24"/>
              </w:rPr>
              <w:t>9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D</w:t>
            </w:r>
            <w:r w:rsidRPr="00622D9C">
              <w:rPr>
                <w:sz w:val="24"/>
                <w:szCs w:val="24"/>
              </w:rPr>
              <w:t>С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05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-07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A</w:t>
            </w:r>
            <w:r w:rsidRPr="00622D9C">
              <w:rPr>
                <w:sz w:val="24"/>
                <w:szCs w:val="24"/>
              </w:rPr>
              <w:t>4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- </w:t>
            </w:r>
            <w:r w:rsidRPr="00622D9C">
              <w:rPr>
                <w:sz w:val="24"/>
                <w:szCs w:val="24"/>
                <w:lang w:val="en-US"/>
              </w:rPr>
              <w:t>A</w:t>
            </w:r>
            <w:r w:rsidRPr="00622D9C">
              <w:rPr>
                <w:sz w:val="24"/>
                <w:szCs w:val="24"/>
              </w:rPr>
              <w:t>7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00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-02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DD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E0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06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-08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A</w:t>
            </w:r>
            <w:r w:rsidRPr="00622D9C">
              <w:rPr>
                <w:sz w:val="24"/>
                <w:szCs w:val="24"/>
              </w:rPr>
              <w:t>8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A</w:t>
            </w:r>
            <w:r w:rsidRPr="00622D9C">
              <w:rPr>
                <w:sz w:val="24"/>
                <w:szCs w:val="24"/>
              </w:rPr>
              <w:t>В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vertAlign w:val="subscript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04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-06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E1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E4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vertAlign w:val="subscript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01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-03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C</w:t>
            </w:r>
            <w:r w:rsidRPr="00622D9C">
              <w:rPr>
                <w:sz w:val="24"/>
                <w:szCs w:val="24"/>
              </w:rPr>
              <w:t>4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- </w:t>
            </w:r>
            <w:r w:rsidRPr="00622D9C">
              <w:rPr>
                <w:sz w:val="24"/>
                <w:szCs w:val="24"/>
                <w:lang w:val="en-US"/>
              </w:rPr>
              <w:t>C</w:t>
            </w:r>
            <w:r w:rsidRPr="00622D9C">
              <w:rPr>
                <w:sz w:val="24"/>
                <w:szCs w:val="24"/>
              </w:rPr>
              <w:t>8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05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-07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E5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E8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00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-02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C9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- </w:t>
            </w:r>
            <w:r w:rsidRPr="00622D9C">
              <w:rPr>
                <w:sz w:val="24"/>
                <w:szCs w:val="24"/>
                <w:lang w:val="en-US"/>
              </w:rPr>
              <w:t>CC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06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-08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E9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EC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07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CD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D0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07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EA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ED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08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-0A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</w:rPr>
              <w:t>89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8</w:t>
            </w:r>
            <w:r w:rsidRPr="00622D9C">
              <w:rPr>
                <w:sz w:val="24"/>
                <w:szCs w:val="24"/>
                <w:lang w:val="en-US"/>
              </w:rPr>
              <w:t>C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08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-0A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EE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F1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-0B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</w:rPr>
              <w:t>8</w:t>
            </w:r>
            <w:r w:rsidRPr="00622D9C">
              <w:rPr>
                <w:sz w:val="24"/>
                <w:szCs w:val="24"/>
                <w:lang w:val="en-US"/>
              </w:rPr>
              <w:t>E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- 91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-0B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F2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F5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0A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-0C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F3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F6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0A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-0C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F6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F9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-0B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F7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FA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00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-02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AE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B1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07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-09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  <w:tr w:rsidR="00BC3272" w:rsidTr="00622D9C">
        <w:tc>
          <w:tcPr>
            <w:tcW w:w="1101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lastRenderedPageBreak/>
              <w:t>15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FB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FE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560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  <w:vertAlign w:val="subscript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04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-06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  <w:tc>
          <w:tcPr>
            <w:tcW w:w="1134" w:type="dxa"/>
          </w:tcPr>
          <w:p w:rsidR="00BC3272" w:rsidRPr="00622D9C" w:rsidRDefault="00622D9C" w:rsidP="00BC3272">
            <w:pPr>
              <w:jc w:val="both"/>
              <w:rPr>
                <w:sz w:val="24"/>
                <w:szCs w:val="24"/>
                <w:lang w:val="en-US"/>
              </w:rPr>
            </w:pPr>
            <w:r w:rsidRPr="00622D9C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842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C7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  <w:r w:rsidRPr="00622D9C">
              <w:rPr>
                <w:sz w:val="24"/>
                <w:szCs w:val="24"/>
              </w:rPr>
              <w:t xml:space="preserve"> – </w:t>
            </w:r>
            <w:r w:rsidRPr="00622D9C">
              <w:rPr>
                <w:sz w:val="24"/>
                <w:szCs w:val="24"/>
                <w:lang w:val="en-US"/>
              </w:rPr>
              <w:t>DA</w:t>
            </w:r>
            <w:r w:rsidRPr="00622D9C">
              <w:rPr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1843" w:type="dxa"/>
          </w:tcPr>
          <w:p w:rsidR="00BC3272" w:rsidRPr="00622D9C" w:rsidRDefault="00BC3272" w:rsidP="00BC3272">
            <w:pPr>
              <w:jc w:val="both"/>
              <w:rPr>
                <w:sz w:val="24"/>
                <w:szCs w:val="24"/>
              </w:rPr>
            </w:pPr>
            <w:r w:rsidRPr="00622D9C">
              <w:rPr>
                <w:sz w:val="24"/>
                <w:szCs w:val="24"/>
                <w:lang w:val="en-US"/>
              </w:rPr>
              <w:t>00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622D9C">
              <w:rPr>
                <w:sz w:val="24"/>
                <w:szCs w:val="24"/>
                <w:lang w:val="en-US"/>
              </w:rPr>
              <w:t>-02</w:t>
            </w:r>
            <w:r w:rsidRPr="00622D9C">
              <w:rPr>
                <w:sz w:val="24"/>
                <w:szCs w:val="24"/>
                <w:vertAlign w:val="subscript"/>
                <w:lang w:val="en-US"/>
              </w:rPr>
              <w:t>16</w:t>
            </w:r>
          </w:p>
        </w:tc>
      </w:tr>
    </w:tbl>
    <w:p w:rsidR="00CE203A" w:rsidRDefault="00CE203A" w:rsidP="001F183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E203A" w:rsidSect="0006767F">
      <w:footerReference w:type="default" r:id="rId10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A3F" w:rsidRDefault="00F32A3F" w:rsidP="00DB5614">
      <w:pPr>
        <w:spacing w:after="0" w:line="240" w:lineRule="auto"/>
      </w:pPr>
      <w:r>
        <w:separator/>
      </w:r>
    </w:p>
  </w:endnote>
  <w:endnote w:type="continuationSeparator" w:id="0">
    <w:p w:rsidR="00F32A3F" w:rsidRDefault="00F32A3F" w:rsidP="00DB5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5614" w:rsidRDefault="001D4DB5">
    <w:pPr>
      <w:pStyle w:val="ad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F1836">
      <w:rPr>
        <w:noProof/>
      </w:rPr>
      <w:t>2</w:t>
    </w:r>
    <w:r>
      <w:rPr>
        <w:noProof/>
      </w:rPr>
      <w:fldChar w:fldCharType="end"/>
    </w:r>
  </w:p>
  <w:p w:rsidR="00DB5614" w:rsidRDefault="00DB5614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A3F" w:rsidRDefault="00F32A3F" w:rsidP="00DB5614">
      <w:pPr>
        <w:spacing w:after="0" w:line="240" w:lineRule="auto"/>
      </w:pPr>
      <w:r>
        <w:separator/>
      </w:r>
    </w:p>
  </w:footnote>
  <w:footnote w:type="continuationSeparator" w:id="0">
    <w:p w:rsidR="00F32A3F" w:rsidRDefault="00F32A3F" w:rsidP="00DB5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84847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847DCC"/>
    <w:multiLevelType w:val="hybridMultilevel"/>
    <w:tmpl w:val="E4286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772A8D"/>
    <w:multiLevelType w:val="hybridMultilevel"/>
    <w:tmpl w:val="9F343BE0"/>
    <w:lvl w:ilvl="0" w:tplc="61F44F6E">
      <w:start w:val="1"/>
      <w:numFmt w:val="decimal"/>
      <w:lvlText w:val="%1."/>
      <w:lvlJc w:val="left"/>
      <w:pPr>
        <w:ind w:left="87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>
    <w:nsid w:val="15AD48E3"/>
    <w:multiLevelType w:val="hybridMultilevel"/>
    <w:tmpl w:val="A1244D80"/>
    <w:lvl w:ilvl="0" w:tplc="D0AC05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23325EE8"/>
    <w:multiLevelType w:val="hybridMultilevel"/>
    <w:tmpl w:val="0C8A82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6708A0"/>
    <w:multiLevelType w:val="hybridMultilevel"/>
    <w:tmpl w:val="5404A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E71F4B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150DF0"/>
    <w:multiLevelType w:val="hybridMultilevel"/>
    <w:tmpl w:val="C0C24CBC"/>
    <w:lvl w:ilvl="0" w:tplc="1E50311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0968C1"/>
    <w:multiLevelType w:val="hybridMultilevel"/>
    <w:tmpl w:val="C68CA028"/>
    <w:lvl w:ilvl="0" w:tplc="F58458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65BD602B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15631F"/>
    <w:multiLevelType w:val="hybridMultilevel"/>
    <w:tmpl w:val="914C8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603C12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0"/>
  </w:num>
  <w:num w:numId="5">
    <w:abstractNumId w:val="10"/>
  </w:num>
  <w:num w:numId="6">
    <w:abstractNumId w:val="7"/>
  </w:num>
  <w:num w:numId="7">
    <w:abstractNumId w:val="1"/>
  </w:num>
  <w:num w:numId="8">
    <w:abstractNumId w:val="2"/>
  </w:num>
  <w:num w:numId="9">
    <w:abstractNumId w:val="8"/>
  </w:num>
  <w:num w:numId="10">
    <w:abstractNumId w:val="5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1526B"/>
    <w:rsid w:val="000005FF"/>
    <w:rsid w:val="00001B93"/>
    <w:rsid w:val="000047B8"/>
    <w:rsid w:val="000065C3"/>
    <w:rsid w:val="00033B1B"/>
    <w:rsid w:val="00057AB8"/>
    <w:rsid w:val="0006073E"/>
    <w:rsid w:val="0006767F"/>
    <w:rsid w:val="00077298"/>
    <w:rsid w:val="00084C54"/>
    <w:rsid w:val="000A75DE"/>
    <w:rsid w:val="000C458A"/>
    <w:rsid w:val="000D1289"/>
    <w:rsid w:val="000D7CE1"/>
    <w:rsid w:val="000F5A0A"/>
    <w:rsid w:val="000F6C43"/>
    <w:rsid w:val="001071DF"/>
    <w:rsid w:val="0014430B"/>
    <w:rsid w:val="00155A26"/>
    <w:rsid w:val="001A2829"/>
    <w:rsid w:val="001C776A"/>
    <w:rsid w:val="001D4DB5"/>
    <w:rsid w:val="001F1836"/>
    <w:rsid w:val="00213715"/>
    <w:rsid w:val="0021720A"/>
    <w:rsid w:val="00223406"/>
    <w:rsid w:val="002256B1"/>
    <w:rsid w:val="00226807"/>
    <w:rsid w:val="002330B4"/>
    <w:rsid w:val="002A0D93"/>
    <w:rsid w:val="002A4031"/>
    <w:rsid w:val="002C1C8B"/>
    <w:rsid w:val="003006CA"/>
    <w:rsid w:val="00313984"/>
    <w:rsid w:val="00331234"/>
    <w:rsid w:val="0033200E"/>
    <w:rsid w:val="0034093A"/>
    <w:rsid w:val="00362BE9"/>
    <w:rsid w:val="00365F3F"/>
    <w:rsid w:val="00394A2D"/>
    <w:rsid w:val="003B6080"/>
    <w:rsid w:val="003D2811"/>
    <w:rsid w:val="003E135B"/>
    <w:rsid w:val="003F3121"/>
    <w:rsid w:val="00400570"/>
    <w:rsid w:val="00410725"/>
    <w:rsid w:val="00423E35"/>
    <w:rsid w:val="00437687"/>
    <w:rsid w:val="004613AB"/>
    <w:rsid w:val="00475946"/>
    <w:rsid w:val="00476689"/>
    <w:rsid w:val="00496D63"/>
    <w:rsid w:val="004A43B6"/>
    <w:rsid w:val="004C2196"/>
    <w:rsid w:val="004C7C3C"/>
    <w:rsid w:val="004F4F96"/>
    <w:rsid w:val="005266CA"/>
    <w:rsid w:val="00543A38"/>
    <w:rsid w:val="005468B7"/>
    <w:rsid w:val="00591601"/>
    <w:rsid w:val="0059492F"/>
    <w:rsid w:val="005B03FD"/>
    <w:rsid w:val="005B4552"/>
    <w:rsid w:val="005C58B8"/>
    <w:rsid w:val="005D1969"/>
    <w:rsid w:val="005D7FDE"/>
    <w:rsid w:val="005F414A"/>
    <w:rsid w:val="005F7785"/>
    <w:rsid w:val="0061391B"/>
    <w:rsid w:val="00622D9C"/>
    <w:rsid w:val="0063510B"/>
    <w:rsid w:val="006423D7"/>
    <w:rsid w:val="00652900"/>
    <w:rsid w:val="006579AE"/>
    <w:rsid w:val="00660856"/>
    <w:rsid w:val="0068205A"/>
    <w:rsid w:val="00686CFD"/>
    <w:rsid w:val="006924A0"/>
    <w:rsid w:val="006A1DE7"/>
    <w:rsid w:val="006C4C68"/>
    <w:rsid w:val="006E082E"/>
    <w:rsid w:val="00701FD4"/>
    <w:rsid w:val="00760A8B"/>
    <w:rsid w:val="00774BB5"/>
    <w:rsid w:val="00794FCA"/>
    <w:rsid w:val="007B374D"/>
    <w:rsid w:val="007D69E0"/>
    <w:rsid w:val="007E18FF"/>
    <w:rsid w:val="007F0C0A"/>
    <w:rsid w:val="007F115D"/>
    <w:rsid w:val="008347FA"/>
    <w:rsid w:val="00850F1C"/>
    <w:rsid w:val="00864449"/>
    <w:rsid w:val="0087092C"/>
    <w:rsid w:val="008B4C69"/>
    <w:rsid w:val="008F45A2"/>
    <w:rsid w:val="00904450"/>
    <w:rsid w:val="009070F8"/>
    <w:rsid w:val="00917DCB"/>
    <w:rsid w:val="0093722B"/>
    <w:rsid w:val="00946C6B"/>
    <w:rsid w:val="00953D51"/>
    <w:rsid w:val="00964F4D"/>
    <w:rsid w:val="00972962"/>
    <w:rsid w:val="009A29EF"/>
    <w:rsid w:val="009D470E"/>
    <w:rsid w:val="009E4E56"/>
    <w:rsid w:val="00A079B6"/>
    <w:rsid w:val="00A54192"/>
    <w:rsid w:val="00A64001"/>
    <w:rsid w:val="00A85535"/>
    <w:rsid w:val="00A95C24"/>
    <w:rsid w:val="00AA0A6C"/>
    <w:rsid w:val="00AB7C45"/>
    <w:rsid w:val="00AF7260"/>
    <w:rsid w:val="00B04B51"/>
    <w:rsid w:val="00B20A4E"/>
    <w:rsid w:val="00B853CF"/>
    <w:rsid w:val="00BB4BB9"/>
    <w:rsid w:val="00BB4DDB"/>
    <w:rsid w:val="00BC3272"/>
    <w:rsid w:val="00C20E2C"/>
    <w:rsid w:val="00C360F2"/>
    <w:rsid w:val="00C502B8"/>
    <w:rsid w:val="00C54EB0"/>
    <w:rsid w:val="00C90F94"/>
    <w:rsid w:val="00CA5E85"/>
    <w:rsid w:val="00CB05C9"/>
    <w:rsid w:val="00CB3C7D"/>
    <w:rsid w:val="00CC0788"/>
    <w:rsid w:val="00CD3EAE"/>
    <w:rsid w:val="00CE1667"/>
    <w:rsid w:val="00CE203A"/>
    <w:rsid w:val="00D00352"/>
    <w:rsid w:val="00D21BAA"/>
    <w:rsid w:val="00D34C43"/>
    <w:rsid w:val="00D37228"/>
    <w:rsid w:val="00D43855"/>
    <w:rsid w:val="00D45F15"/>
    <w:rsid w:val="00D508DF"/>
    <w:rsid w:val="00D521D5"/>
    <w:rsid w:val="00D62F89"/>
    <w:rsid w:val="00D6633F"/>
    <w:rsid w:val="00D729D1"/>
    <w:rsid w:val="00D74EF0"/>
    <w:rsid w:val="00D861C6"/>
    <w:rsid w:val="00DB1C33"/>
    <w:rsid w:val="00DB5614"/>
    <w:rsid w:val="00DD6895"/>
    <w:rsid w:val="00DE791E"/>
    <w:rsid w:val="00E14FBC"/>
    <w:rsid w:val="00E17EE6"/>
    <w:rsid w:val="00E476DC"/>
    <w:rsid w:val="00E5482C"/>
    <w:rsid w:val="00E8348F"/>
    <w:rsid w:val="00EC2E4E"/>
    <w:rsid w:val="00ED271D"/>
    <w:rsid w:val="00EE1ADD"/>
    <w:rsid w:val="00F14D33"/>
    <w:rsid w:val="00F14FE4"/>
    <w:rsid w:val="00F1526B"/>
    <w:rsid w:val="00F17B77"/>
    <w:rsid w:val="00F25220"/>
    <w:rsid w:val="00F32A3F"/>
    <w:rsid w:val="00F34C6A"/>
    <w:rsid w:val="00F53EE4"/>
    <w:rsid w:val="00F6564B"/>
    <w:rsid w:val="00F9123C"/>
    <w:rsid w:val="00FA75A5"/>
    <w:rsid w:val="00FB18A3"/>
    <w:rsid w:val="00FD6F3F"/>
    <w:rsid w:val="00FE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67C3F9-8271-413F-9DBC-8AFA51D1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64B"/>
  </w:style>
  <w:style w:type="paragraph" w:styleId="1">
    <w:name w:val="heading 1"/>
    <w:basedOn w:val="a"/>
    <w:next w:val="a"/>
    <w:link w:val="10"/>
    <w:qFormat/>
    <w:rsid w:val="00AF7260"/>
    <w:pPr>
      <w:keepNext/>
      <w:spacing w:before="240" w:after="60" w:line="240" w:lineRule="auto"/>
      <w:ind w:left="709"/>
      <w:outlineLvl w:val="0"/>
    </w:pPr>
    <w:rPr>
      <w:rFonts w:ascii="Arial" w:eastAsia="Times New Roman" w:hAnsi="Arial" w:cs="Arial"/>
      <w:b/>
      <w:bCs/>
      <w:kern w:val="32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A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1526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F1526B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rsid w:val="00F152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Текст1"/>
    <w:basedOn w:val="a"/>
    <w:rsid w:val="00F1526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AU"/>
    </w:rPr>
  </w:style>
  <w:style w:type="paragraph" w:styleId="a6">
    <w:name w:val="Balloon Text"/>
    <w:basedOn w:val="a"/>
    <w:link w:val="a7"/>
    <w:uiPriority w:val="99"/>
    <w:semiHidden/>
    <w:unhideWhenUsed/>
    <w:rsid w:val="00F15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1526B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F9123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F7260"/>
    <w:rPr>
      <w:rFonts w:ascii="Arial" w:eastAsia="Times New Roman" w:hAnsi="Arial" w:cs="Arial"/>
      <w:b/>
      <w:bCs/>
      <w:kern w:val="32"/>
      <w:sz w:val="24"/>
      <w:szCs w:val="32"/>
    </w:rPr>
  </w:style>
  <w:style w:type="paragraph" w:styleId="a9">
    <w:name w:val="Title"/>
    <w:basedOn w:val="a"/>
    <w:link w:val="aa"/>
    <w:uiPriority w:val="99"/>
    <w:qFormat/>
    <w:rsid w:val="00AF7260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a">
    <w:name w:val="Название Знак"/>
    <w:basedOn w:val="a0"/>
    <w:link w:val="a9"/>
    <w:uiPriority w:val="99"/>
    <w:rsid w:val="00AF72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semiHidden/>
    <w:unhideWhenUsed/>
    <w:rsid w:val="00DB5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DB5614"/>
  </w:style>
  <w:style w:type="paragraph" w:styleId="ad">
    <w:name w:val="footer"/>
    <w:basedOn w:val="a"/>
    <w:link w:val="ae"/>
    <w:uiPriority w:val="99"/>
    <w:unhideWhenUsed/>
    <w:rsid w:val="00DB5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B5614"/>
  </w:style>
  <w:style w:type="character" w:customStyle="1" w:styleId="30">
    <w:name w:val="Заголовок 3 Знак"/>
    <w:basedOn w:val="a0"/>
    <w:link w:val="3"/>
    <w:uiPriority w:val="9"/>
    <w:semiHidden/>
    <w:rsid w:val="00EE1AD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">
    <w:name w:val="No Spacing"/>
    <w:uiPriority w:val="1"/>
    <w:qFormat/>
    <w:rsid w:val="00EE1ADD"/>
    <w:pPr>
      <w:spacing w:after="0" w:line="240" w:lineRule="auto"/>
    </w:pPr>
  </w:style>
  <w:style w:type="character" w:customStyle="1" w:styleId="FontStyle24">
    <w:name w:val="Font Style24"/>
    <w:uiPriority w:val="99"/>
    <w:rsid w:val="00EC2E4E"/>
    <w:rPr>
      <w:rFonts w:ascii="Times New Roman" w:hAnsi="Times New Roman" w:cs="Times New Roman" w:hint="default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6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GUAP</Company>
  <LinksUpToDate>false</LinksUpToDate>
  <CharactersWithSpaces>6862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user524</dc:creator>
  <cp:keywords/>
  <dc:description/>
  <cp:lastModifiedBy>user525</cp:lastModifiedBy>
  <cp:revision>79</cp:revision>
  <cp:lastPrinted>2022-09-27T12:56:00Z</cp:lastPrinted>
  <dcterms:created xsi:type="dcterms:W3CDTF">2016-12-05T09:31:00Z</dcterms:created>
  <dcterms:modified xsi:type="dcterms:W3CDTF">2024-11-15T08:06:00Z</dcterms:modified>
</cp:coreProperties>
</file>