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B052D" w14:textId="77777777" w:rsidR="00114DB7" w:rsidRPr="00F5781A" w:rsidRDefault="00000000" w:rsidP="00F5781A">
      <w:pPr>
        <w:pStyle w:val="Heading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лабораторная-работа-7"/>
      <w:r w:rsidRPr="00F5781A">
        <w:rPr>
          <w:rFonts w:ascii="Times New Roman" w:hAnsi="Times New Roman" w:cs="Times New Roman"/>
          <w:color w:val="auto"/>
          <w:lang w:val="ru-RU"/>
        </w:rPr>
        <w:t>Лабораторная работа №7</w:t>
      </w:r>
    </w:p>
    <w:p w14:paraId="0BD277F3" w14:textId="77777777" w:rsidR="00114DB7" w:rsidRPr="00F5781A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1" w:name="построение-прогноза-первая-часть"/>
      <w:r w:rsidRPr="00F5781A">
        <w:rPr>
          <w:rFonts w:ascii="Times New Roman" w:hAnsi="Times New Roman" w:cs="Times New Roman"/>
          <w:color w:val="auto"/>
          <w:lang w:val="ru-RU"/>
        </w:rPr>
        <w:t>«Построение прогноза» (первая часть)</w:t>
      </w:r>
    </w:p>
    <w:p w14:paraId="24506EA2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Вариант:</w:t>
      </w:r>
      <w:r w:rsidRPr="00F5781A">
        <w:rPr>
          <w:rFonts w:ascii="Times New Roman" w:hAnsi="Times New Roman" w:cs="Times New Roman"/>
          <w:lang w:val="ru-RU"/>
        </w:rPr>
        <w:t xml:space="preserve"> 6</w:t>
      </w:r>
      <w:r w:rsidRPr="00F5781A">
        <w:rPr>
          <w:rFonts w:ascii="Times New Roman" w:hAnsi="Times New Roman" w:cs="Times New Roman"/>
          <w:lang w:val="ru-RU"/>
        </w:rPr>
        <w:br/>
      </w:r>
      <w:r w:rsidRPr="00F5781A">
        <w:rPr>
          <w:rFonts w:ascii="Times New Roman" w:hAnsi="Times New Roman" w:cs="Times New Roman"/>
          <w:b/>
          <w:bCs/>
          <w:lang w:val="ru-RU"/>
        </w:rPr>
        <w:t>Экономический показатель:</w:t>
      </w:r>
      <w:r w:rsidRPr="00F5781A">
        <w:rPr>
          <w:rFonts w:ascii="Times New Roman" w:hAnsi="Times New Roman" w:cs="Times New Roman"/>
          <w:lang w:val="ru-RU"/>
        </w:rPr>
        <w:t xml:space="preserve"> Объём производства продукции, 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</w:t>
      </w:r>
      <w:r w:rsidRPr="00F5781A">
        <w:rPr>
          <w:rFonts w:ascii="Times New Roman" w:hAnsi="Times New Roman" w:cs="Times New Roman"/>
          <w:lang w:val="ru-RU"/>
        </w:rPr>
        <w:br/>
      </w:r>
      <w:r w:rsidRPr="00F5781A">
        <w:rPr>
          <w:rFonts w:ascii="Times New Roman" w:hAnsi="Times New Roman" w:cs="Times New Roman"/>
          <w:b/>
          <w:bCs/>
          <w:lang w:val="ru-RU"/>
        </w:rPr>
        <w:t>Период наблюдений:</w:t>
      </w:r>
      <w:r w:rsidRPr="00F5781A">
        <w:rPr>
          <w:rFonts w:ascii="Times New Roman" w:hAnsi="Times New Roman" w:cs="Times New Roman"/>
          <w:lang w:val="ru-RU"/>
        </w:rPr>
        <w:t xml:space="preserve"> 2010–2020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гг.</w:t>
      </w:r>
    </w:p>
    <w:p w14:paraId="3CB11006" w14:textId="77777777" w:rsidR="00114DB7" w:rsidRPr="00F5781A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2" w:name="цель-работы"/>
      <w:bookmarkEnd w:id="1"/>
      <w:r w:rsidRPr="00F5781A">
        <w:rPr>
          <w:rFonts w:ascii="Times New Roman" w:hAnsi="Times New Roman" w:cs="Times New Roman"/>
          <w:color w:val="auto"/>
          <w:lang w:val="ru-RU"/>
        </w:rPr>
        <w:t>Цель работы</w:t>
      </w:r>
    </w:p>
    <w:p w14:paraId="6FC0817B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Научиться моделировать экономические процессы и строить прогнозы уровня экономических показателей. Задача – проанализировать динамический ряд, вычислить его основные характеристики, определить уравнение тренда методом наименьших квадратов и построить прогноз на два года вперёд.</w:t>
      </w:r>
    </w:p>
    <w:p w14:paraId="47343A94" w14:textId="77777777" w:rsidR="00114DB7" w:rsidRPr="00F5781A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3" w:name="теоретические-сведения"/>
      <w:bookmarkEnd w:id="2"/>
      <w:r w:rsidRPr="00F5781A">
        <w:rPr>
          <w:rFonts w:ascii="Times New Roman" w:hAnsi="Times New Roman" w:cs="Times New Roman"/>
          <w:color w:val="auto"/>
          <w:lang w:val="ru-RU"/>
        </w:rPr>
        <w:t>Теоретические сведения</w:t>
      </w:r>
    </w:p>
    <w:p w14:paraId="39B81303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Для анализа временного ряда используются следующие показатели:</w:t>
      </w:r>
    </w:p>
    <w:p w14:paraId="65BE2C5C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Средний уровень ряда:</w:t>
      </w:r>
      <w:r w:rsidRPr="00F5781A">
        <w:rPr>
          <w:rFonts w:ascii="Times New Roman" w:hAnsi="Times New Roman" w:cs="Times New Roman"/>
          <w:lang w:val="ru-RU"/>
        </w:rPr>
        <w:t xml:space="preserve"> определяется как простое среднее арифметическое: (</w:t>
      </w:r>
      <w:proofErr w:type="spellStart"/>
      <w:r w:rsidRPr="00F5781A">
        <w:rPr>
          <w:rFonts w:ascii="Times New Roman" w:hAnsi="Times New Roman" w:cs="Times New Roman"/>
        </w:rPr>
        <w:t>ar</w:t>
      </w:r>
      <w:proofErr w:type="spellEnd"/>
      <w:r w:rsidRPr="00F5781A">
        <w:rPr>
          <w:rFonts w:ascii="Times New Roman" w:hAnsi="Times New Roman" w:cs="Times New Roman"/>
          <w:lang w:val="ru-RU"/>
        </w:rPr>
        <w:t>{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} = (1/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 xml:space="preserve">)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).</w:t>
      </w:r>
    </w:p>
    <w:p w14:paraId="4BB8B032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Абсолютные приросты:</w:t>
      </w:r>
      <w:r w:rsidRPr="00F5781A">
        <w:rPr>
          <w:rFonts w:ascii="Times New Roman" w:hAnsi="Times New Roman" w:cs="Times New Roman"/>
          <w:lang w:val="ru-RU"/>
        </w:rPr>
        <w:t xml:space="preserve"> базисный (_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proofErr w:type="gramStart"/>
      <w:r w:rsidRPr="00F5781A">
        <w:rPr>
          <w:rFonts w:ascii="Times New Roman" w:hAnsi="Times New Roman" w:cs="Times New Roman"/>
          <w:lang w:val="ru-RU"/>
        </w:rPr>
        <w:t xml:space="preserve">^{ </w:t>
      </w:r>
      <w:proofErr w:type="spellStart"/>
      <w:r w:rsidRPr="00F5781A">
        <w:rPr>
          <w:rFonts w:ascii="Times New Roman" w:hAnsi="Times New Roman" w:cs="Times New Roman"/>
        </w:rPr>
        <w:t>ext</w:t>
      </w:r>
      <w:proofErr w:type="spellEnd"/>
      <w:proofErr w:type="gramEnd"/>
      <w:r w:rsidRPr="00F5781A">
        <w:rPr>
          <w:rFonts w:ascii="Times New Roman" w:hAnsi="Times New Roman" w:cs="Times New Roman"/>
          <w:lang w:val="ru-RU"/>
        </w:rPr>
        <w:t xml:space="preserve">{б}} =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-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_1) и цепной (</w:t>
      </w:r>
      <w:proofErr w:type="spellStart"/>
      <w:r w:rsidRPr="00F5781A">
        <w:rPr>
          <w:rFonts w:ascii="Times New Roman" w:hAnsi="Times New Roman" w:cs="Times New Roman"/>
          <w:i/>
          <w:iCs/>
        </w:rPr>
        <w:t>i</w:t>
      </w:r>
      <w:proofErr w:type="spellEnd"/>
      <w:r w:rsidRPr="00F5781A">
        <w:rPr>
          <w:rFonts w:ascii="Times New Roman" w:hAnsi="Times New Roman" w:cs="Times New Roman"/>
          <w:i/>
          <w:iCs/>
          <w:lang w:val="ru-RU"/>
        </w:rPr>
        <w:t xml:space="preserve">^{ </w:t>
      </w:r>
      <w:proofErr w:type="spellStart"/>
      <w:r w:rsidRPr="00F5781A">
        <w:rPr>
          <w:rFonts w:ascii="Times New Roman" w:hAnsi="Times New Roman" w:cs="Times New Roman"/>
          <w:i/>
          <w:iCs/>
        </w:rPr>
        <w:t>ext</w:t>
      </w:r>
      <w:proofErr w:type="spellEnd"/>
      <w:r w:rsidRPr="00F5781A">
        <w:rPr>
          <w:rFonts w:ascii="Times New Roman" w:hAnsi="Times New Roman" w:cs="Times New Roman"/>
          <w:i/>
          <w:iCs/>
          <w:lang w:val="ru-RU"/>
        </w:rPr>
        <w:t xml:space="preserve">{ц}} = </w:t>
      </w:r>
      <w:r w:rsidRPr="00F5781A">
        <w:rPr>
          <w:rFonts w:ascii="Times New Roman" w:hAnsi="Times New Roman" w:cs="Times New Roman"/>
          <w:i/>
          <w:iCs/>
        </w:rPr>
        <w:t>y</w:t>
      </w:r>
      <w:r w:rsidRPr="00F5781A">
        <w:rPr>
          <w:rFonts w:ascii="Times New Roman" w:hAnsi="Times New Roman" w:cs="Times New Roman"/>
          <w:i/>
          <w:iCs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  <w:i/>
          <w:iCs/>
        </w:rPr>
        <w:t>i</w:t>
      </w:r>
      <w:proofErr w:type="spellEnd"/>
      <w:r w:rsidRPr="00F5781A">
        <w:rPr>
          <w:rFonts w:ascii="Times New Roman" w:hAnsi="Times New Roman" w:cs="Times New Roman"/>
          <w:i/>
          <w:iCs/>
          <w:lang w:val="ru-RU"/>
        </w:rPr>
        <w:t xml:space="preserve"> - </w:t>
      </w:r>
      <w:r w:rsidRPr="00F5781A">
        <w:rPr>
          <w:rFonts w:ascii="Times New Roman" w:hAnsi="Times New Roman" w:cs="Times New Roman"/>
          <w:i/>
          <w:iCs/>
        </w:rPr>
        <w:t>y</w:t>
      </w:r>
      <w:r w:rsidRPr="00F5781A">
        <w:rPr>
          <w:rFonts w:ascii="Times New Roman" w:hAnsi="Times New Roman" w:cs="Times New Roman"/>
          <w:lang w:val="ru-RU"/>
        </w:rPr>
        <w:t>{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-1}).</w:t>
      </w:r>
    </w:p>
    <w:p w14:paraId="074C41CA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Темпы роста:</w:t>
      </w:r>
      <w:r w:rsidRPr="00F5781A">
        <w:rPr>
          <w:rFonts w:ascii="Times New Roman" w:hAnsi="Times New Roman" w:cs="Times New Roman"/>
          <w:lang w:val="ru-RU"/>
        </w:rPr>
        <w:t xml:space="preserve"> базисный (</w:t>
      </w:r>
      <w:r w:rsidRPr="00F5781A">
        <w:rPr>
          <w:rFonts w:ascii="Times New Roman" w:hAnsi="Times New Roman" w:cs="Times New Roman"/>
        </w:rPr>
        <w:t>T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proofErr w:type="gramStart"/>
      <w:r w:rsidRPr="00F5781A">
        <w:rPr>
          <w:rFonts w:ascii="Times New Roman" w:hAnsi="Times New Roman" w:cs="Times New Roman"/>
          <w:lang w:val="ru-RU"/>
        </w:rPr>
        <w:t xml:space="preserve">^{ </w:t>
      </w:r>
      <w:proofErr w:type="spellStart"/>
      <w:r w:rsidRPr="00F5781A">
        <w:rPr>
          <w:rFonts w:ascii="Times New Roman" w:hAnsi="Times New Roman" w:cs="Times New Roman"/>
        </w:rPr>
        <w:t>ext</w:t>
      </w:r>
      <w:proofErr w:type="spellEnd"/>
      <w:proofErr w:type="gramEnd"/>
      <w:r w:rsidRPr="00F5781A">
        <w:rPr>
          <w:rFonts w:ascii="Times New Roman" w:hAnsi="Times New Roman" w:cs="Times New Roman"/>
          <w:lang w:val="ru-RU"/>
        </w:rPr>
        <w:t>{б}} = 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/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_1) %) и цепной (</w:t>
      </w:r>
      <w:r w:rsidRPr="00F5781A">
        <w:rPr>
          <w:rFonts w:ascii="Times New Roman" w:hAnsi="Times New Roman" w:cs="Times New Roman"/>
        </w:rPr>
        <w:t>T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^{ </w:t>
      </w:r>
      <w:proofErr w:type="spellStart"/>
      <w:r w:rsidRPr="00F5781A">
        <w:rPr>
          <w:rFonts w:ascii="Times New Roman" w:hAnsi="Times New Roman" w:cs="Times New Roman"/>
        </w:rPr>
        <w:t>ext</w:t>
      </w:r>
      <w:proofErr w:type="spellEnd"/>
      <w:r w:rsidRPr="00F5781A">
        <w:rPr>
          <w:rFonts w:ascii="Times New Roman" w:hAnsi="Times New Roman" w:cs="Times New Roman"/>
          <w:lang w:val="ru-RU"/>
        </w:rPr>
        <w:t>{ц}} = 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/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_{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-1}) %).</w:t>
      </w:r>
    </w:p>
    <w:p w14:paraId="13848AC6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Темпы прироста:</w:t>
      </w:r>
      <w:r w:rsidRPr="00F5781A">
        <w:rPr>
          <w:rFonts w:ascii="Times New Roman" w:hAnsi="Times New Roman" w:cs="Times New Roman"/>
          <w:lang w:val="ru-RU"/>
        </w:rPr>
        <w:t xml:space="preserve"> базисный (</w:t>
      </w:r>
      <w:r w:rsidRPr="00F5781A">
        <w:rPr>
          <w:rFonts w:ascii="Times New Roman" w:hAnsi="Times New Roman" w:cs="Times New Roman"/>
        </w:rPr>
        <w:t>t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proofErr w:type="gramStart"/>
      <w:r w:rsidRPr="00F5781A">
        <w:rPr>
          <w:rFonts w:ascii="Times New Roman" w:hAnsi="Times New Roman" w:cs="Times New Roman"/>
          <w:lang w:val="ru-RU"/>
        </w:rPr>
        <w:t xml:space="preserve">^{ </w:t>
      </w:r>
      <w:proofErr w:type="spellStart"/>
      <w:r w:rsidRPr="00F5781A">
        <w:rPr>
          <w:rFonts w:ascii="Times New Roman" w:hAnsi="Times New Roman" w:cs="Times New Roman"/>
        </w:rPr>
        <w:t>ext</w:t>
      </w:r>
      <w:proofErr w:type="spellEnd"/>
      <w:proofErr w:type="gramEnd"/>
      <w:r w:rsidRPr="00F5781A">
        <w:rPr>
          <w:rFonts w:ascii="Times New Roman" w:hAnsi="Times New Roman" w:cs="Times New Roman"/>
          <w:lang w:val="ru-RU"/>
        </w:rPr>
        <w:t>{б}} = ((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-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_1)/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_1) %) и цепной (</w:t>
      </w:r>
      <w:r w:rsidRPr="00F5781A">
        <w:rPr>
          <w:rFonts w:ascii="Times New Roman" w:hAnsi="Times New Roman" w:cs="Times New Roman"/>
        </w:rPr>
        <w:t>t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^{ </w:t>
      </w:r>
      <w:proofErr w:type="spellStart"/>
      <w:r w:rsidRPr="00F5781A">
        <w:rPr>
          <w:rFonts w:ascii="Times New Roman" w:hAnsi="Times New Roman" w:cs="Times New Roman"/>
        </w:rPr>
        <w:t>ext</w:t>
      </w:r>
      <w:proofErr w:type="spellEnd"/>
      <w:r w:rsidRPr="00F5781A">
        <w:rPr>
          <w:rFonts w:ascii="Times New Roman" w:hAnsi="Times New Roman" w:cs="Times New Roman"/>
          <w:lang w:val="ru-RU"/>
        </w:rPr>
        <w:t>{ц}} = ((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-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_{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-1})/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_{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-1}) %).</w:t>
      </w:r>
    </w:p>
    <w:p w14:paraId="5ECC7DBB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Средний абсолютный прирост:</w:t>
      </w:r>
      <w:r w:rsidRPr="00F5781A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F5781A">
        <w:rPr>
          <w:rFonts w:ascii="Times New Roman" w:hAnsi="Times New Roman" w:cs="Times New Roman"/>
          <w:lang w:val="ru-RU"/>
        </w:rPr>
        <w:t>( =</w:t>
      </w:r>
      <w:proofErr w:type="gramEnd"/>
      <w:r w:rsidRPr="00F5781A">
        <w:rPr>
          <w:rFonts w:ascii="Times New Roman" w:hAnsi="Times New Roman" w:cs="Times New Roman"/>
          <w:lang w:val="ru-RU"/>
        </w:rPr>
        <w:t xml:space="preserve"> 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 xml:space="preserve"> -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_1)/(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>-1)).</w:t>
      </w:r>
    </w:p>
    <w:p w14:paraId="66006ACA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Средний темп роста:</w:t>
      </w:r>
      <w:r w:rsidRPr="00F5781A">
        <w:rPr>
          <w:rFonts w:ascii="Times New Roman" w:hAnsi="Times New Roman" w:cs="Times New Roman"/>
          <w:lang w:val="ru-RU"/>
        </w:rPr>
        <w:t xml:space="preserve"> геометрическое среднее цепных темпов: </w:t>
      </w:r>
      <w:proofErr w:type="gramStart"/>
      <w:r w:rsidRPr="00F5781A">
        <w:rPr>
          <w:rFonts w:ascii="Times New Roman" w:hAnsi="Times New Roman" w:cs="Times New Roman"/>
          <w:lang w:val="ru-RU"/>
        </w:rPr>
        <w:t>( =</w:t>
      </w:r>
      <w:proofErr w:type="gramEnd"/>
      <w:r w:rsidRPr="00F5781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igl</w:t>
      </w:r>
      <w:proofErr w:type="spellEnd"/>
      <w:r w:rsidRPr="00F5781A">
        <w:rPr>
          <w:rFonts w:ascii="Times New Roman" w:hAnsi="Times New Roman" w:cs="Times New Roman"/>
          <w:lang w:val="ru-RU"/>
        </w:rPr>
        <w:t>(</w:t>
      </w:r>
      <w:r w:rsidRPr="00F5781A">
        <w:rPr>
          <w:rFonts w:ascii="Times New Roman" w:hAnsi="Times New Roman" w:cs="Times New Roman"/>
          <w:i/>
          <w:iCs/>
          <w:lang w:val="ru-RU"/>
        </w:rPr>
        <w:t>{</w:t>
      </w:r>
      <w:proofErr w:type="spellStart"/>
      <w:r w:rsidRPr="00F5781A">
        <w:rPr>
          <w:rFonts w:ascii="Times New Roman" w:hAnsi="Times New Roman" w:cs="Times New Roman"/>
          <w:i/>
          <w:iCs/>
        </w:rPr>
        <w:t>i</w:t>
      </w:r>
      <w:proofErr w:type="spellEnd"/>
      <w:r w:rsidRPr="00F5781A">
        <w:rPr>
          <w:rFonts w:ascii="Times New Roman" w:hAnsi="Times New Roman" w:cs="Times New Roman"/>
          <w:i/>
          <w:iCs/>
          <w:lang w:val="ru-RU"/>
        </w:rPr>
        <w:t>=2}^</w:t>
      </w:r>
      <w:r w:rsidRPr="00F5781A">
        <w:rPr>
          <w:rFonts w:ascii="Times New Roman" w:hAnsi="Times New Roman" w:cs="Times New Roman"/>
          <w:i/>
          <w:iCs/>
        </w:rPr>
        <w:t>n</w:t>
      </w:r>
      <w:r w:rsidRPr="00F5781A">
        <w:rPr>
          <w:rFonts w:ascii="Times New Roman" w:hAnsi="Times New Roman" w:cs="Times New Roman"/>
          <w:i/>
          <w:iCs/>
          <w:lang w:val="ru-RU"/>
        </w:rPr>
        <w:t xml:space="preserve"> (</w:t>
      </w:r>
      <w:r w:rsidRPr="00F5781A">
        <w:rPr>
          <w:rFonts w:ascii="Times New Roman" w:hAnsi="Times New Roman" w:cs="Times New Roman"/>
          <w:i/>
          <w:iCs/>
        </w:rPr>
        <w:t>y</w:t>
      </w:r>
      <w:r w:rsidRPr="00F5781A">
        <w:rPr>
          <w:rFonts w:ascii="Times New Roman" w:hAnsi="Times New Roman" w:cs="Times New Roman"/>
          <w:i/>
          <w:iCs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  <w:i/>
          <w:iCs/>
        </w:rPr>
        <w:t>i</w:t>
      </w:r>
      <w:proofErr w:type="spellEnd"/>
      <w:r w:rsidRPr="00F5781A">
        <w:rPr>
          <w:rFonts w:ascii="Times New Roman" w:hAnsi="Times New Roman" w:cs="Times New Roman"/>
          <w:i/>
          <w:iCs/>
          <w:lang w:val="ru-RU"/>
        </w:rPr>
        <w:t>/</w:t>
      </w:r>
      <w:r w:rsidRPr="00F5781A">
        <w:rPr>
          <w:rFonts w:ascii="Times New Roman" w:hAnsi="Times New Roman" w:cs="Times New Roman"/>
          <w:i/>
          <w:iCs/>
        </w:rPr>
        <w:t>y</w:t>
      </w:r>
      <w:r w:rsidRPr="00F5781A">
        <w:rPr>
          <w:rFonts w:ascii="Times New Roman" w:hAnsi="Times New Roman" w:cs="Times New Roman"/>
          <w:lang w:val="ru-RU"/>
        </w:rPr>
        <w:t>{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-1})</w:t>
      </w:r>
      <w:proofErr w:type="spellStart"/>
      <w:r w:rsidRPr="00F5781A">
        <w:rPr>
          <w:rFonts w:ascii="Times New Roman" w:hAnsi="Times New Roman" w:cs="Times New Roman"/>
        </w:rPr>
        <w:t>igr</w:t>
      </w:r>
      <w:proofErr w:type="spellEnd"/>
      <w:r w:rsidRPr="00F5781A">
        <w:rPr>
          <w:rFonts w:ascii="Times New Roman" w:hAnsi="Times New Roman" w:cs="Times New Roman"/>
          <w:lang w:val="ru-RU"/>
        </w:rPr>
        <w:t>)^{1/(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 xml:space="preserve">-1)} %). </w:t>
      </w:r>
      <w:r w:rsidRPr="00F5781A">
        <w:rPr>
          <w:rFonts w:ascii="Times New Roman" w:hAnsi="Times New Roman" w:cs="Times New Roman"/>
        </w:rPr>
        <w:t xml:space="preserve">Средний темп прироста </w:t>
      </w:r>
      <w:proofErr w:type="gramStart"/>
      <w:r w:rsidRPr="00F5781A">
        <w:rPr>
          <w:rFonts w:ascii="Times New Roman" w:hAnsi="Times New Roman" w:cs="Times New Roman"/>
        </w:rPr>
        <w:t>( =</w:t>
      </w:r>
      <w:proofErr w:type="gramEnd"/>
      <w:r w:rsidRPr="00F5781A">
        <w:rPr>
          <w:rFonts w:ascii="Times New Roman" w:hAnsi="Times New Roman" w:cs="Times New Roman"/>
        </w:rPr>
        <w:t xml:space="preserve">  - 100%).</w:t>
      </w:r>
    </w:p>
    <w:p w14:paraId="390DAAE3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Линейная модель тренда:</w:t>
      </w:r>
      <w:r w:rsidRPr="00F5781A">
        <w:rPr>
          <w:rFonts w:ascii="Times New Roman" w:hAnsi="Times New Roman" w:cs="Times New Roman"/>
          <w:lang w:val="ru-RU"/>
        </w:rPr>
        <w:t xml:space="preserve"> (_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= </w:t>
      </w:r>
      <w:r w:rsidRPr="00F5781A">
        <w:rPr>
          <w:rFonts w:ascii="Times New Roman" w:hAnsi="Times New Roman" w:cs="Times New Roman"/>
        </w:rPr>
        <w:t>a</w:t>
      </w:r>
      <w:r w:rsidRPr="00F5781A">
        <w:rPr>
          <w:rFonts w:ascii="Times New Roman" w:hAnsi="Times New Roman" w:cs="Times New Roman"/>
          <w:lang w:val="ru-RU"/>
        </w:rPr>
        <w:t xml:space="preserve">_1 + </w:t>
      </w:r>
      <w:r w:rsidRPr="00F5781A">
        <w:rPr>
          <w:rFonts w:ascii="Times New Roman" w:hAnsi="Times New Roman" w:cs="Times New Roman"/>
        </w:rPr>
        <w:t>a</w:t>
      </w:r>
      <w:r w:rsidRPr="00F5781A">
        <w:rPr>
          <w:rFonts w:ascii="Times New Roman" w:hAnsi="Times New Roman" w:cs="Times New Roman"/>
          <w:lang w:val="ru-RU"/>
        </w:rPr>
        <w:t xml:space="preserve">_2 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), где 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– порядковый номер года ((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_1 = 1) для 2010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 xml:space="preserve">г. и т.д.). </w:t>
      </w:r>
      <w:proofErr w:type="spellStart"/>
      <w:r w:rsidRPr="00F5781A">
        <w:rPr>
          <w:rFonts w:ascii="Times New Roman" w:hAnsi="Times New Roman" w:cs="Times New Roman"/>
        </w:rPr>
        <w:t>Коэффициенты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тренда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определяются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методом</w:t>
      </w:r>
      <w:proofErr w:type="spellEnd"/>
      <w:r w:rsidRPr="00F5781A">
        <w:rPr>
          <w:rFonts w:ascii="Times New Roman" w:hAnsi="Times New Roman" w:cs="Times New Roman"/>
        </w:rPr>
        <w:t xml:space="preserve"> наименьших квадратов:</w:t>
      </w:r>
    </w:p>
    <w:p w14:paraId="5C61A8B2" w14:textId="77777777" w:rsidR="00114DB7" w:rsidRPr="00F5781A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 xml:space="preserve">наклон: (a_2 = </w:t>
      </w:r>
      <w:proofErr w:type="gramStart"/>
      <w:r w:rsidRPr="00F5781A">
        <w:rPr>
          <w:rFonts w:ascii="Times New Roman" w:hAnsi="Times New Roman" w:cs="Times New Roman"/>
        </w:rPr>
        <w:t>rac{</w:t>
      </w:r>
      <w:proofErr w:type="gramEnd"/>
      <w:r w:rsidRPr="00F5781A">
        <w:rPr>
          <w:rFonts w:ascii="Times New Roman" w:hAnsi="Times New Roman" w:cs="Times New Roman"/>
        </w:rPr>
        <w:t>nx_i y_i - (x_i)(y_i)}{nx_i^2 - (x_i)^2});</w:t>
      </w:r>
    </w:p>
    <w:p w14:paraId="29919386" w14:textId="77777777" w:rsidR="00114DB7" w:rsidRPr="00F5781A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 xml:space="preserve">свободный член: (a_1 = </w:t>
      </w:r>
      <w:proofErr w:type="gramStart"/>
      <w:r w:rsidRPr="00F5781A">
        <w:rPr>
          <w:rFonts w:ascii="Times New Roman" w:hAnsi="Times New Roman" w:cs="Times New Roman"/>
        </w:rPr>
        <w:t>rac{</w:t>
      </w:r>
      <w:proofErr w:type="gramEnd"/>
      <w:r w:rsidRPr="00F5781A">
        <w:rPr>
          <w:rFonts w:ascii="Times New Roman" w:hAnsi="Times New Roman" w:cs="Times New Roman"/>
        </w:rPr>
        <w:t>y_i - a_2 x_i}{n}).</w:t>
      </w:r>
    </w:p>
    <w:p w14:paraId="50D553DF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Стандартная ошибка отклонений</w:t>
      </w:r>
      <w:r w:rsidRPr="00F5781A">
        <w:rPr>
          <w:rFonts w:ascii="Times New Roman" w:hAnsi="Times New Roman" w:cs="Times New Roman"/>
          <w:lang w:val="ru-RU"/>
        </w:rPr>
        <w:t xml:space="preserve"> оценивается как (</w:t>
      </w:r>
      <w:proofErr w:type="gramStart"/>
      <w:r w:rsidRPr="00F5781A">
        <w:rPr>
          <w:rFonts w:ascii="Times New Roman" w:hAnsi="Times New Roman" w:cs="Times New Roman"/>
          <w:lang w:val="ru-RU"/>
        </w:rPr>
        <w:t>= )</w:t>
      </w:r>
      <w:proofErr w:type="gramEnd"/>
      <w:r w:rsidRPr="00F5781A">
        <w:rPr>
          <w:rFonts w:ascii="Times New Roman" w:hAnsi="Times New Roman" w:cs="Times New Roman"/>
          <w:lang w:val="ru-RU"/>
        </w:rPr>
        <w:t>.</w:t>
      </w:r>
    </w:p>
    <w:p w14:paraId="22FF63D6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b/>
          <w:bCs/>
          <w:lang w:val="ru-RU"/>
        </w:rPr>
        <w:t>Прогноз по тренду:</w:t>
      </w:r>
      <w:r w:rsidRPr="00F5781A">
        <w:rPr>
          <w:rFonts w:ascii="Times New Roman" w:hAnsi="Times New Roman" w:cs="Times New Roman"/>
          <w:lang w:val="ru-RU"/>
        </w:rPr>
        <w:t xml:space="preserve"> (</w:t>
      </w:r>
      <w:r w:rsidRPr="00F5781A">
        <w:rPr>
          <w:rFonts w:ascii="Times New Roman" w:hAnsi="Times New Roman" w:cs="Times New Roman"/>
          <w:i/>
          <w:iCs/>
          <w:lang w:val="ru-RU"/>
        </w:rPr>
        <w:t>{</w:t>
      </w:r>
      <w:r w:rsidRPr="00F5781A">
        <w:rPr>
          <w:rFonts w:ascii="Times New Roman" w:hAnsi="Times New Roman" w:cs="Times New Roman"/>
          <w:i/>
          <w:iCs/>
        </w:rPr>
        <w:t>n</w:t>
      </w:r>
      <w:r w:rsidRPr="00F5781A">
        <w:rPr>
          <w:rFonts w:ascii="Times New Roman" w:hAnsi="Times New Roman" w:cs="Times New Roman"/>
          <w:i/>
          <w:iCs/>
          <w:lang w:val="ru-RU"/>
        </w:rPr>
        <w:t>+</w:t>
      </w:r>
      <w:r w:rsidRPr="00F5781A">
        <w:rPr>
          <w:rFonts w:ascii="Times New Roman" w:hAnsi="Times New Roman" w:cs="Times New Roman"/>
          <w:i/>
          <w:iCs/>
        </w:rPr>
        <w:t>k</w:t>
      </w:r>
      <w:r w:rsidRPr="00F5781A">
        <w:rPr>
          <w:rFonts w:ascii="Times New Roman" w:hAnsi="Times New Roman" w:cs="Times New Roman"/>
          <w:i/>
          <w:iCs/>
          <w:lang w:val="ru-RU"/>
        </w:rPr>
        <w:t xml:space="preserve">} = </w:t>
      </w:r>
      <w:r w:rsidRPr="00F5781A">
        <w:rPr>
          <w:rFonts w:ascii="Times New Roman" w:hAnsi="Times New Roman" w:cs="Times New Roman"/>
          <w:i/>
          <w:iCs/>
        </w:rPr>
        <w:t>a</w:t>
      </w:r>
      <w:r w:rsidRPr="00F5781A">
        <w:rPr>
          <w:rFonts w:ascii="Times New Roman" w:hAnsi="Times New Roman" w:cs="Times New Roman"/>
          <w:i/>
          <w:iCs/>
          <w:lang w:val="ru-RU"/>
        </w:rPr>
        <w:t xml:space="preserve">_1 + </w:t>
      </w:r>
      <w:r w:rsidRPr="00F5781A">
        <w:rPr>
          <w:rFonts w:ascii="Times New Roman" w:hAnsi="Times New Roman" w:cs="Times New Roman"/>
          <w:i/>
          <w:iCs/>
        </w:rPr>
        <w:t>a</w:t>
      </w:r>
      <w:r w:rsidRPr="00F5781A">
        <w:rPr>
          <w:rFonts w:ascii="Times New Roman" w:hAnsi="Times New Roman" w:cs="Times New Roman"/>
          <w:i/>
          <w:iCs/>
          <w:lang w:val="ru-RU"/>
        </w:rPr>
        <w:t>_2 (</w:t>
      </w:r>
      <w:r w:rsidRPr="00F5781A">
        <w:rPr>
          <w:rFonts w:ascii="Times New Roman" w:hAnsi="Times New Roman" w:cs="Times New Roman"/>
          <w:i/>
          <w:iCs/>
        </w:rPr>
        <w:t>n</w:t>
      </w:r>
      <w:r w:rsidRPr="00F5781A">
        <w:rPr>
          <w:rFonts w:ascii="Times New Roman" w:hAnsi="Times New Roman" w:cs="Times New Roman"/>
          <w:i/>
          <w:iCs/>
          <w:lang w:val="ru-RU"/>
        </w:rPr>
        <w:t xml:space="preserve"> + </w:t>
      </w:r>
      <w:r w:rsidRPr="00F5781A">
        <w:rPr>
          <w:rFonts w:ascii="Times New Roman" w:hAnsi="Times New Roman" w:cs="Times New Roman"/>
          <w:i/>
          <w:iCs/>
        </w:rPr>
        <w:t>k</w:t>
      </w:r>
      <w:r w:rsidRPr="00F5781A">
        <w:rPr>
          <w:rFonts w:ascii="Times New Roman" w:hAnsi="Times New Roman" w:cs="Times New Roman"/>
          <w:i/>
          <w:iCs/>
          <w:lang w:val="ru-RU"/>
        </w:rPr>
        <w:t>)), интервал прогнозных значений – (</w:t>
      </w:r>
      <w:r w:rsidRPr="00F5781A">
        <w:rPr>
          <w:rFonts w:ascii="Times New Roman" w:hAnsi="Times New Roman" w:cs="Times New Roman"/>
          <w:lang w:val="ru-RU"/>
        </w:rPr>
        <w:t>{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>+</w:t>
      </w:r>
      <w:r w:rsidRPr="00F5781A">
        <w:rPr>
          <w:rFonts w:ascii="Times New Roman" w:hAnsi="Times New Roman" w:cs="Times New Roman"/>
        </w:rPr>
        <w:t>k</w:t>
      </w:r>
      <w:proofErr w:type="gramStart"/>
      <w:r w:rsidRPr="00F5781A">
        <w:rPr>
          <w:rFonts w:ascii="Times New Roman" w:hAnsi="Times New Roman" w:cs="Times New Roman"/>
          <w:lang w:val="ru-RU"/>
        </w:rPr>
        <w:t>} )</w:t>
      </w:r>
      <w:proofErr w:type="gramEnd"/>
      <w:r w:rsidRPr="00F5781A">
        <w:rPr>
          <w:rFonts w:ascii="Times New Roman" w:hAnsi="Times New Roman" w:cs="Times New Roman"/>
          <w:lang w:val="ru-RU"/>
        </w:rPr>
        <w:t>.</w:t>
      </w:r>
    </w:p>
    <w:p w14:paraId="3AA5C9B5" w14:textId="77777777" w:rsidR="00114DB7" w:rsidRPr="00F5781A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proofErr w:type="spellStart"/>
      <w:r w:rsidRPr="00F5781A">
        <w:rPr>
          <w:rFonts w:ascii="Times New Roman" w:hAnsi="Times New Roman" w:cs="Times New Roman"/>
          <w:b/>
          <w:bCs/>
          <w:lang w:val="ru-RU"/>
        </w:rPr>
        <w:t>Колеблемость</w:t>
      </w:r>
      <w:proofErr w:type="spellEnd"/>
      <w:r w:rsidRPr="00F5781A">
        <w:rPr>
          <w:rFonts w:ascii="Times New Roman" w:hAnsi="Times New Roman" w:cs="Times New Roman"/>
          <w:b/>
          <w:bCs/>
          <w:lang w:val="ru-RU"/>
        </w:rPr>
        <w:t>:</w:t>
      </w:r>
      <w:r w:rsidRPr="00F5781A">
        <w:rPr>
          <w:rFonts w:ascii="Times New Roman" w:hAnsi="Times New Roman" w:cs="Times New Roman"/>
          <w:lang w:val="ru-RU"/>
        </w:rPr>
        <w:t xml:space="preserve"> размах (</w:t>
      </w:r>
      <w:r w:rsidRPr="00F5781A">
        <w:rPr>
          <w:rFonts w:ascii="Times New Roman" w:hAnsi="Times New Roman" w:cs="Times New Roman"/>
        </w:rPr>
        <w:t>R</w:t>
      </w:r>
      <w:r w:rsidRPr="00F5781A">
        <w:rPr>
          <w:rFonts w:ascii="Times New Roman" w:hAnsi="Times New Roman" w:cs="Times New Roman"/>
          <w:lang w:val="ru-RU"/>
        </w:rPr>
        <w:t xml:space="preserve"> = </w:t>
      </w:r>
      <w:r w:rsidRPr="00F5781A">
        <w:rPr>
          <w:rFonts w:ascii="Times New Roman" w:hAnsi="Times New Roman" w:cs="Times New Roman"/>
        </w:rPr>
        <w:t>y</w:t>
      </w:r>
      <w:proofErr w:type="gramStart"/>
      <w:r w:rsidRPr="00F5781A">
        <w:rPr>
          <w:rFonts w:ascii="Times New Roman" w:hAnsi="Times New Roman" w:cs="Times New Roman"/>
          <w:lang w:val="ru-RU"/>
        </w:rPr>
        <w:t>_{</w:t>
      </w:r>
      <w:proofErr w:type="gramEnd"/>
      <w:r w:rsidRPr="00F5781A">
        <w:rPr>
          <w:rFonts w:ascii="Times New Roman" w:hAnsi="Times New Roman" w:cs="Times New Roman"/>
          <w:lang w:val="ru-RU"/>
        </w:rPr>
        <w:t xml:space="preserve">} -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_{}), коэффициент амплитуды (</w:t>
      </w:r>
      <w:r w:rsidRPr="00F5781A">
        <w:rPr>
          <w:rFonts w:ascii="Times New Roman" w:hAnsi="Times New Roman" w:cs="Times New Roman"/>
        </w:rPr>
        <w:t>R</w:t>
      </w:r>
      <w:r w:rsidRPr="00F5781A">
        <w:rPr>
          <w:rFonts w:ascii="Times New Roman" w:hAnsi="Times New Roman" w:cs="Times New Roman"/>
          <w:lang w:val="ru-RU"/>
        </w:rPr>
        <w:t>/</w:t>
      </w:r>
      <w:proofErr w:type="spellStart"/>
      <w:r w:rsidRPr="00F5781A">
        <w:rPr>
          <w:rFonts w:ascii="Times New Roman" w:hAnsi="Times New Roman" w:cs="Times New Roman"/>
        </w:rPr>
        <w:t>ar</w:t>
      </w:r>
      <w:proofErr w:type="spellEnd"/>
      <w:r w:rsidRPr="00F5781A">
        <w:rPr>
          <w:rFonts w:ascii="Times New Roman" w:hAnsi="Times New Roman" w:cs="Times New Roman"/>
          <w:lang w:val="ru-RU"/>
        </w:rPr>
        <w:t>{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}), коэффициент вариации (</w:t>
      </w:r>
      <w:r w:rsidRPr="00F5781A">
        <w:rPr>
          <w:rFonts w:ascii="Times New Roman" w:hAnsi="Times New Roman" w:cs="Times New Roman"/>
        </w:rPr>
        <w:t>CV</w:t>
      </w:r>
      <w:r w:rsidRPr="00F5781A">
        <w:rPr>
          <w:rFonts w:ascii="Times New Roman" w:hAnsi="Times New Roman" w:cs="Times New Roman"/>
          <w:lang w:val="ru-RU"/>
        </w:rPr>
        <w:t xml:space="preserve"> = </w:t>
      </w:r>
      <w:r w:rsidRPr="00F5781A">
        <w:rPr>
          <w:rFonts w:ascii="Times New Roman" w:hAnsi="Times New Roman" w:cs="Times New Roman"/>
        </w:rPr>
        <w:t>s</w:t>
      </w:r>
      <w:r w:rsidRPr="00F5781A">
        <w:rPr>
          <w:rFonts w:ascii="Times New Roman" w:hAnsi="Times New Roman" w:cs="Times New Roman"/>
          <w:lang w:val="ru-RU"/>
        </w:rPr>
        <w:t>/</w:t>
      </w:r>
      <w:proofErr w:type="spellStart"/>
      <w:r w:rsidRPr="00F5781A">
        <w:rPr>
          <w:rFonts w:ascii="Times New Roman" w:hAnsi="Times New Roman" w:cs="Times New Roman"/>
        </w:rPr>
        <w:t>ar</w:t>
      </w:r>
      <w:proofErr w:type="spellEnd"/>
      <w:r w:rsidRPr="00F5781A">
        <w:rPr>
          <w:rFonts w:ascii="Times New Roman" w:hAnsi="Times New Roman" w:cs="Times New Roman"/>
          <w:lang w:val="ru-RU"/>
        </w:rPr>
        <w:t>{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 xml:space="preserve">} </w:t>
      </w:r>
      <w:proofErr w:type="spellStart"/>
      <w:r w:rsidRPr="00F5781A">
        <w:rPr>
          <w:rFonts w:ascii="Times New Roman" w:hAnsi="Times New Roman" w:cs="Times New Roman"/>
        </w:rPr>
        <w:t>imes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100%), где (</w:t>
      </w:r>
      <w:r w:rsidRPr="00F5781A">
        <w:rPr>
          <w:rFonts w:ascii="Times New Roman" w:hAnsi="Times New Roman" w:cs="Times New Roman"/>
        </w:rPr>
        <w:t>s</w:t>
      </w:r>
      <w:r w:rsidRPr="00F5781A">
        <w:rPr>
          <w:rFonts w:ascii="Times New Roman" w:hAnsi="Times New Roman" w:cs="Times New Roman"/>
          <w:lang w:val="ru-RU"/>
        </w:rPr>
        <w:t>) – стандартное отклонение уровней.</w:t>
      </w:r>
    </w:p>
    <w:p w14:paraId="0537EABE" w14:textId="77777777" w:rsidR="00114DB7" w:rsidRPr="00F5781A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4" w:name="ход-выполнения"/>
      <w:bookmarkEnd w:id="3"/>
      <w:r w:rsidRPr="00F5781A">
        <w:rPr>
          <w:rFonts w:ascii="Times New Roman" w:hAnsi="Times New Roman" w:cs="Times New Roman"/>
          <w:color w:val="auto"/>
          <w:lang w:val="ru-RU"/>
        </w:rPr>
        <w:lastRenderedPageBreak/>
        <w:t>Ход выполнения</w:t>
      </w:r>
    </w:p>
    <w:p w14:paraId="4D352129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  <w:lang w:val="ru-RU"/>
        </w:rPr>
      </w:pPr>
      <w:bookmarkStart w:id="5" w:name="средний-уровень-ряда"/>
      <w:r w:rsidRPr="00F5781A">
        <w:rPr>
          <w:rFonts w:ascii="Times New Roman" w:hAnsi="Times New Roman" w:cs="Times New Roman"/>
          <w:color w:val="auto"/>
          <w:lang w:val="ru-RU"/>
        </w:rPr>
        <w:t>1. Средний уровень ряда</w:t>
      </w:r>
    </w:p>
    <w:p w14:paraId="0A460D32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Средний уровень за период 2010–2020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гг. равен (</w:t>
      </w:r>
      <w:proofErr w:type="spellStart"/>
      <w:r w:rsidRPr="00F5781A">
        <w:rPr>
          <w:rFonts w:ascii="Times New Roman" w:hAnsi="Times New Roman" w:cs="Times New Roman"/>
        </w:rPr>
        <w:t>ar</w:t>
      </w:r>
      <w:proofErr w:type="spellEnd"/>
      <w:r w:rsidRPr="00F5781A">
        <w:rPr>
          <w:rFonts w:ascii="Times New Roman" w:hAnsi="Times New Roman" w:cs="Times New Roman"/>
          <w:lang w:val="ru-RU"/>
        </w:rPr>
        <w:t>{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} = 18,189{,}82)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</w:t>
      </w:r>
    </w:p>
    <w:p w14:paraId="3C74EED6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6" w:name="характеристики-динамического-ряда"/>
      <w:bookmarkEnd w:id="5"/>
      <w:r w:rsidRPr="00F5781A">
        <w:rPr>
          <w:rFonts w:ascii="Times New Roman" w:hAnsi="Times New Roman" w:cs="Times New Roman"/>
          <w:color w:val="auto"/>
        </w:rPr>
        <w:t>2. Характеристики динамического ряда</w:t>
      </w:r>
    </w:p>
    <w:tbl>
      <w:tblPr>
        <w:tblStyle w:val="Table"/>
        <w:tblW w:w="6275" w:type="pct"/>
        <w:tblInd w:w="-1131" w:type="dxa"/>
        <w:tblLook w:val="0020" w:firstRow="1" w:lastRow="0" w:firstColumn="0" w:lastColumn="0" w:noHBand="0" w:noVBand="0"/>
      </w:tblPr>
      <w:tblGrid>
        <w:gridCol w:w="696"/>
        <w:gridCol w:w="1039"/>
        <w:gridCol w:w="1117"/>
        <w:gridCol w:w="1124"/>
        <w:gridCol w:w="1377"/>
        <w:gridCol w:w="1384"/>
        <w:gridCol w:w="1377"/>
        <w:gridCol w:w="1384"/>
        <w:gridCol w:w="1165"/>
        <w:gridCol w:w="1443"/>
      </w:tblGrid>
      <w:tr w:rsidR="00F5781A" w:rsidRPr="00F5781A" w14:paraId="2CAC4DED" w14:textId="77777777" w:rsidTr="00F57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66"/>
          <w:tblHeader/>
        </w:trPr>
        <w:tc>
          <w:tcPr>
            <w:tcW w:w="0" w:type="auto"/>
          </w:tcPr>
          <w:p w14:paraId="6CFB600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Год</w:t>
            </w:r>
          </w:p>
        </w:tc>
        <w:tc>
          <w:tcPr>
            <w:tcW w:w="0" w:type="auto"/>
          </w:tcPr>
          <w:p w14:paraId="029F0585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(y_i), млн руб</w:t>
            </w:r>
          </w:p>
        </w:tc>
        <w:tc>
          <w:tcPr>
            <w:tcW w:w="0" w:type="auto"/>
          </w:tcPr>
          <w:p w14:paraId="29A37C3C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(_i</w:t>
            </w:r>
            <w:proofErr w:type="gramStart"/>
            <w:r w:rsidRPr="00F5781A">
              <w:rPr>
                <w:rFonts w:ascii="Times New Roman" w:hAnsi="Times New Roman" w:cs="Times New Roman"/>
              </w:rPr>
              <w:t>^{ ext</w:t>
            </w:r>
            <w:proofErr w:type="gramEnd"/>
            <w:r w:rsidRPr="00F5781A">
              <w:rPr>
                <w:rFonts w:ascii="Times New Roman" w:hAnsi="Times New Roman" w:cs="Times New Roman"/>
              </w:rPr>
              <w:t>{б}}), млн руб</w:t>
            </w:r>
          </w:p>
        </w:tc>
        <w:tc>
          <w:tcPr>
            <w:tcW w:w="0" w:type="auto"/>
          </w:tcPr>
          <w:p w14:paraId="7FE1D71F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(_i</w:t>
            </w:r>
            <w:proofErr w:type="gramStart"/>
            <w:r w:rsidRPr="00F5781A">
              <w:rPr>
                <w:rFonts w:ascii="Times New Roman" w:hAnsi="Times New Roman" w:cs="Times New Roman"/>
              </w:rPr>
              <w:t>^{ ext</w:t>
            </w:r>
            <w:proofErr w:type="gramEnd"/>
            <w:r w:rsidRPr="00F5781A">
              <w:rPr>
                <w:rFonts w:ascii="Times New Roman" w:hAnsi="Times New Roman" w:cs="Times New Roman"/>
              </w:rPr>
              <w:t>{ц}}), млн руб</w:t>
            </w:r>
          </w:p>
        </w:tc>
        <w:tc>
          <w:tcPr>
            <w:tcW w:w="0" w:type="auto"/>
          </w:tcPr>
          <w:p w14:paraId="1606C27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(T_i</w:t>
            </w:r>
            <w:proofErr w:type="gramStart"/>
            <w:r w:rsidRPr="00F5781A">
              <w:rPr>
                <w:rFonts w:ascii="Times New Roman" w:hAnsi="Times New Roman" w:cs="Times New Roman"/>
              </w:rPr>
              <w:t>^{ ext</w:t>
            </w:r>
            <w:proofErr w:type="gramEnd"/>
            <w:r w:rsidRPr="00F5781A">
              <w:rPr>
                <w:rFonts w:ascii="Times New Roman" w:hAnsi="Times New Roman" w:cs="Times New Roman"/>
              </w:rPr>
              <w:t>{б}}), %</w:t>
            </w:r>
          </w:p>
        </w:tc>
        <w:tc>
          <w:tcPr>
            <w:tcW w:w="0" w:type="auto"/>
          </w:tcPr>
          <w:p w14:paraId="1C60039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(T_i</w:t>
            </w:r>
            <w:proofErr w:type="gramStart"/>
            <w:r w:rsidRPr="00F5781A">
              <w:rPr>
                <w:rFonts w:ascii="Times New Roman" w:hAnsi="Times New Roman" w:cs="Times New Roman"/>
              </w:rPr>
              <w:t>^{ ext</w:t>
            </w:r>
            <w:proofErr w:type="gramEnd"/>
            <w:r w:rsidRPr="00F5781A">
              <w:rPr>
                <w:rFonts w:ascii="Times New Roman" w:hAnsi="Times New Roman" w:cs="Times New Roman"/>
              </w:rPr>
              <w:t>{ц}}), %</w:t>
            </w:r>
          </w:p>
        </w:tc>
        <w:tc>
          <w:tcPr>
            <w:tcW w:w="0" w:type="auto"/>
          </w:tcPr>
          <w:p w14:paraId="2A757019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(t_i</w:t>
            </w:r>
            <w:proofErr w:type="gramStart"/>
            <w:r w:rsidRPr="00F5781A">
              <w:rPr>
                <w:rFonts w:ascii="Times New Roman" w:hAnsi="Times New Roman" w:cs="Times New Roman"/>
              </w:rPr>
              <w:t>^{ ext</w:t>
            </w:r>
            <w:proofErr w:type="gramEnd"/>
            <w:r w:rsidRPr="00F5781A">
              <w:rPr>
                <w:rFonts w:ascii="Times New Roman" w:hAnsi="Times New Roman" w:cs="Times New Roman"/>
              </w:rPr>
              <w:t>{б}}), %</w:t>
            </w:r>
          </w:p>
        </w:tc>
        <w:tc>
          <w:tcPr>
            <w:tcW w:w="0" w:type="auto"/>
          </w:tcPr>
          <w:p w14:paraId="765A3F2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(t_i</w:t>
            </w:r>
            <w:proofErr w:type="gramStart"/>
            <w:r w:rsidRPr="00F5781A">
              <w:rPr>
                <w:rFonts w:ascii="Times New Roman" w:hAnsi="Times New Roman" w:cs="Times New Roman"/>
              </w:rPr>
              <w:t>^{ ext</w:t>
            </w:r>
            <w:proofErr w:type="gramEnd"/>
            <w:r w:rsidRPr="00F5781A">
              <w:rPr>
                <w:rFonts w:ascii="Times New Roman" w:hAnsi="Times New Roman" w:cs="Times New Roman"/>
              </w:rPr>
              <w:t>{ц}}), %</w:t>
            </w:r>
          </w:p>
        </w:tc>
        <w:tc>
          <w:tcPr>
            <w:tcW w:w="0" w:type="auto"/>
          </w:tcPr>
          <w:p w14:paraId="7F36A83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(_i), млн руб</w:t>
            </w:r>
          </w:p>
        </w:tc>
        <w:tc>
          <w:tcPr>
            <w:tcW w:w="0" w:type="auto"/>
          </w:tcPr>
          <w:p w14:paraId="6EE0446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(arepsilon_i)</w:t>
            </w:r>
          </w:p>
        </w:tc>
      </w:tr>
      <w:tr w:rsidR="00F5781A" w:rsidRPr="00F5781A" w14:paraId="03A1F5A7" w14:textId="77777777" w:rsidTr="00F5781A">
        <w:trPr>
          <w:trHeight w:val="633"/>
        </w:trPr>
        <w:tc>
          <w:tcPr>
            <w:tcW w:w="0" w:type="auto"/>
          </w:tcPr>
          <w:p w14:paraId="69364D5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2010</w:t>
            </w:r>
          </w:p>
        </w:tc>
        <w:tc>
          <w:tcPr>
            <w:tcW w:w="0" w:type="auto"/>
          </w:tcPr>
          <w:p w14:paraId="63421769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18 717</w:t>
            </w:r>
          </w:p>
        </w:tc>
        <w:tc>
          <w:tcPr>
            <w:tcW w:w="0" w:type="auto"/>
          </w:tcPr>
          <w:p w14:paraId="79890D4E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19D05456" w14:textId="77777777" w:rsidR="00114DB7" w:rsidRPr="00F5781A" w:rsidRDefault="00114DB7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40296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100,00</w:t>
            </w:r>
          </w:p>
        </w:tc>
        <w:tc>
          <w:tcPr>
            <w:tcW w:w="0" w:type="auto"/>
          </w:tcPr>
          <w:p w14:paraId="00813D2C" w14:textId="77777777" w:rsidR="00114DB7" w:rsidRPr="00F5781A" w:rsidRDefault="00114DB7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1471E9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0,00</w:t>
            </w:r>
          </w:p>
        </w:tc>
        <w:tc>
          <w:tcPr>
            <w:tcW w:w="0" w:type="auto"/>
          </w:tcPr>
          <w:p w14:paraId="2062E8F1" w14:textId="77777777" w:rsidR="00114DB7" w:rsidRPr="00F5781A" w:rsidRDefault="00114DB7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8F16C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18 759,91</w:t>
            </w:r>
          </w:p>
        </w:tc>
        <w:tc>
          <w:tcPr>
            <w:tcW w:w="0" w:type="auto"/>
          </w:tcPr>
          <w:p w14:paraId="4569B71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–42,91</w:t>
            </w:r>
          </w:p>
        </w:tc>
      </w:tr>
      <w:tr w:rsidR="00F5781A" w:rsidRPr="00F5781A" w14:paraId="0F9BB6E2" w14:textId="77777777" w:rsidTr="00F5781A">
        <w:trPr>
          <w:trHeight w:val="633"/>
        </w:trPr>
        <w:tc>
          <w:tcPr>
            <w:tcW w:w="0" w:type="auto"/>
          </w:tcPr>
          <w:p w14:paraId="7759CAA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0" w:type="auto"/>
          </w:tcPr>
          <w:p w14:paraId="4AC0515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18 715</w:t>
            </w:r>
          </w:p>
        </w:tc>
        <w:tc>
          <w:tcPr>
            <w:tcW w:w="0" w:type="auto"/>
          </w:tcPr>
          <w:p w14:paraId="4EFD6D5E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</w:t>
            </w:r>
          </w:p>
        </w:tc>
        <w:tc>
          <w:tcPr>
            <w:tcW w:w="0" w:type="auto"/>
          </w:tcPr>
          <w:p w14:paraId="6B59852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</w:t>
            </w:r>
          </w:p>
        </w:tc>
        <w:tc>
          <w:tcPr>
            <w:tcW w:w="0" w:type="auto"/>
          </w:tcPr>
          <w:p w14:paraId="64568A2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99,99</w:t>
            </w:r>
          </w:p>
        </w:tc>
        <w:tc>
          <w:tcPr>
            <w:tcW w:w="0" w:type="auto"/>
          </w:tcPr>
          <w:p w14:paraId="66FFCC2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99,99</w:t>
            </w:r>
          </w:p>
        </w:tc>
        <w:tc>
          <w:tcPr>
            <w:tcW w:w="0" w:type="auto"/>
          </w:tcPr>
          <w:p w14:paraId="7E48761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–0,01</w:t>
            </w:r>
          </w:p>
        </w:tc>
        <w:tc>
          <w:tcPr>
            <w:tcW w:w="0" w:type="auto"/>
          </w:tcPr>
          <w:p w14:paraId="3CE6725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–0,01</w:t>
            </w:r>
          </w:p>
        </w:tc>
        <w:tc>
          <w:tcPr>
            <w:tcW w:w="0" w:type="auto"/>
          </w:tcPr>
          <w:p w14:paraId="6FBC8F46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18 645,89</w:t>
            </w:r>
          </w:p>
        </w:tc>
        <w:tc>
          <w:tcPr>
            <w:tcW w:w="0" w:type="auto"/>
          </w:tcPr>
          <w:p w14:paraId="2FD1685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69,11</w:t>
            </w:r>
          </w:p>
        </w:tc>
      </w:tr>
      <w:tr w:rsidR="00F5781A" w:rsidRPr="00F5781A" w14:paraId="1DAF8F4E" w14:textId="77777777" w:rsidTr="00F5781A">
        <w:trPr>
          <w:trHeight w:val="633"/>
        </w:trPr>
        <w:tc>
          <w:tcPr>
            <w:tcW w:w="0" w:type="auto"/>
          </w:tcPr>
          <w:p w14:paraId="63C3AC34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0" w:type="auto"/>
          </w:tcPr>
          <w:p w14:paraId="64B2384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18 458</w:t>
            </w:r>
          </w:p>
        </w:tc>
        <w:tc>
          <w:tcPr>
            <w:tcW w:w="0" w:type="auto"/>
          </w:tcPr>
          <w:p w14:paraId="24250F0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–259</w:t>
            </w:r>
          </w:p>
        </w:tc>
        <w:tc>
          <w:tcPr>
            <w:tcW w:w="0" w:type="auto"/>
          </w:tcPr>
          <w:p w14:paraId="3CBD305E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–257</w:t>
            </w:r>
          </w:p>
        </w:tc>
        <w:tc>
          <w:tcPr>
            <w:tcW w:w="0" w:type="auto"/>
          </w:tcPr>
          <w:p w14:paraId="40F556EC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98,62</w:t>
            </w:r>
          </w:p>
        </w:tc>
        <w:tc>
          <w:tcPr>
            <w:tcW w:w="0" w:type="auto"/>
          </w:tcPr>
          <w:p w14:paraId="1F146E3C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98,63</w:t>
            </w:r>
          </w:p>
        </w:tc>
        <w:tc>
          <w:tcPr>
            <w:tcW w:w="0" w:type="auto"/>
          </w:tcPr>
          <w:p w14:paraId="6DD5A6BF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–1,38</w:t>
            </w:r>
          </w:p>
        </w:tc>
        <w:tc>
          <w:tcPr>
            <w:tcW w:w="0" w:type="auto"/>
          </w:tcPr>
          <w:p w14:paraId="386ADB0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–1,37</w:t>
            </w:r>
          </w:p>
        </w:tc>
        <w:tc>
          <w:tcPr>
            <w:tcW w:w="0" w:type="auto"/>
          </w:tcPr>
          <w:p w14:paraId="7660ABAC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18 531,87</w:t>
            </w:r>
          </w:p>
        </w:tc>
        <w:tc>
          <w:tcPr>
            <w:tcW w:w="0" w:type="auto"/>
          </w:tcPr>
          <w:p w14:paraId="75A6DE6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–73,87</w:t>
            </w:r>
          </w:p>
        </w:tc>
      </w:tr>
      <w:tr w:rsidR="00F5781A" w:rsidRPr="00F5781A" w14:paraId="2F16E72E" w14:textId="77777777" w:rsidTr="00F5781A">
        <w:trPr>
          <w:trHeight w:val="633"/>
        </w:trPr>
        <w:tc>
          <w:tcPr>
            <w:tcW w:w="0" w:type="auto"/>
          </w:tcPr>
          <w:p w14:paraId="7319747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2013</w:t>
            </w:r>
          </w:p>
        </w:tc>
        <w:tc>
          <w:tcPr>
            <w:tcW w:w="0" w:type="auto"/>
          </w:tcPr>
          <w:p w14:paraId="32968806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18 481</w:t>
            </w:r>
          </w:p>
        </w:tc>
        <w:tc>
          <w:tcPr>
            <w:tcW w:w="0" w:type="auto"/>
          </w:tcPr>
          <w:p w14:paraId="53ED130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–236</w:t>
            </w:r>
          </w:p>
        </w:tc>
        <w:tc>
          <w:tcPr>
            <w:tcW w:w="0" w:type="auto"/>
          </w:tcPr>
          <w:p w14:paraId="49003DB3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294BD86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98,74</w:t>
            </w:r>
          </w:p>
        </w:tc>
        <w:tc>
          <w:tcPr>
            <w:tcW w:w="0" w:type="auto"/>
          </w:tcPr>
          <w:p w14:paraId="5DBA32EC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100,12</w:t>
            </w:r>
          </w:p>
        </w:tc>
        <w:tc>
          <w:tcPr>
            <w:tcW w:w="0" w:type="auto"/>
          </w:tcPr>
          <w:p w14:paraId="4B406E76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–1,26</w:t>
            </w:r>
          </w:p>
        </w:tc>
        <w:tc>
          <w:tcPr>
            <w:tcW w:w="0" w:type="auto"/>
          </w:tcPr>
          <w:p w14:paraId="01DA7FD6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0,12</w:t>
            </w:r>
          </w:p>
        </w:tc>
        <w:tc>
          <w:tcPr>
            <w:tcW w:w="0" w:type="auto"/>
          </w:tcPr>
          <w:p w14:paraId="3666D57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18 417,85</w:t>
            </w:r>
          </w:p>
        </w:tc>
        <w:tc>
          <w:tcPr>
            <w:tcW w:w="0" w:type="auto"/>
          </w:tcPr>
          <w:p w14:paraId="2218DE5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63,15</w:t>
            </w:r>
          </w:p>
        </w:tc>
      </w:tr>
      <w:tr w:rsidR="00F5781A" w:rsidRPr="00F5781A" w14:paraId="39E6FA83" w14:textId="77777777" w:rsidTr="00F5781A">
        <w:trPr>
          <w:trHeight w:val="624"/>
        </w:trPr>
        <w:tc>
          <w:tcPr>
            <w:tcW w:w="0" w:type="auto"/>
          </w:tcPr>
          <w:p w14:paraId="1CAFAA4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0" w:type="auto"/>
          </w:tcPr>
          <w:p w14:paraId="1A25169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18 281</w:t>
            </w:r>
          </w:p>
        </w:tc>
        <w:tc>
          <w:tcPr>
            <w:tcW w:w="0" w:type="auto"/>
          </w:tcPr>
          <w:p w14:paraId="1BE0E87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–436</w:t>
            </w:r>
          </w:p>
        </w:tc>
        <w:tc>
          <w:tcPr>
            <w:tcW w:w="0" w:type="auto"/>
          </w:tcPr>
          <w:p w14:paraId="1E43D56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–200</w:t>
            </w:r>
          </w:p>
        </w:tc>
        <w:tc>
          <w:tcPr>
            <w:tcW w:w="0" w:type="auto"/>
          </w:tcPr>
          <w:p w14:paraId="2B5DDF8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97,67</w:t>
            </w:r>
          </w:p>
        </w:tc>
        <w:tc>
          <w:tcPr>
            <w:tcW w:w="0" w:type="auto"/>
          </w:tcPr>
          <w:p w14:paraId="4B54159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98,92</w:t>
            </w:r>
          </w:p>
        </w:tc>
        <w:tc>
          <w:tcPr>
            <w:tcW w:w="0" w:type="auto"/>
          </w:tcPr>
          <w:p w14:paraId="73CDA88F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–2,33</w:t>
            </w:r>
          </w:p>
        </w:tc>
        <w:tc>
          <w:tcPr>
            <w:tcW w:w="0" w:type="auto"/>
          </w:tcPr>
          <w:p w14:paraId="33C85A34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–1,08</w:t>
            </w:r>
          </w:p>
        </w:tc>
        <w:tc>
          <w:tcPr>
            <w:tcW w:w="0" w:type="auto"/>
          </w:tcPr>
          <w:p w14:paraId="2839583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18 303,84</w:t>
            </w:r>
          </w:p>
        </w:tc>
        <w:tc>
          <w:tcPr>
            <w:tcW w:w="0" w:type="auto"/>
          </w:tcPr>
          <w:p w14:paraId="3AFA9305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–22,84</w:t>
            </w:r>
          </w:p>
        </w:tc>
      </w:tr>
      <w:tr w:rsidR="00F5781A" w:rsidRPr="00F5781A" w14:paraId="51143D6A" w14:textId="77777777" w:rsidTr="00F5781A">
        <w:trPr>
          <w:trHeight w:val="633"/>
        </w:trPr>
        <w:tc>
          <w:tcPr>
            <w:tcW w:w="0" w:type="auto"/>
          </w:tcPr>
          <w:p w14:paraId="6D25494E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0" w:type="auto"/>
          </w:tcPr>
          <w:p w14:paraId="4A7A2DBF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18 250</w:t>
            </w:r>
          </w:p>
        </w:tc>
        <w:tc>
          <w:tcPr>
            <w:tcW w:w="0" w:type="auto"/>
          </w:tcPr>
          <w:p w14:paraId="4C39CE54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–467</w:t>
            </w:r>
          </w:p>
        </w:tc>
        <w:tc>
          <w:tcPr>
            <w:tcW w:w="0" w:type="auto"/>
          </w:tcPr>
          <w:p w14:paraId="60AD537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–31</w:t>
            </w:r>
          </w:p>
        </w:tc>
        <w:tc>
          <w:tcPr>
            <w:tcW w:w="0" w:type="auto"/>
          </w:tcPr>
          <w:p w14:paraId="7467EC1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97,50</w:t>
            </w:r>
          </w:p>
        </w:tc>
        <w:tc>
          <w:tcPr>
            <w:tcW w:w="0" w:type="auto"/>
          </w:tcPr>
          <w:p w14:paraId="51D95C3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99,83</w:t>
            </w:r>
          </w:p>
        </w:tc>
        <w:tc>
          <w:tcPr>
            <w:tcW w:w="0" w:type="auto"/>
          </w:tcPr>
          <w:p w14:paraId="1AB286D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–2,50</w:t>
            </w:r>
          </w:p>
        </w:tc>
        <w:tc>
          <w:tcPr>
            <w:tcW w:w="0" w:type="auto"/>
          </w:tcPr>
          <w:p w14:paraId="4DEC959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–0,17</w:t>
            </w:r>
          </w:p>
        </w:tc>
        <w:tc>
          <w:tcPr>
            <w:tcW w:w="0" w:type="auto"/>
          </w:tcPr>
          <w:p w14:paraId="0832A7E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18 189,82</w:t>
            </w:r>
          </w:p>
        </w:tc>
        <w:tc>
          <w:tcPr>
            <w:tcW w:w="0" w:type="auto"/>
          </w:tcPr>
          <w:p w14:paraId="1A5F322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60,18</w:t>
            </w:r>
          </w:p>
        </w:tc>
      </w:tr>
      <w:tr w:rsidR="00F5781A" w:rsidRPr="00F5781A" w14:paraId="4D779617" w14:textId="77777777" w:rsidTr="00F5781A">
        <w:trPr>
          <w:trHeight w:val="633"/>
        </w:trPr>
        <w:tc>
          <w:tcPr>
            <w:tcW w:w="0" w:type="auto"/>
          </w:tcPr>
          <w:p w14:paraId="1084E24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0" w:type="auto"/>
          </w:tcPr>
          <w:p w14:paraId="54E97E4E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17 990</w:t>
            </w:r>
          </w:p>
        </w:tc>
        <w:tc>
          <w:tcPr>
            <w:tcW w:w="0" w:type="auto"/>
          </w:tcPr>
          <w:p w14:paraId="1C9F5F3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–727</w:t>
            </w:r>
          </w:p>
        </w:tc>
        <w:tc>
          <w:tcPr>
            <w:tcW w:w="0" w:type="auto"/>
          </w:tcPr>
          <w:p w14:paraId="2915660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–260</w:t>
            </w:r>
          </w:p>
        </w:tc>
        <w:tc>
          <w:tcPr>
            <w:tcW w:w="0" w:type="auto"/>
          </w:tcPr>
          <w:p w14:paraId="34F7DD3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96,12</w:t>
            </w:r>
          </w:p>
        </w:tc>
        <w:tc>
          <w:tcPr>
            <w:tcW w:w="0" w:type="auto"/>
          </w:tcPr>
          <w:p w14:paraId="23EEED3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98,58</w:t>
            </w:r>
          </w:p>
        </w:tc>
        <w:tc>
          <w:tcPr>
            <w:tcW w:w="0" w:type="auto"/>
          </w:tcPr>
          <w:p w14:paraId="200FF79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–3,88</w:t>
            </w:r>
          </w:p>
        </w:tc>
        <w:tc>
          <w:tcPr>
            <w:tcW w:w="0" w:type="auto"/>
          </w:tcPr>
          <w:p w14:paraId="1F9AC2D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–1,42</w:t>
            </w:r>
          </w:p>
        </w:tc>
        <w:tc>
          <w:tcPr>
            <w:tcW w:w="0" w:type="auto"/>
          </w:tcPr>
          <w:p w14:paraId="0F324BB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18 075,80</w:t>
            </w:r>
          </w:p>
        </w:tc>
        <w:tc>
          <w:tcPr>
            <w:tcW w:w="0" w:type="auto"/>
          </w:tcPr>
          <w:p w14:paraId="178E69A5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–85,80</w:t>
            </w:r>
          </w:p>
        </w:tc>
      </w:tr>
      <w:tr w:rsidR="00F5781A" w:rsidRPr="00F5781A" w14:paraId="0002D9F6" w14:textId="77777777" w:rsidTr="00F5781A">
        <w:trPr>
          <w:trHeight w:val="633"/>
        </w:trPr>
        <w:tc>
          <w:tcPr>
            <w:tcW w:w="0" w:type="auto"/>
          </w:tcPr>
          <w:p w14:paraId="7FC5BE34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0" w:type="auto"/>
          </w:tcPr>
          <w:p w14:paraId="601EC68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18 017</w:t>
            </w:r>
          </w:p>
        </w:tc>
        <w:tc>
          <w:tcPr>
            <w:tcW w:w="0" w:type="auto"/>
          </w:tcPr>
          <w:p w14:paraId="17B309C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–700</w:t>
            </w:r>
          </w:p>
        </w:tc>
        <w:tc>
          <w:tcPr>
            <w:tcW w:w="0" w:type="auto"/>
          </w:tcPr>
          <w:p w14:paraId="4A8ADDE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</w:tcPr>
          <w:p w14:paraId="4C6EB84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96,26</w:t>
            </w:r>
          </w:p>
        </w:tc>
        <w:tc>
          <w:tcPr>
            <w:tcW w:w="0" w:type="auto"/>
          </w:tcPr>
          <w:p w14:paraId="4E9FACAB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100,15</w:t>
            </w:r>
          </w:p>
        </w:tc>
        <w:tc>
          <w:tcPr>
            <w:tcW w:w="0" w:type="auto"/>
          </w:tcPr>
          <w:p w14:paraId="5EAFFD2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–3,74</w:t>
            </w:r>
          </w:p>
        </w:tc>
        <w:tc>
          <w:tcPr>
            <w:tcW w:w="0" w:type="auto"/>
          </w:tcPr>
          <w:p w14:paraId="208FA3A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0,15</w:t>
            </w:r>
          </w:p>
        </w:tc>
        <w:tc>
          <w:tcPr>
            <w:tcW w:w="0" w:type="auto"/>
          </w:tcPr>
          <w:p w14:paraId="4184FE8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17 961,78</w:t>
            </w:r>
          </w:p>
        </w:tc>
        <w:tc>
          <w:tcPr>
            <w:tcW w:w="0" w:type="auto"/>
          </w:tcPr>
          <w:p w14:paraId="26254CDF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55,22</w:t>
            </w:r>
          </w:p>
        </w:tc>
      </w:tr>
      <w:tr w:rsidR="00F5781A" w:rsidRPr="00F5781A" w14:paraId="102DACA3" w14:textId="77777777" w:rsidTr="00F5781A">
        <w:trPr>
          <w:trHeight w:val="633"/>
        </w:trPr>
        <w:tc>
          <w:tcPr>
            <w:tcW w:w="0" w:type="auto"/>
          </w:tcPr>
          <w:p w14:paraId="087068C5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2018</w:t>
            </w:r>
          </w:p>
        </w:tc>
        <w:tc>
          <w:tcPr>
            <w:tcW w:w="0" w:type="auto"/>
          </w:tcPr>
          <w:p w14:paraId="5B6FFC19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17 890</w:t>
            </w:r>
          </w:p>
        </w:tc>
        <w:tc>
          <w:tcPr>
            <w:tcW w:w="0" w:type="auto"/>
          </w:tcPr>
          <w:p w14:paraId="72272B09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–827</w:t>
            </w:r>
          </w:p>
        </w:tc>
        <w:tc>
          <w:tcPr>
            <w:tcW w:w="0" w:type="auto"/>
          </w:tcPr>
          <w:p w14:paraId="63AAE4D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–127</w:t>
            </w:r>
          </w:p>
        </w:tc>
        <w:tc>
          <w:tcPr>
            <w:tcW w:w="0" w:type="auto"/>
          </w:tcPr>
          <w:p w14:paraId="2E19ED9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95,58</w:t>
            </w:r>
          </w:p>
        </w:tc>
        <w:tc>
          <w:tcPr>
            <w:tcW w:w="0" w:type="auto"/>
          </w:tcPr>
          <w:p w14:paraId="33BC7965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99,30</w:t>
            </w:r>
          </w:p>
        </w:tc>
        <w:tc>
          <w:tcPr>
            <w:tcW w:w="0" w:type="auto"/>
          </w:tcPr>
          <w:p w14:paraId="6089F2B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–4,42</w:t>
            </w:r>
          </w:p>
        </w:tc>
        <w:tc>
          <w:tcPr>
            <w:tcW w:w="0" w:type="auto"/>
          </w:tcPr>
          <w:p w14:paraId="2731BE03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–0,70</w:t>
            </w:r>
          </w:p>
        </w:tc>
        <w:tc>
          <w:tcPr>
            <w:tcW w:w="0" w:type="auto"/>
          </w:tcPr>
          <w:p w14:paraId="3A5336E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17 847,76</w:t>
            </w:r>
          </w:p>
        </w:tc>
        <w:tc>
          <w:tcPr>
            <w:tcW w:w="0" w:type="auto"/>
          </w:tcPr>
          <w:p w14:paraId="256E368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42,24</w:t>
            </w:r>
          </w:p>
        </w:tc>
      </w:tr>
      <w:tr w:rsidR="00F5781A" w:rsidRPr="00F5781A" w14:paraId="2FE421B0" w14:textId="77777777" w:rsidTr="00F5781A">
        <w:trPr>
          <w:trHeight w:val="624"/>
        </w:trPr>
        <w:tc>
          <w:tcPr>
            <w:tcW w:w="0" w:type="auto"/>
          </w:tcPr>
          <w:p w14:paraId="43449E6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0" w:type="auto"/>
          </w:tcPr>
          <w:p w14:paraId="3A7E210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17 619</w:t>
            </w:r>
          </w:p>
        </w:tc>
        <w:tc>
          <w:tcPr>
            <w:tcW w:w="0" w:type="auto"/>
          </w:tcPr>
          <w:p w14:paraId="13C4C456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–1 098</w:t>
            </w:r>
          </w:p>
        </w:tc>
        <w:tc>
          <w:tcPr>
            <w:tcW w:w="0" w:type="auto"/>
          </w:tcPr>
          <w:p w14:paraId="7EACC7B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–271</w:t>
            </w:r>
          </w:p>
        </w:tc>
        <w:tc>
          <w:tcPr>
            <w:tcW w:w="0" w:type="auto"/>
          </w:tcPr>
          <w:p w14:paraId="4576CBB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94,13</w:t>
            </w:r>
          </w:p>
        </w:tc>
        <w:tc>
          <w:tcPr>
            <w:tcW w:w="0" w:type="auto"/>
          </w:tcPr>
          <w:p w14:paraId="797103DD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98,49</w:t>
            </w:r>
          </w:p>
        </w:tc>
        <w:tc>
          <w:tcPr>
            <w:tcW w:w="0" w:type="auto"/>
          </w:tcPr>
          <w:p w14:paraId="7FAE28D2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–5,87</w:t>
            </w:r>
          </w:p>
        </w:tc>
        <w:tc>
          <w:tcPr>
            <w:tcW w:w="0" w:type="auto"/>
          </w:tcPr>
          <w:p w14:paraId="57610416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–1,51</w:t>
            </w:r>
          </w:p>
        </w:tc>
        <w:tc>
          <w:tcPr>
            <w:tcW w:w="0" w:type="auto"/>
          </w:tcPr>
          <w:p w14:paraId="3FE6AD5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17 733,75</w:t>
            </w:r>
          </w:p>
        </w:tc>
        <w:tc>
          <w:tcPr>
            <w:tcW w:w="0" w:type="auto"/>
          </w:tcPr>
          <w:p w14:paraId="0F93B06E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–114,75</w:t>
            </w:r>
          </w:p>
        </w:tc>
      </w:tr>
      <w:tr w:rsidR="00F5781A" w:rsidRPr="00F5781A" w14:paraId="1C9495B8" w14:textId="77777777" w:rsidTr="00F5781A">
        <w:trPr>
          <w:trHeight w:val="633"/>
        </w:trPr>
        <w:tc>
          <w:tcPr>
            <w:tcW w:w="0" w:type="auto"/>
          </w:tcPr>
          <w:p w14:paraId="5DED197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0" w:type="auto"/>
          </w:tcPr>
          <w:p w14:paraId="6BF75487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17 670</w:t>
            </w:r>
          </w:p>
        </w:tc>
        <w:tc>
          <w:tcPr>
            <w:tcW w:w="0" w:type="auto"/>
          </w:tcPr>
          <w:p w14:paraId="0A72BEE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–1 047</w:t>
            </w:r>
          </w:p>
        </w:tc>
        <w:tc>
          <w:tcPr>
            <w:tcW w:w="0" w:type="auto"/>
          </w:tcPr>
          <w:p w14:paraId="6F11465A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</w:tcPr>
          <w:p w14:paraId="04C4E6A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94,41</w:t>
            </w:r>
          </w:p>
        </w:tc>
        <w:tc>
          <w:tcPr>
            <w:tcW w:w="0" w:type="auto"/>
          </w:tcPr>
          <w:p w14:paraId="10D072C0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100,29</w:t>
            </w:r>
          </w:p>
        </w:tc>
        <w:tc>
          <w:tcPr>
            <w:tcW w:w="0" w:type="auto"/>
          </w:tcPr>
          <w:p w14:paraId="27CEF56F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–5,59</w:t>
            </w:r>
          </w:p>
        </w:tc>
        <w:tc>
          <w:tcPr>
            <w:tcW w:w="0" w:type="auto"/>
          </w:tcPr>
          <w:p w14:paraId="49AA7A5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0,29</w:t>
            </w:r>
          </w:p>
        </w:tc>
        <w:tc>
          <w:tcPr>
            <w:tcW w:w="0" w:type="auto"/>
          </w:tcPr>
          <w:p w14:paraId="2C234AD8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17 619,73</w:t>
            </w:r>
          </w:p>
        </w:tc>
        <w:tc>
          <w:tcPr>
            <w:tcW w:w="0" w:type="auto"/>
          </w:tcPr>
          <w:p w14:paraId="60FB1D01" w14:textId="77777777" w:rsidR="00114DB7" w:rsidRPr="00F5781A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F5781A">
              <w:rPr>
                <w:rFonts w:ascii="Times New Roman" w:hAnsi="Times New Roman" w:cs="Times New Roman"/>
              </w:rPr>
              <w:t>50,27</w:t>
            </w:r>
          </w:p>
        </w:tc>
      </w:tr>
    </w:tbl>
    <w:p w14:paraId="0B406BF8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7" w:name="средние-показатели"/>
      <w:bookmarkEnd w:id="6"/>
      <w:r w:rsidRPr="00F5781A">
        <w:rPr>
          <w:rFonts w:ascii="Times New Roman" w:hAnsi="Times New Roman" w:cs="Times New Roman"/>
          <w:color w:val="auto"/>
        </w:rPr>
        <w:t>3. Средние показатели</w:t>
      </w:r>
    </w:p>
    <w:p w14:paraId="417ABE71" w14:textId="77777777" w:rsidR="00114DB7" w:rsidRPr="00F5781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 xml:space="preserve">Средний абсолютный прирост: </w:t>
      </w:r>
      <w:proofErr w:type="gramStart"/>
      <w:r w:rsidRPr="00F5781A">
        <w:rPr>
          <w:rFonts w:ascii="Times New Roman" w:hAnsi="Times New Roman" w:cs="Times New Roman"/>
          <w:lang w:val="ru-RU"/>
        </w:rPr>
        <w:t>( =</w:t>
      </w:r>
      <w:proofErr w:type="gramEnd"/>
      <w:r w:rsidRPr="00F5781A">
        <w:rPr>
          <w:rFonts w:ascii="Times New Roman" w:hAnsi="Times New Roman" w:cs="Times New Roman"/>
          <w:lang w:val="ru-RU"/>
        </w:rPr>
        <w:t xml:space="preserve"> 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 xml:space="preserve">_{11} -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_1)/(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>-1) = (17,670 - 18,717)/10 = -104{,}70)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</w:t>
      </w:r>
    </w:p>
    <w:p w14:paraId="1CE8DB7B" w14:textId="77777777" w:rsidR="00114DB7" w:rsidRPr="00F5781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F5781A">
        <w:rPr>
          <w:rFonts w:ascii="Times New Roman" w:hAnsi="Times New Roman" w:cs="Times New Roman"/>
        </w:rPr>
        <w:t>Средний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темп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роста</w:t>
      </w:r>
      <w:proofErr w:type="spellEnd"/>
      <w:r w:rsidRPr="00F5781A">
        <w:rPr>
          <w:rFonts w:ascii="Times New Roman" w:hAnsi="Times New Roman" w:cs="Times New Roman"/>
        </w:rPr>
        <w:t xml:space="preserve">: </w:t>
      </w:r>
      <w:proofErr w:type="gramStart"/>
      <w:r w:rsidRPr="00F5781A">
        <w:rPr>
          <w:rFonts w:ascii="Times New Roman" w:hAnsi="Times New Roman" w:cs="Times New Roman"/>
        </w:rPr>
        <w:t>( =</w:t>
      </w:r>
      <w:proofErr w:type="gramEnd"/>
      <w:r w:rsidRPr="00F5781A">
        <w:rPr>
          <w:rFonts w:ascii="Times New Roman" w:hAnsi="Times New Roman" w:cs="Times New Roman"/>
        </w:rPr>
        <w:t xml:space="preserve"> 99{,}43%).</w:t>
      </w:r>
    </w:p>
    <w:p w14:paraId="2C38BCC6" w14:textId="77777777" w:rsidR="00114DB7" w:rsidRPr="00F5781A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 xml:space="preserve">Средний темп прироста: </w:t>
      </w:r>
      <w:proofErr w:type="gramStart"/>
      <w:r w:rsidRPr="00F5781A">
        <w:rPr>
          <w:rFonts w:ascii="Times New Roman" w:hAnsi="Times New Roman" w:cs="Times New Roman"/>
        </w:rPr>
        <w:t>( =</w:t>
      </w:r>
      <w:proofErr w:type="gramEnd"/>
      <w:r w:rsidRPr="00F5781A">
        <w:rPr>
          <w:rFonts w:ascii="Times New Roman" w:hAnsi="Times New Roman" w:cs="Times New Roman"/>
        </w:rPr>
        <w:t xml:space="preserve"> -0{,}57%).</w:t>
      </w:r>
    </w:p>
    <w:p w14:paraId="17AECF86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8" w:name="аналитическое-выравнивание"/>
      <w:bookmarkEnd w:id="7"/>
      <w:r w:rsidRPr="00F5781A">
        <w:rPr>
          <w:rFonts w:ascii="Times New Roman" w:hAnsi="Times New Roman" w:cs="Times New Roman"/>
          <w:color w:val="auto"/>
        </w:rPr>
        <w:lastRenderedPageBreak/>
        <w:t>4. Аналитическое выравнивание</w:t>
      </w:r>
    </w:p>
    <w:p w14:paraId="285C081F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Для определения параметров тренда подсчитаны вспомогательные суммы: 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= 66), (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= 200,088), 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>^2 = 506), 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</w:t>
      </w:r>
      <w:r w:rsidRPr="00F5781A">
        <w:rPr>
          <w:rFonts w:ascii="Times New Roman" w:hAnsi="Times New Roman" w:cs="Times New Roman"/>
        </w:rPr>
        <w:t>y</w:t>
      </w:r>
      <w:r w:rsidRPr="00F5781A">
        <w:rPr>
          <w:rFonts w:ascii="Times New Roman" w:hAnsi="Times New Roman" w:cs="Times New Roman"/>
          <w:lang w:val="ru-RU"/>
        </w:rPr>
        <w:t>_</w:t>
      </w:r>
      <w:proofErr w:type="spellStart"/>
      <w:r w:rsidRPr="00F5781A">
        <w:rPr>
          <w:rFonts w:ascii="Times New Roman" w:hAnsi="Times New Roman" w:cs="Times New Roman"/>
        </w:rPr>
        <w:t>i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= 1,187,986), (</w:t>
      </w:r>
      <w:r w:rsidRPr="00F5781A">
        <w:rPr>
          <w:rFonts w:ascii="Times New Roman" w:hAnsi="Times New Roman" w:cs="Times New Roman"/>
        </w:rPr>
        <w:t>n</w:t>
      </w:r>
      <w:r w:rsidRPr="00F5781A">
        <w:rPr>
          <w:rFonts w:ascii="Times New Roman" w:hAnsi="Times New Roman" w:cs="Times New Roman"/>
          <w:lang w:val="ru-RU"/>
        </w:rPr>
        <w:t xml:space="preserve"> = 11).</w:t>
      </w:r>
    </w:p>
    <w:p w14:paraId="6DB048D4" w14:textId="77777777" w:rsidR="00114DB7" w:rsidRPr="00F5781A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F5781A">
        <w:rPr>
          <w:rFonts w:ascii="Times New Roman" w:hAnsi="Times New Roman" w:cs="Times New Roman"/>
        </w:rPr>
        <w:t>Коэффициенты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линейного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тренда</w:t>
      </w:r>
      <w:proofErr w:type="spellEnd"/>
      <w:r w:rsidRPr="00F5781A">
        <w:rPr>
          <w:rFonts w:ascii="Times New Roman" w:hAnsi="Times New Roman" w:cs="Times New Roman"/>
        </w:rPr>
        <w:t>:</w:t>
      </w:r>
    </w:p>
    <w:p w14:paraId="1EE6D65E" w14:textId="77777777" w:rsidR="00114DB7" w:rsidRPr="00F5781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>Наклон: (a_2 = [11 imes 1,187,986 - 66 imes 200,088] / [11 imes 506 - 66^2] = -114{,}02).</w:t>
      </w:r>
    </w:p>
    <w:p w14:paraId="18BA969D" w14:textId="77777777" w:rsidR="00114DB7" w:rsidRPr="00F5781A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>Свободный член: (a_1 = [200,088 - a_</w:t>
      </w:r>
      <w:proofErr w:type="gramStart"/>
      <w:r w:rsidRPr="00F5781A">
        <w:rPr>
          <w:rFonts w:ascii="Times New Roman" w:hAnsi="Times New Roman" w:cs="Times New Roman"/>
        </w:rPr>
        <w:t>2 ]</w:t>
      </w:r>
      <w:proofErr w:type="gramEnd"/>
      <w:r w:rsidRPr="00F5781A">
        <w:rPr>
          <w:rFonts w:ascii="Times New Roman" w:hAnsi="Times New Roman" w:cs="Times New Roman"/>
        </w:rPr>
        <w:t xml:space="preserve"> / 11 = 18,873{,}93).</w:t>
      </w:r>
    </w:p>
    <w:p w14:paraId="4930BCEE" w14:textId="77777777" w:rsidR="00114DB7" w:rsidRPr="00F5781A" w:rsidRDefault="00000000">
      <w:pPr>
        <w:pStyle w:val="FirstParagraph"/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 xml:space="preserve">Уравнение тренда: </w:t>
      </w:r>
      <w:proofErr w:type="gramStart"/>
      <w:r w:rsidRPr="00F5781A">
        <w:rPr>
          <w:rFonts w:ascii="Times New Roman" w:hAnsi="Times New Roman" w:cs="Times New Roman"/>
        </w:rPr>
        <w:t>( =</w:t>
      </w:r>
      <w:proofErr w:type="gramEnd"/>
      <w:r w:rsidRPr="00F5781A">
        <w:rPr>
          <w:rFonts w:ascii="Times New Roman" w:hAnsi="Times New Roman" w:cs="Times New Roman"/>
        </w:rPr>
        <w:t xml:space="preserve"> 18,873{,}93 - 114{,}02,x).</w:t>
      </w:r>
    </w:p>
    <w:p w14:paraId="6DCCE3A1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9" w:name="оценка-точности-модели-и-прогноз"/>
      <w:bookmarkEnd w:id="8"/>
      <w:r w:rsidRPr="00F5781A">
        <w:rPr>
          <w:rFonts w:ascii="Times New Roman" w:hAnsi="Times New Roman" w:cs="Times New Roman"/>
          <w:color w:val="auto"/>
        </w:rPr>
        <w:t>5. Оценка точности модели и прогноз</w:t>
      </w:r>
    </w:p>
    <w:p w14:paraId="68458A47" w14:textId="77777777" w:rsidR="00114DB7" w:rsidRPr="00F5781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Стандартная ошибка отклонений: (= 66{,}12)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</w:t>
      </w:r>
    </w:p>
    <w:p w14:paraId="4ED6AA1F" w14:textId="77777777" w:rsidR="00114DB7" w:rsidRPr="00F5781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Прогноз на 2021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г. ((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 xml:space="preserve"> = 12)): (</w:t>
      </w:r>
      <w:proofErr w:type="gramStart"/>
      <w:r w:rsidRPr="00F5781A">
        <w:rPr>
          <w:rFonts w:ascii="Times New Roman" w:hAnsi="Times New Roman" w:cs="Times New Roman"/>
          <w:lang w:val="ru-RU"/>
        </w:rPr>
        <w:t>_{</w:t>
      </w:r>
      <w:proofErr w:type="gramEnd"/>
      <w:r w:rsidRPr="00F5781A">
        <w:rPr>
          <w:rFonts w:ascii="Times New Roman" w:hAnsi="Times New Roman" w:cs="Times New Roman"/>
          <w:lang w:val="ru-RU"/>
        </w:rPr>
        <w:t>2021} = 17,505{,}71)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руб., интервал: 17,439{,}59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–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17,571{,}83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</w:t>
      </w:r>
    </w:p>
    <w:p w14:paraId="1C49496C" w14:textId="77777777" w:rsidR="00114DB7" w:rsidRPr="00F5781A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Прогноз на 2022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г. ((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 xml:space="preserve"> = 13)): (</w:t>
      </w:r>
      <w:proofErr w:type="gramStart"/>
      <w:r w:rsidRPr="00F5781A">
        <w:rPr>
          <w:rFonts w:ascii="Times New Roman" w:hAnsi="Times New Roman" w:cs="Times New Roman"/>
          <w:lang w:val="ru-RU"/>
        </w:rPr>
        <w:t>_{</w:t>
      </w:r>
      <w:proofErr w:type="gramEnd"/>
      <w:r w:rsidRPr="00F5781A">
        <w:rPr>
          <w:rFonts w:ascii="Times New Roman" w:hAnsi="Times New Roman" w:cs="Times New Roman"/>
          <w:lang w:val="ru-RU"/>
        </w:rPr>
        <w:t>2022} = 17,391{,}69)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руб., интервал: 17,325{,}57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–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17,457{,}81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</w:t>
      </w:r>
    </w:p>
    <w:p w14:paraId="429265C3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0" w:name="колеблемость-и-устойчивость"/>
      <w:bookmarkEnd w:id="9"/>
      <w:r w:rsidRPr="00F5781A">
        <w:rPr>
          <w:rFonts w:ascii="Times New Roman" w:hAnsi="Times New Roman" w:cs="Times New Roman"/>
          <w:color w:val="auto"/>
        </w:rPr>
        <w:t>6. Колеблемость и устойчивость</w:t>
      </w:r>
    </w:p>
    <w:p w14:paraId="0556C628" w14:textId="77777777" w:rsidR="00114DB7" w:rsidRPr="00F5781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>Размах уровней: (R = y</w:t>
      </w:r>
      <w:proofErr w:type="gramStart"/>
      <w:r w:rsidRPr="00F5781A">
        <w:rPr>
          <w:rFonts w:ascii="Times New Roman" w:hAnsi="Times New Roman" w:cs="Times New Roman"/>
        </w:rPr>
        <w:t>_{</w:t>
      </w:r>
      <w:proofErr w:type="gramEnd"/>
      <w:r w:rsidRPr="00F5781A">
        <w:rPr>
          <w:rFonts w:ascii="Times New Roman" w:hAnsi="Times New Roman" w:cs="Times New Roman"/>
        </w:rPr>
        <w:t>} - y_{} = 18,717 - 17,619 = 1,098) млн руб.</w:t>
      </w:r>
    </w:p>
    <w:p w14:paraId="6CFC979D" w14:textId="77777777" w:rsidR="00114DB7" w:rsidRPr="00F5781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>Коэффициент амплитуды: (R/ar{y} = 1,098 / 18,189{,}82 = 6{,}04%).</w:t>
      </w:r>
    </w:p>
    <w:p w14:paraId="31514CE2" w14:textId="77777777" w:rsidR="00114DB7" w:rsidRPr="00F5781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</w:rPr>
        <w:t>Коэффициент вариации: (CV = 2{,}02%).</w:t>
      </w:r>
    </w:p>
    <w:p w14:paraId="16FF54D8" w14:textId="77777777" w:rsidR="00114DB7" w:rsidRPr="00F5781A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  <w:lang w:val="ru-RU"/>
        </w:rPr>
        <w:t>Средний темп роста меньше 100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 xml:space="preserve">% </w:t>
      </w:r>
      <w:proofErr w:type="gramStart"/>
      <w:r w:rsidRPr="00F5781A">
        <w:rPr>
          <w:rFonts w:ascii="Times New Roman" w:hAnsi="Times New Roman" w:cs="Times New Roman"/>
          <w:lang w:val="ru-RU"/>
        </w:rPr>
        <w:t>(( =</w:t>
      </w:r>
      <w:proofErr w:type="gramEnd"/>
      <w:r w:rsidRPr="00F5781A">
        <w:rPr>
          <w:rFonts w:ascii="Times New Roman" w:hAnsi="Times New Roman" w:cs="Times New Roman"/>
          <w:lang w:val="ru-RU"/>
        </w:rPr>
        <w:t xml:space="preserve"> 99{,}43%)), то есть показатель в среднем снижается на 0,57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 xml:space="preserve">% в год. </w:t>
      </w:r>
      <w:proofErr w:type="spellStart"/>
      <w:r w:rsidRPr="00F5781A">
        <w:rPr>
          <w:rFonts w:ascii="Times New Roman" w:hAnsi="Times New Roman" w:cs="Times New Roman"/>
        </w:rPr>
        <w:t>Отрицательный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наклон</w:t>
      </w:r>
      <w:proofErr w:type="spellEnd"/>
      <w:r w:rsidRPr="00F5781A">
        <w:rPr>
          <w:rFonts w:ascii="Times New Roman" w:hAnsi="Times New Roman" w:cs="Times New Roman"/>
        </w:rPr>
        <w:t xml:space="preserve"> </w:t>
      </w:r>
      <w:proofErr w:type="spellStart"/>
      <w:r w:rsidRPr="00F5781A">
        <w:rPr>
          <w:rFonts w:ascii="Times New Roman" w:hAnsi="Times New Roman" w:cs="Times New Roman"/>
        </w:rPr>
        <w:t>тренда</w:t>
      </w:r>
      <w:proofErr w:type="spellEnd"/>
      <w:r w:rsidRPr="00F5781A">
        <w:rPr>
          <w:rFonts w:ascii="Times New Roman" w:hAnsi="Times New Roman" w:cs="Times New Roman"/>
        </w:rPr>
        <w:t xml:space="preserve"> (a_2) подтверждает нисходящую тенденцию.</w:t>
      </w:r>
    </w:p>
    <w:p w14:paraId="5C6694AB" w14:textId="77777777" w:rsidR="00114DB7" w:rsidRPr="00F5781A" w:rsidRDefault="00000000">
      <w:pPr>
        <w:pStyle w:val="Heading3"/>
        <w:rPr>
          <w:rFonts w:ascii="Times New Roman" w:hAnsi="Times New Roman" w:cs="Times New Roman"/>
          <w:color w:val="auto"/>
        </w:rPr>
      </w:pPr>
      <w:bookmarkStart w:id="11" w:name="построение-графиков"/>
      <w:bookmarkEnd w:id="10"/>
      <w:r w:rsidRPr="00F5781A">
        <w:rPr>
          <w:rFonts w:ascii="Times New Roman" w:hAnsi="Times New Roman" w:cs="Times New Roman"/>
          <w:color w:val="auto"/>
        </w:rPr>
        <w:t>7. Построение графиков</w:t>
      </w:r>
    </w:p>
    <w:p w14:paraId="666258C8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 xml:space="preserve">В </w:t>
      </w:r>
      <w:r w:rsidRPr="00F5781A">
        <w:rPr>
          <w:rFonts w:ascii="Times New Roman" w:hAnsi="Times New Roman" w:cs="Times New Roman"/>
        </w:rPr>
        <w:t>MS Excel</w:t>
      </w:r>
      <w:r w:rsidRPr="00F5781A">
        <w:rPr>
          <w:rFonts w:ascii="Times New Roman" w:hAnsi="Times New Roman" w:cs="Times New Roman"/>
          <w:lang w:val="ru-RU"/>
        </w:rPr>
        <w:t xml:space="preserve"> по исходным данным построены графики и диаграммы с линиями тренда: линейной, полиномиальной (степень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2) и экспоненциальной. Полиномиальная линия имеет наибольшее значение (</w:t>
      </w:r>
      <w:r w:rsidRPr="00F5781A">
        <w:rPr>
          <w:rFonts w:ascii="Times New Roman" w:hAnsi="Times New Roman" w:cs="Times New Roman"/>
        </w:rPr>
        <w:t>R</w:t>
      </w:r>
      <w:r w:rsidRPr="00F5781A">
        <w:rPr>
          <w:rFonts w:ascii="Times New Roman" w:hAnsi="Times New Roman" w:cs="Times New Roman"/>
          <w:lang w:val="ru-RU"/>
        </w:rPr>
        <w:t xml:space="preserve">^2), что указывает на лучшую аппроксимацию. Аналитически найденная линейная модель практически совпадает с линейной линией тренда </w:t>
      </w:r>
      <w:r w:rsidRPr="00F5781A">
        <w:rPr>
          <w:rFonts w:ascii="Times New Roman" w:hAnsi="Times New Roman" w:cs="Times New Roman"/>
        </w:rPr>
        <w:t>Excel</w:t>
      </w:r>
      <w:r w:rsidRPr="00F5781A">
        <w:rPr>
          <w:rFonts w:ascii="Times New Roman" w:hAnsi="Times New Roman" w:cs="Times New Roman"/>
          <w:lang w:val="ru-RU"/>
        </w:rPr>
        <w:t>.</w:t>
      </w:r>
    </w:p>
    <w:p w14:paraId="65F4E9BD" w14:textId="77777777" w:rsidR="00114DB7" w:rsidRPr="00F5781A" w:rsidRDefault="00000000">
      <w:pPr>
        <w:pStyle w:val="CaptionedFigure"/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CA0F1E" wp14:editId="1B6D0A6C">
            <wp:extent cx="4544786" cy="3467100"/>
            <wp:effectExtent l="0" t="0" r="0" b="0"/>
            <wp:docPr id="30" name="Picture" descr="Исходный и выровненный ряд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original_vs_tren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061" cy="347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B7E5E0" w14:textId="77777777" w:rsidR="00114DB7" w:rsidRPr="00F5781A" w:rsidRDefault="00000000">
      <w:pPr>
        <w:pStyle w:val="ImageCaption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Исходный и выровненный ряды</w:t>
      </w:r>
    </w:p>
    <w:p w14:paraId="4CFAC9FF" w14:textId="77777777" w:rsidR="00114DB7" w:rsidRPr="00F5781A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i/>
          <w:iCs/>
          <w:lang w:val="ru-RU"/>
        </w:rPr>
        <w:t>Рисунок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1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– Исходный и выровненный динамические ряды</w:t>
      </w:r>
    </w:p>
    <w:p w14:paraId="4C240CC9" w14:textId="77777777" w:rsidR="00114DB7" w:rsidRPr="00F5781A" w:rsidRDefault="00000000">
      <w:pPr>
        <w:pStyle w:val="CaptionedFigure"/>
        <w:rPr>
          <w:rFonts w:ascii="Times New Roman" w:hAnsi="Times New Roman" w:cs="Times New Roman"/>
        </w:rPr>
      </w:pPr>
      <w:r w:rsidRPr="00F5781A">
        <w:rPr>
          <w:rFonts w:ascii="Times New Roman" w:hAnsi="Times New Roman" w:cs="Times New Roman"/>
          <w:noProof/>
        </w:rPr>
        <w:drawing>
          <wp:inline distT="0" distB="0" distL="0" distR="0" wp14:anchorId="797965CD" wp14:editId="4212D73B">
            <wp:extent cx="4664529" cy="3222172"/>
            <wp:effectExtent l="0" t="0" r="0" b="0"/>
            <wp:docPr id="33" name="Picture" descr="Точечная диаграмма с линиями тренд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catter_trendlin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64" cy="322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0B49FF" w14:textId="77777777" w:rsidR="00114DB7" w:rsidRPr="00F5781A" w:rsidRDefault="00000000">
      <w:pPr>
        <w:pStyle w:val="ImageCaption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Точечная диаграмма с линиями тренда</w:t>
      </w:r>
    </w:p>
    <w:p w14:paraId="32228059" w14:textId="77777777" w:rsidR="00114DB7" w:rsidRPr="00F5781A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i/>
          <w:iCs/>
          <w:lang w:val="ru-RU"/>
        </w:rPr>
        <w:t>Рисунок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2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– Точечная диаграмма с линиями тренда</w:t>
      </w:r>
    </w:p>
    <w:p w14:paraId="70A29F76" w14:textId="77777777" w:rsidR="00114DB7" w:rsidRPr="00F5781A" w:rsidRDefault="00000000">
      <w:pPr>
        <w:pStyle w:val="Heading2"/>
        <w:rPr>
          <w:rFonts w:ascii="Times New Roman" w:hAnsi="Times New Roman" w:cs="Times New Roman"/>
          <w:color w:val="auto"/>
          <w:lang w:val="ru-RU"/>
        </w:rPr>
      </w:pPr>
      <w:bookmarkStart w:id="12" w:name="выводы"/>
      <w:bookmarkEnd w:id="4"/>
      <w:bookmarkEnd w:id="11"/>
      <w:r w:rsidRPr="00F5781A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</w:p>
    <w:p w14:paraId="29CC567F" w14:textId="77777777" w:rsidR="00114DB7" w:rsidRPr="00F5781A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Проведён всесторонний анализ динамического ряда объёма производства продукции за 2010–2020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гг. Рассчитаны базисные и цепные показатели динамики, средний уровень, средний абсолютный прирост (–104,70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руб.), средний темп роста (99,43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%) и средний темп прироста (–0,57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 xml:space="preserve">%). Метод наименьших квадратов дал линейную модель тренда </w:t>
      </w:r>
      <w:proofErr w:type="gramStart"/>
      <w:r w:rsidRPr="00F5781A">
        <w:rPr>
          <w:rFonts w:ascii="Times New Roman" w:hAnsi="Times New Roman" w:cs="Times New Roman"/>
          <w:lang w:val="ru-RU"/>
        </w:rPr>
        <w:t>( =</w:t>
      </w:r>
      <w:proofErr w:type="gramEnd"/>
      <w:r w:rsidRPr="00F5781A">
        <w:rPr>
          <w:rFonts w:ascii="Times New Roman" w:hAnsi="Times New Roman" w:cs="Times New Roman"/>
          <w:lang w:val="ru-RU"/>
        </w:rPr>
        <w:t xml:space="preserve"> 18,873{,}93 - 114{,}02,</w:t>
      </w:r>
      <w:r w:rsidRPr="00F5781A">
        <w:rPr>
          <w:rFonts w:ascii="Times New Roman" w:hAnsi="Times New Roman" w:cs="Times New Roman"/>
        </w:rPr>
        <w:t>x</w:t>
      </w:r>
      <w:r w:rsidRPr="00F5781A">
        <w:rPr>
          <w:rFonts w:ascii="Times New Roman" w:hAnsi="Times New Roman" w:cs="Times New Roman"/>
          <w:lang w:val="ru-RU"/>
        </w:rPr>
        <w:t>). Отрицательный наклон показывает снижение показателя.</w:t>
      </w:r>
    </w:p>
    <w:p w14:paraId="1F1F1DE1" w14:textId="77777777" w:rsidR="00114DB7" w:rsidRPr="00F5781A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F5781A">
        <w:rPr>
          <w:rFonts w:ascii="Times New Roman" w:hAnsi="Times New Roman" w:cs="Times New Roman"/>
          <w:lang w:val="ru-RU"/>
        </w:rPr>
        <w:t>По модели построены прогнозы: в 2021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г. ожидается (</w:t>
      </w:r>
      <w:r w:rsidRPr="00F5781A">
        <w:rPr>
          <w:rFonts w:ascii="Times New Roman" w:hAnsi="Times New Roman" w:cs="Times New Roman"/>
          <w:i/>
          <w:iCs/>
          <w:lang w:val="ru-RU"/>
        </w:rPr>
        <w:t>{2021} = 17,505{,}71)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млн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руб. (интервал 17,439{,}59…17,571{,}83), в 2022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г.</w:t>
      </w:r>
      <w:r w:rsidRPr="00F5781A">
        <w:rPr>
          <w:rFonts w:ascii="Times New Roman" w:hAnsi="Times New Roman" w:cs="Times New Roman"/>
          <w:i/>
          <w:iCs/>
        </w:rPr>
        <w:t> </w:t>
      </w:r>
      <w:r w:rsidRPr="00F5781A">
        <w:rPr>
          <w:rFonts w:ascii="Times New Roman" w:hAnsi="Times New Roman" w:cs="Times New Roman"/>
          <w:i/>
          <w:iCs/>
          <w:lang w:val="ru-RU"/>
        </w:rPr>
        <w:t>– (</w:t>
      </w:r>
      <w:r w:rsidRPr="00F5781A">
        <w:rPr>
          <w:rFonts w:ascii="Times New Roman" w:hAnsi="Times New Roman" w:cs="Times New Roman"/>
          <w:lang w:val="ru-RU"/>
        </w:rPr>
        <w:t>{2022} = 17,391{,}69)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 (интервал 17,325{,}57…17,457{,}81). Размах (1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098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млн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>руб.) и коэффициент вариации (2,02</w:t>
      </w:r>
      <w:r w:rsidRPr="00F5781A">
        <w:rPr>
          <w:rFonts w:ascii="Times New Roman" w:hAnsi="Times New Roman" w:cs="Times New Roman"/>
        </w:rPr>
        <w:t> </w:t>
      </w:r>
      <w:r w:rsidRPr="00F5781A">
        <w:rPr>
          <w:rFonts w:ascii="Times New Roman" w:hAnsi="Times New Roman" w:cs="Times New Roman"/>
          <w:lang w:val="ru-RU"/>
        </w:rPr>
        <w:t xml:space="preserve">%) свидетельствуют о небольшой </w:t>
      </w:r>
      <w:proofErr w:type="spellStart"/>
      <w:r w:rsidRPr="00F5781A">
        <w:rPr>
          <w:rFonts w:ascii="Times New Roman" w:hAnsi="Times New Roman" w:cs="Times New Roman"/>
          <w:lang w:val="ru-RU"/>
        </w:rPr>
        <w:t>колеблемости</w:t>
      </w:r>
      <w:proofErr w:type="spellEnd"/>
      <w:r w:rsidRPr="00F5781A">
        <w:rPr>
          <w:rFonts w:ascii="Times New Roman" w:hAnsi="Times New Roman" w:cs="Times New Roman"/>
          <w:lang w:val="ru-RU"/>
        </w:rPr>
        <w:t xml:space="preserve"> и высокой устойчивости ряда. Полиномиальная линия тренда имеет немного более высокий коэффициент детерминации (</w:t>
      </w:r>
      <w:r w:rsidRPr="00F5781A">
        <w:rPr>
          <w:rFonts w:ascii="Times New Roman" w:hAnsi="Times New Roman" w:cs="Times New Roman"/>
        </w:rPr>
        <w:t>R</w:t>
      </w:r>
      <w:r w:rsidRPr="00F5781A">
        <w:rPr>
          <w:rFonts w:ascii="Times New Roman" w:hAnsi="Times New Roman" w:cs="Times New Roman"/>
          <w:lang w:val="ru-RU"/>
        </w:rPr>
        <w:t>^2) по сравнению с линейной и экспоненциальной, однако различия невелики.</w:t>
      </w:r>
      <w:bookmarkEnd w:id="0"/>
      <w:bookmarkEnd w:id="12"/>
    </w:p>
    <w:sectPr w:rsidR="00114DB7" w:rsidRPr="00F578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326C" w14:textId="77777777" w:rsidR="00C426C8" w:rsidRDefault="00C426C8">
      <w:pPr>
        <w:spacing w:after="0"/>
      </w:pPr>
      <w:r>
        <w:separator/>
      </w:r>
    </w:p>
  </w:endnote>
  <w:endnote w:type="continuationSeparator" w:id="0">
    <w:p w14:paraId="0786126D" w14:textId="77777777" w:rsidR="00C426C8" w:rsidRDefault="00C426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12CF9" w14:textId="77777777" w:rsidR="00C426C8" w:rsidRDefault="00C426C8">
      <w:r>
        <w:separator/>
      </w:r>
    </w:p>
  </w:footnote>
  <w:footnote w:type="continuationSeparator" w:id="0">
    <w:p w14:paraId="42C39A72" w14:textId="77777777" w:rsidR="00C426C8" w:rsidRDefault="00C426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C2D7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887E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81189731">
    <w:abstractNumId w:val="0"/>
  </w:num>
  <w:num w:numId="2" w16cid:durableId="161775339">
    <w:abstractNumId w:val="1"/>
  </w:num>
  <w:num w:numId="3" w16cid:durableId="2033996606">
    <w:abstractNumId w:val="1"/>
  </w:num>
  <w:num w:numId="4" w16cid:durableId="1419861015">
    <w:abstractNumId w:val="1"/>
  </w:num>
  <w:num w:numId="5" w16cid:durableId="1336037111">
    <w:abstractNumId w:val="1"/>
  </w:num>
  <w:num w:numId="6" w16cid:durableId="1001009738">
    <w:abstractNumId w:val="1"/>
  </w:num>
  <w:num w:numId="7" w16cid:durableId="1366784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4DB7"/>
    <w:rsid w:val="00092B15"/>
    <w:rsid w:val="00114DB7"/>
    <w:rsid w:val="00C426C8"/>
    <w:rsid w:val="00CB26A3"/>
    <w:rsid w:val="00F5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01F3"/>
  <w15:docId w15:val="{CA36AD6F-2735-4662-A94C-76D63B52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F5781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prod ed1ct</cp:lastModifiedBy>
  <cp:revision>3</cp:revision>
  <dcterms:created xsi:type="dcterms:W3CDTF">2025-12-12T12:03:00Z</dcterms:created>
  <dcterms:modified xsi:type="dcterms:W3CDTF">2025-12-12T12:43:00Z</dcterms:modified>
</cp:coreProperties>
</file>