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C3387" w14:textId="4ACA74AC" w:rsidR="006142DC" w:rsidRDefault="00976587" w:rsidP="00976587">
      <w:pPr>
        <w:pStyle w:val="Textkrper"/>
      </w:pPr>
      <w:r>
        <w:t>Der HD im Mythos weißt wie er z.B. anlogen soll, wenn er gerettet sein will</w:t>
      </w:r>
      <w:r w:rsidR="001D4E04">
        <w:t>,</w:t>
      </w:r>
      <w:r>
        <w:t xml:space="preserve"> siehe Polyphem. Odysseus hat den Ersatzname bereits vorher </w:t>
      </w:r>
    </w:p>
    <w:p w14:paraId="202566A0" w14:textId="334F5FB9" w:rsidR="00976587" w:rsidRDefault="00976587" w:rsidP="00976587">
      <w:pPr>
        <w:jc w:val="both"/>
      </w:pPr>
      <w:r>
        <w:t xml:space="preserve">Der HD im Märchen muss zunächst von dem HF oder ST erfahren, was er sagen kann, oder wie er sich verhalten muss, um Erfolg zu erzielen </w:t>
      </w:r>
    </w:p>
    <w:sectPr w:rsidR="009765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C9"/>
    <w:rsid w:val="001D4E04"/>
    <w:rsid w:val="006017C9"/>
    <w:rsid w:val="006142DC"/>
    <w:rsid w:val="0097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85A0"/>
  <w15:chartTrackingRefBased/>
  <w15:docId w15:val="{FC682707-C937-4104-9E95-E1DF6F9D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99"/>
    <w:unhideWhenUsed/>
    <w:rsid w:val="00976587"/>
    <w:pPr>
      <w:jc w:val="both"/>
    </w:pPr>
  </w:style>
  <w:style w:type="character" w:customStyle="1" w:styleId="TextkrperZchn">
    <w:name w:val="Textkörper Zchn"/>
    <w:basedOn w:val="Absatz-Standardschriftart"/>
    <w:link w:val="Textkrper"/>
    <w:uiPriority w:val="99"/>
    <w:rsid w:val="00976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236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Elguja Dadunashvili</dc:creator>
  <cp:keywords/>
  <dc:description/>
  <cp:lastModifiedBy>Elguja Dadunashvili</cp:lastModifiedBy>
  <cp:revision>4</cp:revision>
  <dcterms:created xsi:type="dcterms:W3CDTF">2023-06-01T14:44:00Z</dcterms:created>
  <dcterms:modified xsi:type="dcterms:W3CDTF">2024-05-01T05:10:00Z</dcterms:modified>
</cp:coreProperties>
</file>