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0F5E0" w14:textId="25A58672" w:rsidR="007A260D" w:rsidRPr="001A0974" w:rsidRDefault="007A260D" w:rsidP="0077587B">
      <w:pPr>
        <w:pStyle w:val="Untertitel"/>
        <w:rPr>
          <w:lang w:val="en-US"/>
        </w:rPr>
      </w:pPr>
      <w:r w:rsidRPr="001A0974">
        <w:rPr>
          <w:lang w:val="en-US"/>
        </w:rPr>
        <w:t>Protagonists in fairy tales</w:t>
      </w:r>
      <w:r w:rsidR="0077587B" w:rsidRPr="001A0974">
        <w:rPr>
          <w:rStyle w:val="Funotenzeichen"/>
          <w:lang w:val="en-US"/>
        </w:rPr>
        <w:footnoteReference w:id="1"/>
      </w:r>
    </w:p>
    <w:p w14:paraId="3FCEFE18" w14:textId="1A078281" w:rsidR="00F740F8" w:rsidRPr="001A0974" w:rsidRDefault="0077587B" w:rsidP="0077587B">
      <w:pPr>
        <w:jc w:val="both"/>
        <w:rPr>
          <w:rFonts w:ascii="Calibri Light" w:hAnsi="Calibri Light" w:cs="Calibri Light"/>
          <w:lang w:val="en-US"/>
        </w:rPr>
      </w:pPr>
      <w:r w:rsidRPr="001A0974">
        <w:rPr>
          <w:rFonts w:ascii="Calibri Light" w:hAnsi="Calibri Light" w:cs="Calibri Light"/>
          <w:lang w:val="en-US"/>
        </w:rPr>
        <w:t>The identification and categorization of the protagonists in the fairy tale first requires the interpretation of the world order that functions in the fairy tale. Based on empirical research findings, the world order known to date in the fairy tale can be described as a hierarchical system of the following actors:</w:t>
      </w:r>
    </w:p>
    <w:p w14:paraId="7EDD025A" w14:textId="70E5C612" w:rsidR="00F740F8" w:rsidRPr="001A0974" w:rsidRDefault="005D1636" w:rsidP="00E6402F">
      <w:pPr>
        <w:jc w:val="both"/>
        <w:rPr>
          <w:rFonts w:ascii="Calibri Light" w:hAnsi="Calibri Light" w:cs="Calibri Light"/>
          <w:lang w:val="en-US"/>
        </w:rPr>
      </w:pPr>
      <w:r>
        <w:rPr>
          <w:rFonts w:ascii="Calibri Light" w:hAnsi="Calibri Light" w:cs="Calibri Light"/>
          <w:b/>
          <w:bCs/>
          <w:lang w:val="en-US"/>
        </w:rPr>
        <w:t>Lord</w:t>
      </w:r>
      <w:r w:rsidR="00F740F8" w:rsidRPr="001A0974">
        <w:rPr>
          <w:rFonts w:ascii="Calibri Light" w:hAnsi="Calibri Light" w:cs="Calibri Light"/>
          <w:b/>
          <w:bCs/>
          <w:lang w:val="en-US"/>
        </w:rPr>
        <w:t>:</w:t>
      </w:r>
      <w:r w:rsidR="001A0974" w:rsidRPr="001A0974">
        <w:rPr>
          <w:rFonts w:ascii="Calibri Light" w:hAnsi="Calibri Light" w:cs="Calibri Light"/>
          <w:b/>
          <w:bCs/>
          <w:lang w:val="en-US"/>
        </w:rPr>
        <w:t xml:space="preserve"> </w:t>
      </w:r>
      <w:r w:rsidR="00F740F8" w:rsidRPr="001A0974">
        <w:rPr>
          <w:rFonts w:ascii="Calibri Light" w:hAnsi="Calibri Light" w:cs="Calibri Light"/>
          <w:lang w:val="en-US"/>
        </w:rPr>
        <w:t xml:space="preserve">The </w:t>
      </w:r>
      <w:r>
        <w:rPr>
          <w:rFonts w:ascii="Calibri Light" w:hAnsi="Calibri Light" w:cs="Calibri Light"/>
          <w:lang w:val="en-US"/>
        </w:rPr>
        <w:t>lord</w:t>
      </w:r>
      <w:r w:rsidR="00F740F8" w:rsidRPr="001A0974">
        <w:rPr>
          <w:rFonts w:ascii="Calibri Light" w:hAnsi="Calibri Light" w:cs="Calibri Light"/>
          <w:lang w:val="en-US"/>
        </w:rPr>
        <w:t xml:space="preserve"> is usually a king or the </w:t>
      </w:r>
      <w:r>
        <w:rPr>
          <w:rFonts w:ascii="Calibri Light" w:hAnsi="Calibri Light" w:cs="Calibri Light"/>
          <w:lang w:val="en-US"/>
        </w:rPr>
        <w:t>lord</w:t>
      </w:r>
      <w:r w:rsidR="00F740F8" w:rsidRPr="001A0974">
        <w:rPr>
          <w:rFonts w:ascii="Calibri Light" w:hAnsi="Calibri Light" w:cs="Calibri Light"/>
          <w:lang w:val="en-US"/>
        </w:rPr>
        <w:t xml:space="preserve"> of the family; rarely, a deity may also appear in this role.</w:t>
      </w:r>
    </w:p>
    <w:p w14:paraId="13FB37EB" w14:textId="455E10AA" w:rsidR="00F740F8" w:rsidRPr="001A0974" w:rsidRDefault="00F740F8" w:rsidP="00E6402F">
      <w:pPr>
        <w:jc w:val="both"/>
        <w:rPr>
          <w:rFonts w:ascii="Calibri Light" w:hAnsi="Calibri Light" w:cs="Calibri Light"/>
          <w:lang w:val="en-US"/>
        </w:rPr>
      </w:pPr>
      <w:r w:rsidRPr="001A0974">
        <w:rPr>
          <w:rFonts w:ascii="Calibri Light" w:hAnsi="Calibri Light" w:cs="Calibri Light"/>
          <w:b/>
          <w:bCs/>
          <w:lang w:val="en-US"/>
        </w:rPr>
        <w:t>Successor:</w:t>
      </w:r>
      <w:r w:rsidR="001A0974" w:rsidRPr="001A0974">
        <w:rPr>
          <w:rFonts w:ascii="Calibri Light" w:hAnsi="Calibri Light" w:cs="Calibri Light"/>
          <w:lang w:val="en-US"/>
        </w:rPr>
        <w:t xml:space="preserve"> </w:t>
      </w:r>
      <w:r w:rsidRPr="001A0974">
        <w:rPr>
          <w:rFonts w:ascii="Calibri Light" w:hAnsi="Calibri Light" w:cs="Calibri Light"/>
          <w:lang w:val="en-US"/>
        </w:rPr>
        <w:t xml:space="preserve">The successor is considered the action-capable child of the </w:t>
      </w:r>
      <w:r w:rsidR="005D1636">
        <w:rPr>
          <w:rFonts w:ascii="Calibri Light" w:hAnsi="Calibri Light" w:cs="Calibri Light"/>
          <w:lang w:val="en-US"/>
        </w:rPr>
        <w:t>lord</w:t>
      </w:r>
      <w:r w:rsidRPr="001A0974">
        <w:rPr>
          <w:rFonts w:ascii="Calibri Light" w:hAnsi="Calibri Light" w:cs="Calibri Light"/>
          <w:lang w:val="en-US"/>
        </w:rPr>
        <w:t>.</w:t>
      </w:r>
    </w:p>
    <w:p w14:paraId="4D327913" w14:textId="64883217" w:rsidR="00F740F8" w:rsidRPr="001A0974" w:rsidRDefault="001A0974" w:rsidP="00E6402F">
      <w:pPr>
        <w:jc w:val="both"/>
        <w:rPr>
          <w:rFonts w:ascii="Calibri Light" w:hAnsi="Calibri Light" w:cs="Calibri Light"/>
          <w:lang w:val="en-US"/>
        </w:rPr>
      </w:pPr>
      <w:r>
        <w:rPr>
          <w:rFonts w:ascii="Calibri Light" w:hAnsi="Calibri Light" w:cs="Calibri Light"/>
          <w:b/>
          <w:bCs/>
          <w:lang w:val="en-US"/>
        </w:rPr>
        <w:t>O</w:t>
      </w:r>
      <w:r w:rsidR="00F740F8" w:rsidRPr="001A0974">
        <w:rPr>
          <w:rFonts w:ascii="Calibri Light" w:hAnsi="Calibri Light" w:cs="Calibri Light"/>
          <w:b/>
          <w:bCs/>
          <w:lang w:val="en-US"/>
        </w:rPr>
        <w:t>ffspring:</w:t>
      </w:r>
      <w:r w:rsidRPr="001A0974">
        <w:rPr>
          <w:rFonts w:ascii="Calibri Light" w:hAnsi="Calibri Light" w:cs="Calibri Light"/>
          <w:lang w:val="en-US"/>
        </w:rPr>
        <w:t xml:space="preserve"> </w:t>
      </w:r>
      <w:r w:rsidR="00F740F8" w:rsidRPr="001A0974">
        <w:rPr>
          <w:rFonts w:ascii="Calibri Light" w:hAnsi="Calibri Light" w:cs="Calibri Light"/>
          <w:lang w:val="en-US"/>
        </w:rPr>
        <w:t>The offspring refers to representatives of the third generation, initially the child of the successor.</w:t>
      </w:r>
    </w:p>
    <w:p w14:paraId="63144953" w14:textId="295FD3F5" w:rsidR="00F740F8" w:rsidRPr="001A0974" w:rsidRDefault="00F740F8" w:rsidP="001A0974">
      <w:pPr>
        <w:jc w:val="both"/>
        <w:rPr>
          <w:rFonts w:ascii="Calibri Light" w:hAnsi="Calibri Light" w:cs="Calibri Light"/>
          <w:lang w:val="en-US"/>
        </w:rPr>
      </w:pPr>
      <w:r w:rsidRPr="001A0974">
        <w:rPr>
          <w:rFonts w:ascii="Calibri Light" w:hAnsi="Calibri Light" w:cs="Calibri Light"/>
          <w:b/>
          <w:bCs/>
          <w:lang w:val="en-US"/>
        </w:rPr>
        <w:t>Equal of the Successor from outside the clan or family:</w:t>
      </w:r>
      <w:r w:rsidR="001A0974">
        <w:rPr>
          <w:rFonts w:ascii="Calibri Light" w:hAnsi="Calibri Light" w:cs="Calibri Light"/>
          <w:b/>
          <w:bCs/>
          <w:lang w:val="en-US"/>
        </w:rPr>
        <w:t xml:space="preserve"> </w:t>
      </w:r>
      <w:r w:rsidRPr="001A0974">
        <w:rPr>
          <w:rFonts w:ascii="Calibri Light" w:hAnsi="Calibri Light" w:cs="Calibri Light"/>
          <w:lang w:val="en-US"/>
        </w:rPr>
        <w:t>The equal is a person with the same rights as the successor but does not belong to the successor’s clan or family.</w:t>
      </w:r>
    </w:p>
    <w:p w14:paraId="51C55262" w14:textId="7AAA03A7" w:rsidR="00F740F8" w:rsidRPr="001A0974" w:rsidRDefault="00F740F8" w:rsidP="001A0974">
      <w:pPr>
        <w:jc w:val="both"/>
        <w:rPr>
          <w:rFonts w:ascii="Calibri Light" w:hAnsi="Calibri Light" w:cs="Calibri Light"/>
          <w:lang w:val="en-US"/>
        </w:rPr>
      </w:pPr>
      <w:r w:rsidRPr="001A0974">
        <w:rPr>
          <w:rFonts w:ascii="Calibri Light" w:hAnsi="Calibri Light" w:cs="Calibri Light"/>
          <w:b/>
          <w:bCs/>
          <w:lang w:val="en-US"/>
        </w:rPr>
        <w:t>Priest / Magician / Totem:</w:t>
      </w:r>
      <w:r w:rsidR="001A0974">
        <w:rPr>
          <w:rFonts w:ascii="Calibri Light" w:hAnsi="Calibri Light" w:cs="Calibri Light"/>
          <w:lang w:val="en-US"/>
        </w:rPr>
        <w:t xml:space="preserve"> </w:t>
      </w:r>
      <w:r w:rsidRPr="001A0974">
        <w:rPr>
          <w:rFonts w:ascii="Calibri Light" w:hAnsi="Calibri Light" w:cs="Calibri Light"/>
          <w:lang w:val="en-US"/>
        </w:rPr>
        <w:t>This figure can be highlighted by special features, abilities, or skills, such as a beard, age, or ugliness. A magician can also be the spirit of a deceased family member. Often, totems or personified natural phenomena such as wind, frost, or sun possess magical powers. Representatives of this category stand outside the power of other order subjects in the same world.</w:t>
      </w:r>
    </w:p>
    <w:p w14:paraId="1A174CC0" w14:textId="17726B26" w:rsidR="00F740F8" w:rsidRPr="001A0974" w:rsidRDefault="001A0974" w:rsidP="001A0974">
      <w:pPr>
        <w:jc w:val="both"/>
        <w:rPr>
          <w:rFonts w:ascii="Calibri Light" w:hAnsi="Calibri Light" w:cs="Calibri Light"/>
          <w:lang w:val="en-US"/>
        </w:rPr>
      </w:pPr>
      <w:r w:rsidRPr="001A0974">
        <w:rPr>
          <w:rFonts w:ascii="Calibri Light" w:hAnsi="Calibri Light" w:cs="Calibri Light"/>
          <w:b/>
          <w:bCs/>
          <w:lang w:val="en-US"/>
        </w:rPr>
        <w:t>Underling</w:t>
      </w:r>
      <w:r w:rsidR="00F740F8" w:rsidRPr="001A0974">
        <w:rPr>
          <w:rFonts w:ascii="Calibri Light" w:hAnsi="Calibri Light" w:cs="Calibri Light"/>
          <w:b/>
          <w:bCs/>
          <w:lang w:val="en-US"/>
        </w:rPr>
        <w:t xml:space="preserve"> / </w:t>
      </w:r>
      <w:r w:rsidR="00D10770" w:rsidRPr="00D10770">
        <w:rPr>
          <w:rFonts w:ascii="Calibri Light" w:hAnsi="Calibri Light" w:cs="Calibri Light"/>
          <w:b/>
          <w:bCs/>
          <w:lang w:val="en-US"/>
        </w:rPr>
        <w:t>Professional</w:t>
      </w:r>
      <w:r w:rsidR="00D10770">
        <w:rPr>
          <w:rFonts w:ascii="Calibri Light" w:hAnsi="Calibri Light" w:cs="Calibri Light"/>
          <w:b/>
          <w:bCs/>
          <w:lang w:val="en-US"/>
        </w:rPr>
        <w:t xml:space="preserve"> </w:t>
      </w:r>
      <w:r w:rsidR="00F740F8" w:rsidRPr="001A0974">
        <w:rPr>
          <w:rFonts w:ascii="Calibri Light" w:hAnsi="Calibri Light" w:cs="Calibri Light"/>
          <w:b/>
          <w:bCs/>
          <w:lang w:val="en-US"/>
        </w:rPr>
        <w:t>/ Official:</w:t>
      </w:r>
      <w:r>
        <w:rPr>
          <w:rFonts w:ascii="Calibri Light" w:hAnsi="Calibri Light" w:cs="Calibri Light"/>
          <w:lang w:val="en-US"/>
        </w:rPr>
        <w:t xml:space="preserve"> </w:t>
      </w:r>
      <w:r w:rsidR="00F740F8" w:rsidRPr="001A0974">
        <w:rPr>
          <w:rFonts w:ascii="Calibri Light" w:hAnsi="Calibri Light" w:cs="Calibri Light"/>
          <w:lang w:val="en-US"/>
        </w:rPr>
        <w:t xml:space="preserve">Typical </w:t>
      </w:r>
      <w:r w:rsidRPr="001A0974">
        <w:rPr>
          <w:rFonts w:ascii="Calibri Light" w:hAnsi="Calibri Light" w:cs="Calibri Light"/>
          <w:lang w:val="en-US"/>
        </w:rPr>
        <w:t>underlings</w:t>
      </w:r>
      <w:r w:rsidR="00F740F8" w:rsidRPr="001A0974">
        <w:rPr>
          <w:rFonts w:ascii="Calibri Light" w:hAnsi="Calibri Light" w:cs="Calibri Light"/>
          <w:lang w:val="en-US"/>
        </w:rPr>
        <w:t xml:space="preserve"> include representatives of dishonest professions like miller, shepherd, tower guard, or porter, as well as other professionals like goldsmith (while the blacksmith is compared more to a priest), innkeeper, coachman, small trader; and </w:t>
      </w:r>
      <w:proofErr w:type="gramStart"/>
      <w:r w:rsidR="00F740F8" w:rsidRPr="001A0974">
        <w:rPr>
          <w:rFonts w:ascii="Calibri Light" w:hAnsi="Calibri Light" w:cs="Calibri Light"/>
          <w:lang w:val="en-US"/>
        </w:rPr>
        <w:t>also</w:t>
      </w:r>
      <w:proofErr w:type="gramEnd"/>
      <w:r w:rsidR="00F740F8" w:rsidRPr="001A0974">
        <w:rPr>
          <w:rFonts w:ascii="Calibri Light" w:hAnsi="Calibri Light" w:cs="Calibri Light"/>
          <w:lang w:val="en-US"/>
        </w:rPr>
        <w:t xml:space="preserve"> officials such as minister, officer, advisor, etc. We should distinguish </w:t>
      </w:r>
      <w:r w:rsidR="00D10770">
        <w:rPr>
          <w:rFonts w:ascii="Calibri Light" w:hAnsi="Calibri Light" w:cs="Calibri Light"/>
          <w:lang w:val="en-US"/>
        </w:rPr>
        <w:t>underling</w:t>
      </w:r>
      <w:r w:rsidR="00F740F8" w:rsidRPr="001A0974">
        <w:rPr>
          <w:rFonts w:ascii="Calibri Light" w:hAnsi="Calibri Light" w:cs="Calibri Light"/>
          <w:lang w:val="en-US"/>
        </w:rPr>
        <w:t xml:space="preserve"> / </w:t>
      </w:r>
      <w:r w:rsidR="00D10770">
        <w:rPr>
          <w:rFonts w:ascii="Calibri Light" w:hAnsi="Calibri Light" w:cs="Calibri Light"/>
          <w:lang w:val="en-US"/>
        </w:rPr>
        <w:t>professional</w:t>
      </w:r>
      <w:r w:rsidR="00F740F8" w:rsidRPr="001A0974">
        <w:rPr>
          <w:rFonts w:ascii="Calibri Light" w:hAnsi="Calibri Light" w:cs="Calibri Light"/>
          <w:lang w:val="en-US"/>
        </w:rPr>
        <w:t xml:space="preserve"> / officials as representatives of the successor's status with the same occupational attribute. A good example would be the frequent use of a soldier both as a hero and as </w:t>
      </w:r>
      <w:proofErr w:type="gramStart"/>
      <w:r w:rsidR="00F740F8" w:rsidRPr="001A0974">
        <w:rPr>
          <w:rFonts w:ascii="Calibri Light" w:hAnsi="Calibri Light" w:cs="Calibri Light"/>
          <w:lang w:val="en-US"/>
        </w:rPr>
        <w:t>a</w:t>
      </w:r>
      <w:proofErr w:type="gramEnd"/>
      <w:r w:rsidR="00F740F8" w:rsidRPr="001A0974">
        <w:rPr>
          <w:rFonts w:ascii="Calibri Light" w:hAnsi="Calibri Light" w:cs="Calibri Light"/>
          <w:lang w:val="en-US"/>
        </w:rPr>
        <w:t xml:space="preserve"> </w:t>
      </w:r>
      <w:r w:rsidRPr="001A0974">
        <w:rPr>
          <w:rFonts w:ascii="Calibri Light" w:hAnsi="Calibri Light" w:cs="Calibri Light"/>
          <w:lang w:val="en-US"/>
        </w:rPr>
        <w:t>underling</w:t>
      </w:r>
      <w:r w:rsidR="00F740F8" w:rsidRPr="001A0974">
        <w:rPr>
          <w:rFonts w:ascii="Calibri Light" w:hAnsi="Calibri Light" w:cs="Calibri Light"/>
          <w:lang w:val="en-US"/>
        </w:rPr>
        <w:t xml:space="preserve"> in fairy tales.</w:t>
      </w:r>
    </w:p>
    <w:p w14:paraId="5ABD8829" w14:textId="777A9C00" w:rsidR="00F740F8" w:rsidRPr="009E1B1D" w:rsidRDefault="00F740F8" w:rsidP="009E1B1D">
      <w:pPr>
        <w:jc w:val="both"/>
        <w:rPr>
          <w:rFonts w:ascii="Calibri Light" w:hAnsi="Calibri Light" w:cs="Calibri Light"/>
          <w:lang w:val="en-US"/>
        </w:rPr>
      </w:pPr>
      <w:r w:rsidRPr="009E1B1D">
        <w:rPr>
          <w:rFonts w:ascii="Calibri Light" w:hAnsi="Calibri Light" w:cs="Calibri Light"/>
          <w:b/>
          <w:bCs/>
          <w:lang w:val="en-US"/>
        </w:rPr>
        <w:t>Possession / Property / Thing:</w:t>
      </w:r>
      <w:r w:rsidR="009E1B1D" w:rsidRPr="009E1B1D">
        <w:rPr>
          <w:rFonts w:ascii="Calibri Light" w:hAnsi="Calibri Light" w:cs="Calibri Light"/>
          <w:lang w:val="en-US"/>
        </w:rPr>
        <w:t xml:space="preserve"> </w:t>
      </w:r>
      <w:r w:rsidRPr="009E1B1D">
        <w:rPr>
          <w:rFonts w:ascii="Calibri Light" w:hAnsi="Calibri Light" w:cs="Calibri Light"/>
          <w:lang w:val="en-US"/>
        </w:rPr>
        <w:t>This includes material and/or immaterial inheritance that can act as an object of desire, a tool, or a magical means. Sometimes it can also be a helper, like a ring or a lamp.</w:t>
      </w:r>
    </w:p>
    <w:p w14:paraId="4002CB54" w14:textId="77777777" w:rsidR="0072618A" w:rsidRPr="00224493" w:rsidRDefault="0072618A" w:rsidP="0072618A">
      <w:pPr>
        <w:rPr>
          <w:rFonts w:ascii="Calibri Light" w:hAnsi="Calibri Light" w:cs="Calibri Light"/>
          <w:lang w:val="en-US"/>
        </w:rPr>
      </w:pPr>
      <w:r w:rsidRPr="00224493">
        <w:rPr>
          <w:rFonts w:ascii="Calibri Light" w:hAnsi="Calibri Light" w:cs="Calibri Light"/>
          <w:b/>
          <w:bCs/>
          <w:lang w:val="en-US"/>
        </w:rPr>
        <w:t>Female vs. Male:</w:t>
      </w:r>
      <w:r w:rsidRPr="00224493">
        <w:rPr>
          <w:rFonts w:ascii="Calibri Light" w:hAnsi="Calibri Light" w:cs="Calibri Light"/>
          <w:lang w:val="en-US"/>
        </w:rPr>
        <w:t xml:space="preserve"> Every member of this order can be represented by either male or female beings, but this does not automatically apply to possessions, goods, and objects unless they are personified.</w:t>
      </w:r>
    </w:p>
    <w:p w14:paraId="00DA89CE" w14:textId="77777777" w:rsidR="0072618A" w:rsidRPr="00224493" w:rsidRDefault="0072618A" w:rsidP="0072618A">
      <w:pPr>
        <w:rPr>
          <w:rFonts w:ascii="Calibri Light" w:hAnsi="Calibri Light" w:cs="Calibri Light"/>
          <w:lang w:val="en-US"/>
        </w:rPr>
      </w:pPr>
      <w:r w:rsidRPr="00224493">
        <w:rPr>
          <w:rFonts w:ascii="Calibri Light" w:hAnsi="Calibri Light" w:cs="Calibri Light"/>
          <w:b/>
          <w:bCs/>
          <w:lang w:val="en-US"/>
        </w:rPr>
        <w:t>Own World vs. Foreign World:</w:t>
      </w:r>
      <w:r w:rsidRPr="00224493">
        <w:rPr>
          <w:rFonts w:ascii="Calibri Light" w:hAnsi="Calibri Light" w:cs="Calibri Light"/>
          <w:lang w:val="en-US"/>
        </w:rPr>
        <w:t xml:space="preserve"> This order applies to both worlds of the fairy tale. These are referred to as the own world and the foreign world from the hero's perspective.</w:t>
      </w:r>
    </w:p>
    <w:p w14:paraId="29A43D23" w14:textId="77777777" w:rsidR="0072618A" w:rsidRPr="00224493" w:rsidRDefault="0072618A" w:rsidP="0072618A">
      <w:pPr>
        <w:rPr>
          <w:rFonts w:ascii="Calibri Light" w:hAnsi="Calibri Light" w:cs="Calibri Light"/>
          <w:lang w:val="en-US"/>
        </w:rPr>
      </w:pPr>
      <w:r w:rsidRPr="00224493">
        <w:rPr>
          <w:rFonts w:ascii="Calibri Light" w:hAnsi="Calibri Light" w:cs="Calibri Light"/>
          <w:b/>
          <w:bCs/>
          <w:lang w:val="en-US"/>
        </w:rPr>
        <w:t>Friendly vs. Hostile:</w:t>
      </w:r>
      <w:r w:rsidRPr="00224493">
        <w:rPr>
          <w:rFonts w:ascii="Calibri Light" w:hAnsi="Calibri Light" w:cs="Calibri Light"/>
          <w:lang w:val="en-US"/>
        </w:rPr>
        <w:t xml:space="preserve"> The function of the main character in the fairy tale is determined by their affiliation with different worlds (own vs. foreign) as well as their status in these worlds. Overall, the following three categories of main characters can be identified:</w:t>
      </w:r>
    </w:p>
    <w:p w14:paraId="1CCA2A8E"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A. Protagonists of the own world</w:t>
      </w:r>
    </w:p>
    <w:p w14:paraId="12CF3DF7"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B. Protagonists of the foreign world</w:t>
      </w:r>
    </w:p>
    <w:p w14:paraId="3388DEEF"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C. Protagonists of the neutral world (characters who belong to both worlds).</w:t>
      </w:r>
    </w:p>
    <w:p w14:paraId="24DD4520"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The foreign does not necessarily mean hostility; nevertheless, every conflict in the magical fairy tale reflects the confrontation between the representatives of these two worlds.</w:t>
      </w:r>
    </w:p>
    <w:p w14:paraId="6DBA5FB1" w14:textId="0A4DFEF6" w:rsidR="0072618A" w:rsidRPr="00224493" w:rsidRDefault="0072618A" w:rsidP="0072618A">
      <w:pPr>
        <w:rPr>
          <w:rFonts w:ascii="Calibri Light" w:hAnsi="Calibri Light" w:cs="Calibri Light"/>
          <w:lang w:val="en-US"/>
        </w:rPr>
      </w:pPr>
      <w:r w:rsidRPr="00224493">
        <w:rPr>
          <w:rFonts w:ascii="Calibri Light" w:hAnsi="Calibri Light" w:cs="Calibri Light"/>
          <w:b/>
          <w:bCs/>
          <w:lang w:val="en-US"/>
        </w:rPr>
        <w:lastRenderedPageBreak/>
        <w:t xml:space="preserve">Right vs. </w:t>
      </w:r>
      <w:r w:rsidR="000445F8">
        <w:rPr>
          <w:rFonts w:ascii="Calibri Light" w:hAnsi="Calibri Light" w:cs="Calibri Light"/>
          <w:b/>
          <w:bCs/>
          <w:lang w:val="en-US"/>
        </w:rPr>
        <w:t>False</w:t>
      </w:r>
      <w:r w:rsidRPr="00224493">
        <w:rPr>
          <w:rFonts w:ascii="Calibri Light" w:hAnsi="Calibri Light" w:cs="Calibri Light"/>
          <w:b/>
          <w:bCs/>
          <w:lang w:val="en-US"/>
        </w:rPr>
        <w:t>:</w:t>
      </w:r>
      <w:r w:rsidRPr="00224493">
        <w:rPr>
          <w:rFonts w:ascii="Calibri Light" w:hAnsi="Calibri Light" w:cs="Calibri Light"/>
          <w:lang w:val="en-US"/>
        </w:rPr>
        <w:t xml:space="preserve"> Every protagonist can behave both friendly and hostile towards their world. For protagonists without a fixed affiliation to one of the worlds, it is crucial whether they side with the representatives of the own world or the foreign world. Thus, two antipodes arise for each protagonist: the right (r) and the </w:t>
      </w:r>
      <w:r w:rsidR="000445F8">
        <w:rPr>
          <w:rFonts w:ascii="Calibri Light" w:hAnsi="Calibri Light" w:cs="Calibri Light"/>
          <w:lang w:val="en-US"/>
        </w:rPr>
        <w:t>false</w:t>
      </w:r>
      <w:r w:rsidRPr="00224493">
        <w:rPr>
          <w:rFonts w:ascii="Calibri Light" w:hAnsi="Calibri Light" w:cs="Calibri Light"/>
          <w:lang w:val="en-US"/>
        </w:rPr>
        <w:t xml:space="preserve"> (f).</w:t>
      </w:r>
    </w:p>
    <w:p w14:paraId="21F600AA"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In the following matrix, we attempt to present and explain the described world order and its concrete representatives in the fairy tale:</w:t>
      </w:r>
    </w:p>
    <w:p w14:paraId="75843ADE"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The upper half of the x-axis corresponds to the own world (the world of the hero).</w:t>
      </w:r>
    </w:p>
    <w:p w14:paraId="6CD350EE"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The lower part of the x-axis corresponds to the foreign world (the world of the antagonist).</w:t>
      </w:r>
    </w:p>
    <w:p w14:paraId="55CE02C0"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To the right of the y-axis is the field for right action. This means:</w:t>
      </w:r>
    </w:p>
    <w:p w14:paraId="5B4C5DB6" w14:textId="31B07308"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own world act in favor of their own world.</w:t>
      </w:r>
    </w:p>
    <w:p w14:paraId="1BB3F76B" w14:textId="20A89B6A"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foreign world act in favor of their own world.</w:t>
      </w:r>
    </w:p>
    <w:p w14:paraId="622797B7" w14:textId="0EE85411"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neutral world act in favor of the world of the hero.</w:t>
      </w:r>
    </w:p>
    <w:p w14:paraId="6927A784" w14:textId="251030CE"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 xml:space="preserve">To the left of the y-axis is the field for </w:t>
      </w:r>
      <w:r w:rsidR="000445F8">
        <w:rPr>
          <w:rFonts w:ascii="Calibri Light" w:hAnsi="Calibri Light" w:cs="Calibri Light"/>
          <w:lang w:val="en-US"/>
        </w:rPr>
        <w:t>false</w:t>
      </w:r>
      <w:r w:rsidRPr="00224493">
        <w:rPr>
          <w:rFonts w:ascii="Calibri Light" w:hAnsi="Calibri Light" w:cs="Calibri Light"/>
          <w:lang w:val="en-US"/>
        </w:rPr>
        <w:t xml:space="preserve"> action. This means:</w:t>
      </w:r>
    </w:p>
    <w:p w14:paraId="31526FEF" w14:textId="44A86033"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own world act in favor of the foreign world.</w:t>
      </w:r>
    </w:p>
    <w:p w14:paraId="429CFCC4" w14:textId="62A31D43"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foreign world act in favor of their own world.</w:t>
      </w:r>
    </w:p>
    <w:p w14:paraId="72E742A9" w14:textId="38996885" w:rsidR="0072618A" w:rsidRPr="00224493" w:rsidRDefault="0072618A" w:rsidP="0072618A">
      <w:pPr>
        <w:pStyle w:val="Listenabsatz"/>
        <w:numPr>
          <w:ilvl w:val="0"/>
          <w:numId w:val="2"/>
        </w:numPr>
        <w:rPr>
          <w:rFonts w:ascii="Calibri Light" w:hAnsi="Calibri Light" w:cs="Calibri Light"/>
          <w:lang w:val="en-US"/>
        </w:rPr>
      </w:pPr>
      <w:r w:rsidRPr="00224493">
        <w:rPr>
          <w:rFonts w:ascii="Calibri Light" w:hAnsi="Calibri Light" w:cs="Calibri Light"/>
          <w:lang w:val="en-US"/>
        </w:rPr>
        <w:t>Representatives of the neutral world act in favor of the foreign world.</w:t>
      </w:r>
    </w:p>
    <w:p w14:paraId="2CF53D7D" w14:textId="77777777"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The y-axis shows the entities involved in both worlds.</w:t>
      </w:r>
    </w:p>
    <w:p w14:paraId="01BC8084" w14:textId="31579A73" w:rsidR="0072618A" w:rsidRPr="00224493" w:rsidRDefault="0072618A" w:rsidP="0072618A">
      <w:pPr>
        <w:rPr>
          <w:rFonts w:ascii="Calibri Light" w:hAnsi="Calibri Light" w:cs="Calibri Light"/>
          <w:lang w:val="en-US"/>
        </w:rPr>
      </w:pPr>
      <w:r w:rsidRPr="00224493">
        <w:rPr>
          <w:rFonts w:ascii="Calibri Light" w:hAnsi="Calibri Light" w:cs="Calibri Light"/>
          <w:lang w:val="en-US"/>
        </w:rPr>
        <w:t xml:space="preserve">The x-axis corresponds to the list of antipodes of the representatives of the world order members in the fairy tale. The names of these characters are each abbreviated with two capital letters. The lowercase letters r or f before the abbreviations indicate the attributes right or </w:t>
      </w:r>
      <w:r w:rsidR="000445F8">
        <w:rPr>
          <w:rFonts w:ascii="Calibri Light" w:hAnsi="Calibri Light" w:cs="Calibri Light"/>
          <w:lang w:val="en-US"/>
        </w:rPr>
        <w:t>false</w:t>
      </w:r>
      <w:r w:rsidRPr="00224493">
        <w:rPr>
          <w:rFonts w:ascii="Calibri Light" w:hAnsi="Calibri Light" w:cs="Calibri Light"/>
          <w:lang w:val="en-US"/>
        </w:rPr>
        <w:t xml:space="preserve"> of the respective protagonist.</w:t>
      </w:r>
    </w:p>
    <w:p w14:paraId="379AEBFF" w14:textId="77777777" w:rsidR="0072618A" w:rsidRPr="00224493" w:rsidRDefault="0072618A" w:rsidP="0072618A">
      <w:pPr>
        <w:rPr>
          <w:rFonts w:ascii="Calibri Light" w:hAnsi="Calibri Light" w:cs="Calibri Light"/>
          <w:lang w:val="en-US"/>
        </w:rPr>
      </w:pPr>
      <w:r w:rsidRPr="00224493">
        <w:rPr>
          <w:rFonts w:ascii="Calibri Light" w:hAnsi="Calibri Light" w:cs="Calibri Light"/>
          <w:b/>
          <w:bCs/>
          <w:lang w:val="en-US"/>
        </w:rPr>
        <w:t>Nomenclature of the protagonists:</w:t>
      </w:r>
      <w:r w:rsidRPr="00224493">
        <w:rPr>
          <w:rFonts w:ascii="Calibri Light" w:hAnsi="Calibri Light" w:cs="Calibri Light"/>
          <w:lang w:val="en-US"/>
        </w:rPr>
        <w:t xml:space="preserve"> The initials in capital letters are resolved as follows:</w:t>
      </w:r>
    </w:p>
    <w:p w14:paraId="4D5C5747"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HH: Hero's Lord</w:t>
      </w:r>
    </w:p>
    <w:p w14:paraId="6A8D0DC4"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HD: Hero</w:t>
      </w:r>
    </w:p>
    <w:p w14:paraId="40560347"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RE: Retrieval Object</w:t>
      </w:r>
    </w:p>
    <w:p w14:paraId="3EC883EC"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HF: Helper</w:t>
      </w:r>
    </w:p>
    <w:p w14:paraId="2D79D95D"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ST: Donor</w:t>
      </w:r>
    </w:p>
    <w:p w14:paraId="36949C74"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VB: Connector</w:t>
      </w:r>
    </w:p>
    <w:p w14:paraId="7E42D58B"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ZM: Magic Tool</w:t>
      </w:r>
    </w:p>
    <w:p w14:paraId="650739AB"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BZ: Owner of the Target Object</w:t>
      </w:r>
    </w:p>
    <w:p w14:paraId="613C3ED8"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ZO: Target Object</w:t>
      </w:r>
    </w:p>
    <w:p w14:paraId="5F43C99F"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HP: Lord of the Potential Partner</w:t>
      </w:r>
    </w:p>
    <w:p w14:paraId="469ABAD8"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PP: Potential Partner</w:t>
      </w:r>
    </w:p>
    <w:p w14:paraId="38FEC164" w14:textId="77777777" w:rsidR="0072618A" w:rsidRPr="00224493" w:rsidRDefault="0072618A" w:rsidP="0072618A">
      <w:pPr>
        <w:ind w:left="708"/>
        <w:rPr>
          <w:rFonts w:ascii="Calibri Light" w:hAnsi="Calibri Light" w:cs="Calibri Light"/>
          <w:lang w:val="en-US"/>
        </w:rPr>
      </w:pPr>
      <w:r w:rsidRPr="00224493">
        <w:rPr>
          <w:rFonts w:ascii="Calibri Light" w:hAnsi="Calibri Light" w:cs="Calibri Light"/>
          <w:lang w:val="en-US"/>
        </w:rPr>
        <w:t>AN: Antagonist</w:t>
      </w:r>
    </w:p>
    <w:p w14:paraId="6FC9DDAD" w14:textId="37CBE895" w:rsidR="00F740F8" w:rsidRPr="003D7D97" w:rsidRDefault="00F740F8" w:rsidP="00F740F8">
      <w:pPr>
        <w:rPr>
          <w:rFonts w:ascii="Calibri Light" w:hAnsi="Calibri Light" w:cs="Calibri Light"/>
          <w:lang w:val="en-US"/>
        </w:rPr>
      </w:pPr>
      <w:r w:rsidRPr="003D7D97">
        <w:rPr>
          <w:rFonts w:ascii="Calibri Light" w:hAnsi="Calibri Light" w:cs="Calibri Light"/>
          <w:lang w:val="en-US"/>
        </w:rPr>
        <w:lastRenderedPageBreak/>
        <w:t xml:space="preserve">The marked cells in the fields and on the x-axis show the relationship between the members of the world order present in the fairy tale and the </w:t>
      </w:r>
      <w:r w:rsidR="003D7D97" w:rsidRPr="003D7D97">
        <w:rPr>
          <w:rFonts w:ascii="Calibri Light" w:hAnsi="Calibri Light" w:cs="Calibri Light"/>
          <w:lang w:val="en-US"/>
        </w:rPr>
        <w:t>actors</w:t>
      </w:r>
      <w:r w:rsidRPr="003D7D97">
        <w:rPr>
          <w:rFonts w:ascii="Calibri Light" w:hAnsi="Calibri Light" w:cs="Calibri Light"/>
          <w:lang w:val="en-US"/>
        </w:rPr>
        <w:t>, as well as their affiliation to own, foreign, or neutral worlds.</w:t>
      </w:r>
    </w:p>
    <w:p w14:paraId="630669F9" w14:textId="77777777" w:rsidR="003D7D97" w:rsidRPr="003D7D97" w:rsidRDefault="003D7D97" w:rsidP="00F740F8">
      <w:pPr>
        <w:rPr>
          <w:rFonts w:ascii="Calibri Light" w:hAnsi="Calibri Light" w:cs="Calibri Light"/>
          <w:lang w:val="en-US"/>
        </w:rPr>
      </w:pPr>
    </w:p>
    <w:tbl>
      <w:tblPr>
        <w:tblStyle w:val="Tabellenraster"/>
        <w:tblpPr w:leftFromText="141" w:rightFromText="141" w:vertAnchor="text" w:horzAnchor="margin" w:tblpY="-364"/>
        <w:tblW w:w="0" w:type="auto"/>
        <w:tblLook w:val="04A0" w:firstRow="1" w:lastRow="0" w:firstColumn="1" w:lastColumn="0" w:noHBand="0" w:noVBand="1"/>
      </w:tblPr>
      <w:tblGrid>
        <w:gridCol w:w="704"/>
        <w:gridCol w:w="3827"/>
      </w:tblGrid>
      <w:tr w:rsidR="003D7D97" w:rsidRPr="003D7D97" w14:paraId="7B33D828" w14:textId="77777777" w:rsidTr="00CF72C3">
        <w:tc>
          <w:tcPr>
            <w:tcW w:w="704" w:type="dxa"/>
            <w:shd w:val="clear" w:color="auto" w:fill="E59EDC" w:themeFill="accent5" w:themeFillTint="66"/>
            <w:vAlign w:val="center"/>
          </w:tcPr>
          <w:p w14:paraId="35EA8BB0" w14:textId="77777777" w:rsidR="003D7D97" w:rsidRPr="003D7D97" w:rsidRDefault="003D7D97" w:rsidP="00CF72C3">
            <w:pPr>
              <w:pStyle w:val="Kopfzeile"/>
              <w:tabs>
                <w:tab w:val="clear" w:pos="4536"/>
                <w:tab w:val="clear" w:pos="9072"/>
              </w:tabs>
              <w:spacing w:before="160" w:after="160" w:line="259" w:lineRule="auto"/>
              <w:rPr>
                <w:rFonts w:ascii="Calibri Light" w:hAnsi="Calibri Light" w:cs="Calibri Light"/>
              </w:rPr>
            </w:pPr>
          </w:p>
        </w:tc>
        <w:tc>
          <w:tcPr>
            <w:tcW w:w="3827" w:type="dxa"/>
            <w:tcBorders>
              <w:top w:val="nil"/>
              <w:bottom w:val="nil"/>
              <w:right w:val="nil"/>
            </w:tcBorders>
            <w:vAlign w:val="center"/>
          </w:tcPr>
          <w:p w14:paraId="01FDA872" w14:textId="69FDF94C" w:rsidR="003D7D97" w:rsidRPr="003D7D97" w:rsidRDefault="003D7D97" w:rsidP="003D7D97">
            <w:pPr>
              <w:rPr>
                <w:rFonts w:ascii="Calibri Light" w:hAnsi="Calibri Light" w:cs="Calibri Light"/>
                <w:lang w:val="en-US"/>
              </w:rPr>
            </w:pPr>
            <w:r w:rsidRPr="003D7D97">
              <w:rPr>
                <w:rFonts w:ascii="Calibri Light" w:hAnsi="Calibri Light" w:cs="Calibri Light"/>
                <w:lang w:val="en-US"/>
              </w:rPr>
              <w:t>Representatives of the own world</w:t>
            </w:r>
          </w:p>
        </w:tc>
      </w:tr>
      <w:tr w:rsidR="003D7D97" w:rsidRPr="003D7D97" w14:paraId="58AB4C04" w14:textId="77777777" w:rsidTr="00CF72C3">
        <w:tc>
          <w:tcPr>
            <w:tcW w:w="704" w:type="dxa"/>
            <w:shd w:val="clear" w:color="auto" w:fill="D9F2D0" w:themeFill="accent6" w:themeFillTint="33"/>
            <w:vAlign w:val="center"/>
          </w:tcPr>
          <w:p w14:paraId="0EF85FF6" w14:textId="77777777" w:rsidR="003D7D97" w:rsidRPr="003D7D97" w:rsidRDefault="003D7D97" w:rsidP="00CF72C3">
            <w:pPr>
              <w:pStyle w:val="Kopfzeile"/>
              <w:tabs>
                <w:tab w:val="clear" w:pos="4536"/>
                <w:tab w:val="clear" w:pos="9072"/>
              </w:tabs>
              <w:spacing w:before="160" w:after="160" w:line="259" w:lineRule="auto"/>
              <w:rPr>
                <w:rFonts w:ascii="Calibri Light" w:hAnsi="Calibri Light" w:cs="Calibri Light"/>
              </w:rPr>
            </w:pPr>
          </w:p>
        </w:tc>
        <w:tc>
          <w:tcPr>
            <w:tcW w:w="3827" w:type="dxa"/>
            <w:tcBorders>
              <w:top w:val="nil"/>
              <w:bottom w:val="nil"/>
              <w:right w:val="nil"/>
            </w:tcBorders>
            <w:vAlign w:val="center"/>
          </w:tcPr>
          <w:p w14:paraId="69861A49" w14:textId="31DF2454" w:rsidR="003D7D97" w:rsidRPr="003D7D97" w:rsidRDefault="003D7D97" w:rsidP="003D7D97">
            <w:pPr>
              <w:rPr>
                <w:rFonts w:ascii="Calibri Light" w:hAnsi="Calibri Light" w:cs="Calibri Light"/>
                <w:lang w:val="en-US"/>
              </w:rPr>
            </w:pPr>
            <w:r w:rsidRPr="003D7D97">
              <w:rPr>
                <w:rFonts w:ascii="Calibri Light" w:hAnsi="Calibri Light" w:cs="Calibri Light"/>
                <w:lang w:val="en-US"/>
              </w:rPr>
              <w:t>Representatives of the neutral world</w:t>
            </w:r>
          </w:p>
        </w:tc>
      </w:tr>
      <w:tr w:rsidR="003D7D97" w:rsidRPr="003D7D97" w14:paraId="19CEC3C7" w14:textId="77777777" w:rsidTr="00CF72C3">
        <w:tc>
          <w:tcPr>
            <w:tcW w:w="704" w:type="dxa"/>
            <w:shd w:val="clear" w:color="auto" w:fill="D1D1D1" w:themeFill="background2" w:themeFillShade="E6"/>
            <w:vAlign w:val="center"/>
          </w:tcPr>
          <w:p w14:paraId="3E902C11" w14:textId="77777777" w:rsidR="003D7D97" w:rsidRPr="003D7D97" w:rsidRDefault="003D7D97" w:rsidP="00CF72C3">
            <w:pPr>
              <w:pStyle w:val="Kopfzeile"/>
              <w:tabs>
                <w:tab w:val="clear" w:pos="4536"/>
                <w:tab w:val="clear" w:pos="9072"/>
              </w:tabs>
              <w:spacing w:before="160" w:after="160" w:line="259" w:lineRule="auto"/>
              <w:rPr>
                <w:rFonts w:ascii="Calibri Light" w:hAnsi="Calibri Light" w:cs="Calibri Light"/>
              </w:rPr>
            </w:pPr>
          </w:p>
        </w:tc>
        <w:tc>
          <w:tcPr>
            <w:tcW w:w="3827" w:type="dxa"/>
            <w:tcBorders>
              <w:top w:val="nil"/>
              <w:bottom w:val="nil"/>
              <w:right w:val="nil"/>
            </w:tcBorders>
            <w:vAlign w:val="center"/>
          </w:tcPr>
          <w:p w14:paraId="3BF75042" w14:textId="3192E2F7" w:rsidR="003D7D97" w:rsidRPr="003D7D97" w:rsidRDefault="003D7D97" w:rsidP="003D7D97">
            <w:pPr>
              <w:rPr>
                <w:rFonts w:ascii="Calibri Light" w:hAnsi="Calibri Light" w:cs="Calibri Light"/>
                <w:lang w:val="en-US"/>
              </w:rPr>
            </w:pPr>
            <w:r w:rsidRPr="003D7D97">
              <w:rPr>
                <w:rFonts w:ascii="Calibri Light" w:hAnsi="Calibri Light" w:cs="Calibri Light"/>
                <w:lang w:val="en-US"/>
              </w:rPr>
              <w:t>Representatives of the foreign world</w:t>
            </w:r>
          </w:p>
        </w:tc>
      </w:tr>
    </w:tbl>
    <w:p w14:paraId="746E2E26" w14:textId="77777777" w:rsidR="003D7D97" w:rsidRPr="003D7D97" w:rsidRDefault="003D7D97" w:rsidP="00F740F8">
      <w:pPr>
        <w:rPr>
          <w:rFonts w:ascii="Calibri Light" w:hAnsi="Calibri Light" w:cs="Calibri Light"/>
          <w:lang w:val="en-US"/>
        </w:rPr>
      </w:pPr>
    </w:p>
    <w:p w14:paraId="4A90F3EC" w14:textId="77777777" w:rsidR="003D7D97" w:rsidRPr="003D7D97" w:rsidRDefault="003D7D97" w:rsidP="00F740F8">
      <w:pPr>
        <w:rPr>
          <w:rFonts w:ascii="Calibri Light" w:hAnsi="Calibri Light" w:cs="Calibri Light"/>
          <w:lang w:val="en-US"/>
        </w:rPr>
      </w:pPr>
    </w:p>
    <w:p w14:paraId="5CCE5E22" w14:textId="77777777" w:rsidR="003D7D97" w:rsidRPr="003D7D97" w:rsidRDefault="003D7D97" w:rsidP="00F740F8">
      <w:pPr>
        <w:rPr>
          <w:rFonts w:ascii="Calibri Light" w:hAnsi="Calibri Light" w:cs="Calibri Light"/>
          <w:lang w:val="en-US"/>
        </w:rPr>
      </w:pPr>
    </w:p>
    <w:p w14:paraId="79963791" w14:textId="77777777" w:rsidR="003D7D97" w:rsidRPr="003D7D97" w:rsidRDefault="003D7D97" w:rsidP="00F740F8">
      <w:pPr>
        <w:rPr>
          <w:rFonts w:ascii="Calibri Light" w:hAnsi="Calibri Light" w:cs="Calibri Light"/>
          <w:lang w:val="en-US"/>
        </w:rPr>
      </w:pPr>
    </w:p>
    <w:p w14:paraId="3255F347" w14:textId="73FE3077" w:rsidR="00F740F8" w:rsidRPr="003D7D97" w:rsidRDefault="00F740F8" w:rsidP="00F740F8">
      <w:pPr>
        <w:rPr>
          <w:rFonts w:ascii="Calibri Light" w:hAnsi="Calibri Light" w:cs="Calibri Light"/>
          <w:lang w:val="en-US"/>
        </w:rPr>
      </w:pPr>
      <w:r w:rsidRPr="003D7D97">
        <w:rPr>
          <w:rFonts w:ascii="Calibri Light" w:hAnsi="Calibri Light" w:cs="Calibri Light"/>
          <w:lang w:val="en-US"/>
        </w:rPr>
        <w:t>In the following, we will consider these characters based on their right and false counterparts.</w:t>
      </w:r>
    </w:p>
    <w:p w14:paraId="34D0DB87" w14:textId="7CE978C3" w:rsidR="00F740F8" w:rsidRPr="003D7D97" w:rsidRDefault="00F740F8" w:rsidP="00F740F8">
      <w:pPr>
        <w:rPr>
          <w:rFonts w:ascii="Calibri Light" w:hAnsi="Calibri Light" w:cs="Calibri Light"/>
          <w:lang w:val="en-US"/>
        </w:rPr>
      </w:pPr>
      <w:r w:rsidRPr="003D7D97">
        <w:rPr>
          <w:rFonts w:ascii="Calibri Light" w:hAnsi="Calibri Light" w:cs="Calibri Light"/>
          <w:lang w:val="en-US"/>
        </w:rPr>
        <w:t xml:space="preserve">Note: There are some reservations about the entire nomenclature of the </w:t>
      </w:r>
      <w:r w:rsidR="003D7D97" w:rsidRPr="003D7D97">
        <w:rPr>
          <w:rFonts w:ascii="Calibri Light" w:hAnsi="Calibri Light" w:cs="Calibri Light"/>
          <w:lang w:val="en-US"/>
        </w:rPr>
        <w:t>actors</w:t>
      </w:r>
      <w:r w:rsidRPr="003D7D97">
        <w:rPr>
          <w:rFonts w:ascii="Calibri Light" w:hAnsi="Calibri Light" w:cs="Calibri Light"/>
          <w:lang w:val="en-US"/>
        </w:rPr>
        <w:t xml:space="preserve">. Considering these conventions is essential to avoid linguistic inconsistencies. </w:t>
      </w:r>
      <w:proofErr w:type="spellStart"/>
      <w:r w:rsidRPr="003D7D97">
        <w:rPr>
          <w:rFonts w:ascii="Calibri Light" w:hAnsi="Calibri Light" w:cs="Calibri Light"/>
          <w:lang w:val="en-US"/>
        </w:rPr>
        <w:t>Actantial</w:t>
      </w:r>
      <w:proofErr w:type="spellEnd"/>
      <w:r w:rsidRPr="003D7D97">
        <w:rPr>
          <w:rFonts w:ascii="Calibri Light" w:hAnsi="Calibri Light" w:cs="Calibri Light"/>
          <w:lang w:val="en-US"/>
        </w:rPr>
        <w:t xml:space="preserve"> characters (persons, beings, objects) are always in the singular and are designated by the grammatical gender of the term as opposed to the gender and number of the instance. For example, the term </w:t>
      </w:r>
      <w:proofErr w:type="spellStart"/>
      <w:r w:rsidRPr="003D7D97">
        <w:rPr>
          <w:rFonts w:ascii="Calibri Light" w:hAnsi="Calibri Light" w:cs="Calibri Light"/>
          <w:lang w:val="en-US"/>
        </w:rPr>
        <w:t>rHD</w:t>
      </w:r>
      <w:proofErr w:type="spellEnd"/>
      <w:r w:rsidRPr="003D7D97">
        <w:rPr>
          <w:rFonts w:ascii="Calibri Light" w:hAnsi="Calibri Light" w:cs="Calibri Light"/>
          <w:lang w:val="en-US"/>
        </w:rPr>
        <w:t xml:space="preserve"> (right hero) is used for the female Cinderella; the two older brothers are referred to as </w:t>
      </w:r>
      <w:proofErr w:type="spellStart"/>
      <w:r w:rsidRPr="003D7D97">
        <w:rPr>
          <w:rFonts w:ascii="Calibri Light" w:hAnsi="Calibri Light" w:cs="Calibri Light"/>
          <w:lang w:val="en-US"/>
        </w:rPr>
        <w:t>fHD</w:t>
      </w:r>
      <w:proofErr w:type="spellEnd"/>
      <w:r w:rsidRPr="003D7D97">
        <w:rPr>
          <w:rFonts w:ascii="Calibri Light" w:hAnsi="Calibri Light" w:cs="Calibri Light"/>
          <w:lang w:val="en-US"/>
        </w:rPr>
        <w:t xml:space="preserve"> (false hero), i.e., in the singular and masculine, etc.</w:t>
      </w:r>
    </w:p>
    <w:p w14:paraId="48726E27" w14:textId="15E438DB" w:rsidR="00F740F8" w:rsidRPr="009E54D4" w:rsidRDefault="00F740F8" w:rsidP="00BC158B">
      <w:pPr>
        <w:jc w:val="both"/>
        <w:rPr>
          <w:rFonts w:ascii="Calibri Light" w:hAnsi="Calibri Light" w:cs="Calibri Light"/>
          <w:lang w:val="en-US"/>
        </w:rPr>
      </w:pPr>
      <w:r w:rsidRPr="009E54D4">
        <w:rPr>
          <w:rFonts w:ascii="Calibri Light" w:hAnsi="Calibri Light" w:cs="Calibri Light"/>
          <w:b/>
          <w:bCs/>
          <w:lang w:val="en-US"/>
        </w:rPr>
        <w:t>HH</w:t>
      </w:r>
      <w:r w:rsidRPr="009E54D4">
        <w:rPr>
          <w:rFonts w:ascii="Calibri Light" w:hAnsi="Calibri Light" w:cs="Calibri Light"/>
          <w:lang w:val="en-US"/>
        </w:rPr>
        <w:t xml:space="preserve"> </w:t>
      </w:r>
      <w:r w:rsidR="009E54D4" w:rsidRPr="009E54D4">
        <w:rPr>
          <w:rFonts w:ascii="Calibri Light" w:hAnsi="Calibri Light" w:cs="Calibri Light"/>
          <w:lang w:val="en-US"/>
        </w:rPr>
        <w:t xml:space="preserve">– </w:t>
      </w:r>
      <w:r w:rsidR="009E54D4" w:rsidRPr="009E54D4">
        <w:rPr>
          <w:rFonts w:ascii="Calibri Light" w:hAnsi="Calibri Light" w:cs="Calibri Light"/>
          <w:lang w:val="en-US"/>
        </w:rPr>
        <w:t xml:space="preserve">The </w:t>
      </w:r>
      <w:r w:rsidR="000445F8">
        <w:rPr>
          <w:rFonts w:ascii="Calibri Light" w:hAnsi="Calibri Light" w:cs="Calibri Light"/>
          <w:lang w:val="en-US"/>
        </w:rPr>
        <w:t>Lord of the hero</w:t>
      </w:r>
      <w:r w:rsidR="009E54D4" w:rsidRPr="009E54D4">
        <w:rPr>
          <w:rFonts w:ascii="Calibri Light" w:hAnsi="Calibri Light" w:cs="Calibri Light"/>
          <w:lang w:val="en-US"/>
        </w:rPr>
        <w:t xml:space="preserve"> is the </w:t>
      </w:r>
      <w:r w:rsidR="005D1636">
        <w:rPr>
          <w:rFonts w:ascii="Calibri Light" w:hAnsi="Calibri Light" w:cs="Calibri Light"/>
          <w:lang w:val="en-US"/>
        </w:rPr>
        <w:t>lord</w:t>
      </w:r>
      <w:r w:rsidR="009E54D4" w:rsidRPr="009E54D4">
        <w:rPr>
          <w:rFonts w:ascii="Calibri Light" w:hAnsi="Calibri Light" w:cs="Calibri Light"/>
          <w:lang w:val="en-US"/>
        </w:rPr>
        <w:t xml:space="preserve"> of the family. If it is a royal family, the </w:t>
      </w:r>
      <w:r w:rsidR="005D1636">
        <w:rPr>
          <w:rFonts w:ascii="Calibri Light" w:hAnsi="Calibri Light" w:cs="Calibri Light"/>
          <w:lang w:val="en-US"/>
        </w:rPr>
        <w:t>lord</w:t>
      </w:r>
      <w:r w:rsidR="009E54D4" w:rsidRPr="009E54D4">
        <w:rPr>
          <w:rFonts w:ascii="Calibri Light" w:hAnsi="Calibri Light" w:cs="Calibri Light"/>
          <w:lang w:val="en-US"/>
        </w:rPr>
        <w:t xml:space="preserve"> is the king. This must be distinguished from the king who is the </w:t>
      </w:r>
      <w:r w:rsidR="000445F8">
        <w:rPr>
          <w:rFonts w:ascii="Calibri Light" w:hAnsi="Calibri Light" w:cs="Calibri Light"/>
          <w:lang w:val="en-US"/>
        </w:rPr>
        <w:t>lord</w:t>
      </w:r>
      <w:r w:rsidR="009E54D4" w:rsidRPr="009E54D4">
        <w:rPr>
          <w:rFonts w:ascii="Calibri Light" w:hAnsi="Calibri Light" w:cs="Calibri Light"/>
          <w:lang w:val="en-US"/>
        </w:rPr>
        <w:t xml:space="preserve"> of the potential partner and not the king whom the hero serves.</w:t>
      </w:r>
      <w:r w:rsidR="009E54D4">
        <w:rPr>
          <w:rFonts w:ascii="Calibri Light" w:hAnsi="Calibri Light" w:cs="Calibri Light"/>
          <w:lang w:val="en-US"/>
        </w:rPr>
        <w:t xml:space="preserve"> </w:t>
      </w:r>
      <w:r w:rsidRPr="009E54D4">
        <w:rPr>
          <w:rFonts w:ascii="Calibri Light" w:hAnsi="Calibri Light" w:cs="Calibri Light"/>
          <w:lang w:val="en-US"/>
        </w:rPr>
        <w:t xml:space="preserve">If the </w:t>
      </w:r>
      <w:r w:rsidR="000445F8">
        <w:rPr>
          <w:rFonts w:ascii="Calibri Light" w:hAnsi="Calibri Light" w:cs="Calibri Light"/>
          <w:lang w:val="en-US"/>
        </w:rPr>
        <w:t>Lord of the hero</w:t>
      </w:r>
      <w:r w:rsidR="009E54D4" w:rsidRPr="009E54D4">
        <w:rPr>
          <w:rFonts w:ascii="Calibri Light" w:hAnsi="Calibri Light" w:cs="Calibri Light"/>
          <w:lang w:val="en-US"/>
        </w:rPr>
        <w:t xml:space="preserve"> </w:t>
      </w:r>
      <w:r w:rsidRPr="009E54D4">
        <w:rPr>
          <w:rFonts w:ascii="Calibri Light" w:hAnsi="Calibri Light" w:cs="Calibri Light"/>
          <w:lang w:val="en-US"/>
        </w:rPr>
        <w:t xml:space="preserve">behaves disproportionately towards the hero, he is defined as a false </w:t>
      </w:r>
      <w:r w:rsidR="000445F8">
        <w:rPr>
          <w:rFonts w:ascii="Calibri Light" w:hAnsi="Calibri Light" w:cs="Calibri Light"/>
          <w:lang w:val="en-US"/>
        </w:rPr>
        <w:t>Lord of the hero</w:t>
      </w:r>
      <w:r w:rsidRPr="009E54D4">
        <w:rPr>
          <w:rFonts w:ascii="Calibri Light" w:hAnsi="Calibri Light" w:cs="Calibri Light"/>
          <w:lang w:val="en-US"/>
        </w:rPr>
        <w:t xml:space="preserve"> (</w:t>
      </w:r>
      <w:proofErr w:type="spellStart"/>
      <w:r w:rsidRPr="009E54D4">
        <w:rPr>
          <w:rFonts w:ascii="Calibri Light" w:hAnsi="Calibri Light" w:cs="Calibri Light"/>
          <w:lang w:val="en-US"/>
        </w:rPr>
        <w:t>fHH</w:t>
      </w:r>
      <w:proofErr w:type="spellEnd"/>
      <w:r w:rsidRPr="009E54D4">
        <w:rPr>
          <w:rFonts w:ascii="Calibri Light" w:hAnsi="Calibri Light" w:cs="Calibri Light"/>
          <w:lang w:val="en-US"/>
        </w:rPr>
        <w:t xml:space="preserve">). Examples include: a father desires his own daughter; he delivers his own son to ruin; or he leaves his children in the wilderness. In another scenario, a king assigns a dangerous task to the younger son due to the malicious advice of his older sons. In all these cases, the family father assumes the role of a false Hero’s </w:t>
      </w:r>
      <w:r w:rsidR="005D1636">
        <w:rPr>
          <w:rFonts w:ascii="Calibri Light" w:hAnsi="Calibri Light" w:cs="Calibri Light"/>
          <w:lang w:val="en-US"/>
        </w:rPr>
        <w:t>Lord</w:t>
      </w:r>
      <w:r w:rsidRPr="009E54D4">
        <w:rPr>
          <w:rFonts w:ascii="Calibri Light" w:hAnsi="Calibri Light" w:cs="Calibri Light"/>
          <w:lang w:val="en-US"/>
        </w:rPr>
        <w:t xml:space="preserve"> (</w:t>
      </w:r>
      <w:proofErr w:type="spellStart"/>
      <w:r w:rsidRPr="009E54D4">
        <w:rPr>
          <w:rFonts w:ascii="Calibri Light" w:hAnsi="Calibri Light" w:cs="Calibri Light"/>
          <w:lang w:val="en-US"/>
        </w:rPr>
        <w:t>fHH</w:t>
      </w:r>
      <w:proofErr w:type="spellEnd"/>
      <w:r w:rsidRPr="009E54D4">
        <w:rPr>
          <w:rFonts w:ascii="Calibri Light" w:hAnsi="Calibri Light" w:cs="Calibri Light"/>
          <w:lang w:val="en-US"/>
        </w:rPr>
        <w:t>), thus resembling the antagonist (see below).</w:t>
      </w:r>
    </w:p>
    <w:p w14:paraId="25FECA27" w14:textId="34CE920F" w:rsidR="00F740F8" w:rsidRPr="00BC158B" w:rsidRDefault="00F740F8" w:rsidP="00BC158B">
      <w:pPr>
        <w:jc w:val="both"/>
        <w:rPr>
          <w:rFonts w:ascii="Calibri Light" w:hAnsi="Calibri Light" w:cs="Calibri Light"/>
          <w:lang w:val="en-US"/>
        </w:rPr>
      </w:pPr>
      <w:r w:rsidRPr="00BC158B">
        <w:rPr>
          <w:rFonts w:ascii="Calibri Light" w:hAnsi="Calibri Light" w:cs="Calibri Light"/>
          <w:b/>
          <w:bCs/>
          <w:lang w:val="en-US"/>
        </w:rPr>
        <w:t>HD</w:t>
      </w:r>
      <w:r w:rsidRPr="00BC158B">
        <w:rPr>
          <w:rFonts w:ascii="Calibri Light" w:hAnsi="Calibri Light" w:cs="Calibri Light"/>
          <w:lang w:val="en-US"/>
        </w:rPr>
        <w:t xml:space="preserve"> – The Hero is the standard for identifying all other characters in the fairy tale. Typically, the hero is considered the successor unless there is no </w:t>
      </w:r>
      <w:r w:rsidR="000445F8">
        <w:rPr>
          <w:rFonts w:ascii="Calibri Light" w:hAnsi="Calibri Light" w:cs="Calibri Light"/>
          <w:lang w:val="en-US"/>
        </w:rPr>
        <w:t>Lord of the hero</w:t>
      </w:r>
      <w:r w:rsidRPr="00BC158B">
        <w:rPr>
          <w:rFonts w:ascii="Calibri Light" w:hAnsi="Calibri Light" w:cs="Calibri Light"/>
          <w:lang w:val="en-US"/>
        </w:rPr>
        <w:t xml:space="preserve"> (HH) in the fairy tale. Conversely, if a protagonist is equal to the </w:t>
      </w:r>
      <w:r w:rsidR="005D1636">
        <w:rPr>
          <w:rFonts w:ascii="Calibri Light" w:hAnsi="Calibri Light" w:cs="Calibri Light"/>
          <w:lang w:val="en-US"/>
        </w:rPr>
        <w:t>lord</w:t>
      </w:r>
      <w:r w:rsidRPr="00BC158B">
        <w:rPr>
          <w:rFonts w:ascii="Calibri Light" w:hAnsi="Calibri Light" w:cs="Calibri Light"/>
          <w:lang w:val="en-US"/>
        </w:rPr>
        <w:t xml:space="preserve"> in the fairy tale, it is necessary to look for the hero among the other protagonists. Furthermore, there can be both a searching and an expelled hero. </w:t>
      </w:r>
      <w:r w:rsidR="00BC158B" w:rsidRPr="00BC158B">
        <w:rPr>
          <w:rFonts w:ascii="Calibri Light" w:hAnsi="Calibri Light" w:cs="Calibri Light"/>
          <w:lang w:val="en-US"/>
        </w:rPr>
        <w:t>It is not uncommon for a fairy tale to feature two heroes. These include siblings (including half-brothers or half-sisters), an equal, and the child of a displaced hero.</w:t>
      </w:r>
    </w:p>
    <w:p w14:paraId="3A9DF19E" w14:textId="77777777" w:rsidR="00F740F8" w:rsidRPr="00BC158B" w:rsidRDefault="00F740F8" w:rsidP="00BC158B">
      <w:pPr>
        <w:jc w:val="both"/>
        <w:rPr>
          <w:rFonts w:ascii="Calibri Light" w:hAnsi="Calibri Light" w:cs="Calibri Light"/>
          <w:lang w:val="en-US"/>
        </w:rPr>
      </w:pPr>
      <w:r w:rsidRPr="00BC158B">
        <w:rPr>
          <w:rFonts w:ascii="Calibri Light" w:hAnsi="Calibri Light" w:cs="Calibri Light"/>
          <w:lang w:val="en-US"/>
        </w:rPr>
        <w:t>False heroes (</w:t>
      </w:r>
      <w:proofErr w:type="spellStart"/>
      <w:r w:rsidRPr="00BC158B">
        <w:rPr>
          <w:rFonts w:ascii="Calibri Light" w:hAnsi="Calibri Light" w:cs="Calibri Light"/>
          <w:lang w:val="en-US"/>
        </w:rPr>
        <w:t>fHD</w:t>
      </w:r>
      <w:proofErr w:type="spellEnd"/>
      <w:r w:rsidRPr="00BC158B">
        <w:rPr>
          <w:rFonts w:ascii="Calibri Light" w:hAnsi="Calibri Light" w:cs="Calibri Light"/>
          <w:lang w:val="en-US"/>
        </w:rPr>
        <w:t xml:space="preserve">) are usually the hero's siblings unless they were born before the hero's activities began. The role of </w:t>
      </w:r>
      <w:proofErr w:type="spellStart"/>
      <w:r w:rsidRPr="00BC158B">
        <w:rPr>
          <w:rFonts w:ascii="Calibri Light" w:hAnsi="Calibri Light" w:cs="Calibri Light"/>
          <w:lang w:val="en-US"/>
        </w:rPr>
        <w:t>fHD</w:t>
      </w:r>
      <w:proofErr w:type="spellEnd"/>
      <w:r w:rsidRPr="00BC158B">
        <w:rPr>
          <w:rFonts w:ascii="Calibri Light" w:hAnsi="Calibri Light" w:cs="Calibri Light"/>
          <w:lang w:val="en-US"/>
        </w:rPr>
        <w:t xml:space="preserve"> can also be assumed by the equal. This typically begins with the closing of the brotherhood and ends with the betrayal of the hero.</w:t>
      </w:r>
    </w:p>
    <w:p w14:paraId="4FF5E0A1" w14:textId="266924A5" w:rsidR="00F740F8" w:rsidRPr="002D1605" w:rsidRDefault="00F740F8" w:rsidP="002D1605">
      <w:pPr>
        <w:jc w:val="both"/>
        <w:rPr>
          <w:rFonts w:ascii="Calibri Light" w:hAnsi="Calibri Light" w:cs="Calibri Light"/>
          <w:lang w:val="en-US"/>
        </w:rPr>
      </w:pPr>
      <w:r w:rsidRPr="002D1605">
        <w:rPr>
          <w:rFonts w:ascii="Calibri Light" w:hAnsi="Calibri Light" w:cs="Calibri Light"/>
          <w:b/>
          <w:bCs/>
          <w:lang w:val="en-US"/>
        </w:rPr>
        <w:t>PP</w:t>
      </w:r>
      <w:r w:rsidRPr="002D1605">
        <w:rPr>
          <w:rFonts w:ascii="Calibri Light" w:hAnsi="Calibri Light" w:cs="Calibri Light"/>
          <w:lang w:val="en-US"/>
        </w:rPr>
        <w:t xml:space="preserve"> – The Potential Partner represents the same status as the hero but comes from the opposite world. The partner usually has their own </w:t>
      </w:r>
      <w:r w:rsidR="005D1636">
        <w:rPr>
          <w:rFonts w:ascii="Calibri Light" w:hAnsi="Calibri Light" w:cs="Calibri Light"/>
          <w:lang w:val="en-US"/>
        </w:rPr>
        <w:t>lord</w:t>
      </w:r>
      <w:r w:rsidRPr="002D1605">
        <w:rPr>
          <w:rFonts w:ascii="Calibri Light" w:hAnsi="Calibri Light" w:cs="Calibri Light"/>
          <w:lang w:val="en-US"/>
        </w:rPr>
        <w:t xml:space="preserve"> (HP). The relationship between the potential partner (PP) and the hero (HD) always begins due to the initiative of one of the two characters, usually by the male character, even if the male character is the potential partner and not the hero, as in ATU 425. Therefore, it is difficult to distinguish a female potential partner from a female target object (ZO, see below). The latter may marry the hero but is not considered a potential partner for the hero but rather a prize usually intended for the client, the false </w:t>
      </w:r>
      <w:r w:rsidR="005D1636">
        <w:rPr>
          <w:rFonts w:ascii="Calibri Light" w:hAnsi="Calibri Light" w:cs="Calibri Light"/>
          <w:lang w:val="en-US"/>
        </w:rPr>
        <w:t>Lord</w:t>
      </w:r>
      <w:r w:rsidRPr="002D1605">
        <w:rPr>
          <w:rFonts w:ascii="Calibri Light" w:hAnsi="Calibri Light" w:cs="Calibri Light"/>
          <w:lang w:val="en-US"/>
        </w:rPr>
        <w:t xml:space="preserve"> </w:t>
      </w:r>
      <w:r w:rsidR="002D1605" w:rsidRPr="002D1605">
        <w:rPr>
          <w:rFonts w:ascii="Calibri Light" w:hAnsi="Calibri Light" w:cs="Calibri Light"/>
          <w:lang w:val="en-US"/>
        </w:rPr>
        <w:t xml:space="preserve">of </w:t>
      </w:r>
      <w:r w:rsidR="002D1605" w:rsidRPr="002D1605">
        <w:rPr>
          <w:rFonts w:ascii="Calibri Light" w:hAnsi="Calibri Light" w:cs="Calibri Light"/>
          <w:lang w:val="en-US"/>
        </w:rPr>
        <w:t xml:space="preserve">Hero </w:t>
      </w:r>
      <w:r w:rsidRPr="002D1605">
        <w:rPr>
          <w:rFonts w:ascii="Calibri Light" w:hAnsi="Calibri Light" w:cs="Calibri Light"/>
          <w:lang w:val="en-US"/>
        </w:rPr>
        <w:t>(</w:t>
      </w:r>
      <w:proofErr w:type="spellStart"/>
      <w:r w:rsidRPr="002D1605">
        <w:rPr>
          <w:rFonts w:ascii="Calibri Light" w:hAnsi="Calibri Light" w:cs="Calibri Light"/>
          <w:lang w:val="en-US"/>
        </w:rPr>
        <w:t>fHH</w:t>
      </w:r>
      <w:proofErr w:type="spellEnd"/>
      <w:r w:rsidRPr="002D1605">
        <w:rPr>
          <w:rFonts w:ascii="Calibri Light" w:hAnsi="Calibri Light" w:cs="Calibri Light"/>
          <w:lang w:val="en-US"/>
        </w:rPr>
        <w:t>), or the right antagonist (</w:t>
      </w:r>
      <w:proofErr w:type="spellStart"/>
      <w:r w:rsidRPr="002D1605">
        <w:rPr>
          <w:rFonts w:ascii="Calibri Light" w:hAnsi="Calibri Light" w:cs="Calibri Light"/>
          <w:lang w:val="en-US"/>
        </w:rPr>
        <w:t>rAN</w:t>
      </w:r>
      <w:proofErr w:type="spellEnd"/>
      <w:r w:rsidRPr="002D1605">
        <w:rPr>
          <w:rFonts w:ascii="Calibri Light" w:hAnsi="Calibri Light" w:cs="Calibri Light"/>
          <w:lang w:val="en-US"/>
        </w:rPr>
        <w:t xml:space="preserve">). The initiative to win such a character comes from </w:t>
      </w:r>
      <w:proofErr w:type="spellStart"/>
      <w:r w:rsidRPr="002D1605">
        <w:rPr>
          <w:rFonts w:ascii="Calibri Light" w:hAnsi="Calibri Light" w:cs="Calibri Light"/>
          <w:lang w:val="en-US"/>
        </w:rPr>
        <w:t>rAN</w:t>
      </w:r>
      <w:proofErr w:type="spellEnd"/>
      <w:r w:rsidRPr="002D1605">
        <w:rPr>
          <w:rFonts w:ascii="Calibri Light" w:hAnsi="Calibri Light" w:cs="Calibri Light"/>
          <w:lang w:val="en-US"/>
        </w:rPr>
        <w:t xml:space="preserve"> or </w:t>
      </w:r>
      <w:proofErr w:type="spellStart"/>
      <w:r w:rsidRPr="002D1605">
        <w:rPr>
          <w:rFonts w:ascii="Calibri Light" w:hAnsi="Calibri Light" w:cs="Calibri Light"/>
          <w:lang w:val="en-US"/>
        </w:rPr>
        <w:t>fHH</w:t>
      </w:r>
      <w:proofErr w:type="spellEnd"/>
      <w:r w:rsidRPr="002D1605">
        <w:rPr>
          <w:rFonts w:ascii="Calibri Light" w:hAnsi="Calibri Light" w:cs="Calibri Light"/>
          <w:lang w:val="en-US"/>
        </w:rPr>
        <w:t xml:space="preserve">. It is also difficult to distinguish a potential partner from the recovery object (RE). A distinguishing feature is the marriageability of the object; it does not have to belong to the hero's family. For example, a liberated woman in ATU 301 is considered a potential partner even if she was previously abducted and the hero follows the task or inquiry of the </w:t>
      </w:r>
      <w:r w:rsidRPr="002D1605">
        <w:rPr>
          <w:rFonts w:ascii="Calibri Light" w:hAnsi="Calibri Light" w:cs="Calibri Light"/>
          <w:lang w:val="en-US"/>
        </w:rPr>
        <w:lastRenderedPageBreak/>
        <w:t>king to retrieve the abducted woman. This object continues to be considered a potential partner even if the hero does not want to marry her for various reasons, including the ones mentioned above.</w:t>
      </w:r>
    </w:p>
    <w:p w14:paraId="26B76292" w14:textId="77777777" w:rsidR="00F740F8" w:rsidRPr="002D1605" w:rsidRDefault="00F740F8" w:rsidP="002D1605">
      <w:pPr>
        <w:jc w:val="both"/>
        <w:rPr>
          <w:rFonts w:ascii="Calibri Light" w:hAnsi="Calibri Light" w:cs="Calibri Light"/>
          <w:lang w:val="en-US"/>
        </w:rPr>
      </w:pPr>
      <w:r w:rsidRPr="002D1605">
        <w:rPr>
          <w:rFonts w:ascii="Calibri Light" w:hAnsi="Calibri Light" w:cs="Calibri Light"/>
          <w:lang w:val="en-US"/>
        </w:rPr>
        <w:t>In the case of a false potential partner (</w:t>
      </w:r>
      <w:proofErr w:type="spellStart"/>
      <w:r w:rsidRPr="002D1605">
        <w:rPr>
          <w:rFonts w:ascii="Calibri Light" w:hAnsi="Calibri Light" w:cs="Calibri Light"/>
          <w:lang w:val="en-US"/>
        </w:rPr>
        <w:t>fPP</w:t>
      </w:r>
      <w:proofErr w:type="spellEnd"/>
      <w:r w:rsidRPr="002D1605">
        <w:rPr>
          <w:rFonts w:ascii="Calibri Light" w:hAnsi="Calibri Light" w:cs="Calibri Light"/>
          <w:lang w:val="en-US"/>
        </w:rPr>
        <w:t>), it is usually the same-sex siblings (sometimes also half-brother or half-sister) of the right potential partner or their equals.</w:t>
      </w:r>
    </w:p>
    <w:p w14:paraId="0467FCCE" w14:textId="5FC30A4C" w:rsidR="00F740F8" w:rsidRDefault="00F740F8" w:rsidP="00CA2BC5">
      <w:pPr>
        <w:jc w:val="both"/>
        <w:rPr>
          <w:rFonts w:ascii="Calibri Light" w:hAnsi="Calibri Light" w:cs="Calibri Light"/>
          <w:lang w:val="en-US"/>
        </w:rPr>
      </w:pPr>
      <w:r w:rsidRPr="00CA2BC5">
        <w:rPr>
          <w:rFonts w:ascii="Calibri Light" w:hAnsi="Calibri Light" w:cs="Calibri Light"/>
          <w:b/>
          <w:bCs/>
          <w:lang w:val="en-US"/>
        </w:rPr>
        <w:t>HP</w:t>
      </w:r>
      <w:r w:rsidRPr="00CA2BC5">
        <w:rPr>
          <w:rFonts w:ascii="Calibri Light" w:hAnsi="Calibri Light" w:cs="Calibri Light"/>
          <w:lang w:val="en-US"/>
        </w:rPr>
        <w:t xml:space="preserve"> – The </w:t>
      </w:r>
      <w:r w:rsidR="005D1636">
        <w:rPr>
          <w:rFonts w:ascii="Calibri Light" w:hAnsi="Calibri Light" w:cs="Calibri Light"/>
          <w:lang w:val="en-US"/>
        </w:rPr>
        <w:t>Lord</w:t>
      </w:r>
      <w:r w:rsidRPr="00CA2BC5">
        <w:rPr>
          <w:rFonts w:ascii="Calibri Light" w:hAnsi="Calibri Light" w:cs="Calibri Light"/>
          <w:lang w:val="en-US"/>
        </w:rPr>
        <w:t xml:space="preserve"> of the Potential Partner represents the same status as the Hero’s </w:t>
      </w:r>
      <w:r w:rsidR="005D1636">
        <w:rPr>
          <w:rFonts w:ascii="Calibri Light" w:hAnsi="Calibri Light" w:cs="Calibri Light"/>
          <w:lang w:val="en-US"/>
        </w:rPr>
        <w:t>Lord</w:t>
      </w:r>
      <w:r w:rsidRPr="00CA2BC5">
        <w:rPr>
          <w:rFonts w:ascii="Calibri Light" w:hAnsi="Calibri Light" w:cs="Calibri Light"/>
          <w:lang w:val="en-US"/>
        </w:rPr>
        <w:t xml:space="preserve"> but comes from the foreign world. His main function is to set the wedding tasks and generally the prerequisites and, if necessary, to pursue the suitors. The false </w:t>
      </w:r>
      <w:r w:rsidR="005D1636">
        <w:rPr>
          <w:rFonts w:ascii="Calibri Light" w:hAnsi="Calibri Light" w:cs="Calibri Light"/>
          <w:lang w:val="en-US"/>
        </w:rPr>
        <w:t>Lord</w:t>
      </w:r>
      <w:r w:rsidRPr="00CA2BC5">
        <w:rPr>
          <w:rFonts w:ascii="Calibri Light" w:hAnsi="Calibri Light" w:cs="Calibri Light"/>
          <w:lang w:val="en-US"/>
        </w:rPr>
        <w:t xml:space="preserve"> of the Potential Partner (</w:t>
      </w:r>
      <w:proofErr w:type="spellStart"/>
      <w:r w:rsidRPr="00CA2BC5">
        <w:rPr>
          <w:rFonts w:ascii="Calibri Light" w:hAnsi="Calibri Light" w:cs="Calibri Light"/>
          <w:lang w:val="en-US"/>
        </w:rPr>
        <w:t>fHP</w:t>
      </w:r>
      <w:proofErr w:type="spellEnd"/>
      <w:r w:rsidRPr="00CA2BC5">
        <w:rPr>
          <w:rFonts w:ascii="Calibri Light" w:hAnsi="Calibri Light" w:cs="Calibri Light"/>
          <w:lang w:val="en-US"/>
        </w:rPr>
        <w:t>) acts friendly towards the hero.</w:t>
      </w:r>
    </w:p>
    <w:p w14:paraId="47DE8037" w14:textId="31DAE0CD" w:rsidR="004F1263" w:rsidRDefault="004F1263" w:rsidP="004F1263">
      <w:pPr>
        <w:jc w:val="both"/>
        <w:rPr>
          <w:rFonts w:ascii="Calibri Light" w:hAnsi="Calibri Light" w:cs="Calibri Light"/>
          <w:lang w:val="en-US"/>
        </w:rPr>
      </w:pPr>
      <w:r w:rsidRPr="004F1263">
        <w:rPr>
          <w:rFonts w:ascii="Calibri Light" w:hAnsi="Calibri Light" w:cs="Calibri Light"/>
          <w:b/>
          <w:bCs/>
          <w:lang w:val="en-US"/>
        </w:rPr>
        <w:t>RE</w:t>
      </w:r>
      <w:r w:rsidRPr="004F1263">
        <w:rPr>
          <w:rFonts w:ascii="Calibri Light" w:hAnsi="Calibri Light" w:cs="Calibri Light"/>
          <w:lang w:val="en-US"/>
        </w:rPr>
        <w:t xml:space="preserve"> -</w:t>
      </w:r>
      <w:r w:rsidRPr="004F1263">
        <w:rPr>
          <w:rFonts w:ascii="Calibri Light" w:hAnsi="Calibri Light" w:cs="Calibri Light"/>
          <w:lang w:val="en-US"/>
        </w:rPr>
        <w:t xml:space="preserve">The Recovery Object (RE) can be a person, an object, an animal, or a magical item. It is the object that existed in the hero's world before their activities began and now needs to be recovered. If the object is taken, lost, or disappeared after the hero's activities begin, it retains the status it had before the crisis and does not need to be considered an RE. For example, in ATU 425, the Snake-Youth </w:t>
      </w:r>
      <w:proofErr w:type="gramStart"/>
      <w:r w:rsidRPr="004F1263">
        <w:rPr>
          <w:rFonts w:ascii="Calibri Light" w:hAnsi="Calibri Light" w:cs="Calibri Light"/>
          <w:lang w:val="en-US"/>
        </w:rPr>
        <w:t>remains</w:t>
      </w:r>
      <w:proofErr w:type="gramEnd"/>
      <w:r w:rsidRPr="004F1263">
        <w:rPr>
          <w:rFonts w:ascii="Calibri Light" w:hAnsi="Calibri Light" w:cs="Calibri Light"/>
          <w:lang w:val="en-US"/>
        </w:rPr>
        <w:t xml:space="preserve"> a potential partner even when he disappears and is sought by his wife (HD). The existence of the need for recovery before the hero’s or helper’s activities or birth is important to define the sought object as a Recovery Object (RE). In most cases, the Recovery Object behaves very actively. The hero is tasked with recovering the kidnapped mother. She helps the hero by spying on the location of the antagonist's external soul. The Recovery Object belongs to the hero's world and can represent various statuses: Successor, for example, siblings who were captured by the antagonist before the hero's birth (ATU 328). </w:t>
      </w:r>
      <w:r w:rsidR="005D1636">
        <w:rPr>
          <w:rFonts w:ascii="Calibri Light" w:hAnsi="Calibri Light" w:cs="Calibri Light"/>
          <w:lang w:val="en-US"/>
        </w:rPr>
        <w:t>Lord</w:t>
      </w:r>
      <w:r w:rsidRPr="004F1263">
        <w:rPr>
          <w:rFonts w:ascii="Calibri Light" w:hAnsi="Calibri Light" w:cs="Calibri Light"/>
          <w:lang w:val="en-US"/>
        </w:rPr>
        <w:t>, for instance, if the recovery concerns the kidnapped mother, who must also have been kidnapped before the hero's activities began, but not before the hero's birth, as in ATU 650A - Strong Hans. In some cases, it is difficult to distinguish the RE from the potential partner. The girl in ATU 301 can be both a bride and an abducted object that needs to be recovered. In such cases, the relationship between the affected and other protagonists must be considered. If a protagonist has their own lord and is in the foreign world, they are the potential partner.</w:t>
      </w:r>
    </w:p>
    <w:p w14:paraId="52A53C6A" w14:textId="2821B4F6" w:rsidR="004F1263" w:rsidRPr="004F1263" w:rsidRDefault="004F1263" w:rsidP="004F1263">
      <w:pPr>
        <w:jc w:val="both"/>
        <w:rPr>
          <w:rFonts w:ascii="Calibri Light" w:hAnsi="Calibri Light" w:cs="Calibri Light"/>
          <w:lang w:val="en-US"/>
        </w:rPr>
      </w:pPr>
      <w:r w:rsidRPr="004F1263">
        <w:rPr>
          <w:rFonts w:ascii="Calibri Light" w:hAnsi="Calibri Light" w:cs="Calibri Light"/>
          <w:lang w:val="en-US"/>
        </w:rPr>
        <w:t>The RE can become false if it turns against the hero. If the hero rescues his brothers who were held by the AN and they then throw him into the well, the brothers are the False Recovery Objects (</w:t>
      </w:r>
      <w:proofErr w:type="spellStart"/>
      <w:r w:rsidRPr="004F1263">
        <w:rPr>
          <w:rFonts w:ascii="Calibri Light" w:hAnsi="Calibri Light" w:cs="Calibri Light"/>
          <w:lang w:val="en-US"/>
        </w:rPr>
        <w:t>fRE</w:t>
      </w:r>
      <w:proofErr w:type="spellEnd"/>
      <w:r w:rsidRPr="004F1263">
        <w:rPr>
          <w:rFonts w:ascii="Calibri Light" w:hAnsi="Calibri Light" w:cs="Calibri Light"/>
          <w:lang w:val="en-US"/>
        </w:rPr>
        <w:t xml:space="preserve">) and not </w:t>
      </w:r>
      <w:proofErr w:type="spellStart"/>
      <w:r w:rsidRPr="004F1263">
        <w:rPr>
          <w:rFonts w:ascii="Calibri Light" w:hAnsi="Calibri Light" w:cs="Calibri Light"/>
          <w:lang w:val="en-US"/>
        </w:rPr>
        <w:t>fHD</w:t>
      </w:r>
      <w:proofErr w:type="spellEnd"/>
      <w:r w:rsidRPr="004F1263">
        <w:rPr>
          <w:rFonts w:ascii="Calibri Light" w:hAnsi="Calibri Light" w:cs="Calibri Light"/>
          <w:lang w:val="en-US"/>
        </w:rPr>
        <w:t xml:space="preserve"> (they cannot be </w:t>
      </w:r>
      <w:proofErr w:type="spellStart"/>
      <w:r w:rsidRPr="004F1263">
        <w:rPr>
          <w:rFonts w:ascii="Calibri Light" w:hAnsi="Calibri Light" w:cs="Calibri Light"/>
          <w:lang w:val="en-US"/>
        </w:rPr>
        <w:t>fHD</w:t>
      </w:r>
      <w:proofErr w:type="spellEnd"/>
      <w:r w:rsidRPr="004F1263">
        <w:rPr>
          <w:rFonts w:ascii="Calibri Light" w:hAnsi="Calibri Light" w:cs="Calibri Light"/>
          <w:lang w:val="en-US"/>
        </w:rPr>
        <w:t xml:space="preserve"> if they were missing before the hero's activities began).</w:t>
      </w:r>
    </w:p>
    <w:p w14:paraId="39A11C97" w14:textId="32810135" w:rsidR="00815DBB" w:rsidRPr="00B94C5E" w:rsidRDefault="00815DBB" w:rsidP="00815DBB">
      <w:pPr>
        <w:jc w:val="both"/>
        <w:rPr>
          <w:rFonts w:ascii="Calibri Light" w:hAnsi="Calibri Light" w:cs="Calibri Light"/>
          <w:lang w:val="en-US"/>
        </w:rPr>
      </w:pPr>
      <w:r w:rsidRPr="00B94C5E">
        <w:rPr>
          <w:rFonts w:ascii="Calibri Light" w:hAnsi="Calibri Light" w:cs="Calibri Light"/>
          <w:b/>
          <w:bCs/>
          <w:lang w:val="en-US"/>
        </w:rPr>
        <w:t>ZO &amp; BZ</w:t>
      </w:r>
      <w:r w:rsidRPr="00B94C5E">
        <w:rPr>
          <w:rFonts w:ascii="Calibri Light" w:hAnsi="Calibri Light" w:cs="Calibri Light"/>
          <w:lang w:val="en-US"/>
        </w:rPr>
        <w:t xml:space="preserve"> – The Target Object and the Owner of the Target Object. The Target Object can be a person, an object, an animal, or a magical item. This object belongs to a different world than the hero's and was not previously mentioned. The Target Object can behave either actively or passively. For example, the right hero (</w:t>
      </w:r>
      <w:proofErr w:type="spellStart"/>
      <w:r w:rsidRPr="00B94C5E">
        <w:rPr>
          <w:rFonts w:ascii="Calibri Light" w:hAnsi="Calibri Light" w:cs="Calibri Light"/>
          <w:lang w:val="en-US"/>
        </w:rPr>
        <w:t>rHD</w:t>
      </w:r>
      <w:proofErr w:type="spellEnd"/>
      <w:r w:rsidRPr="00B94C5E">
        <w:rPr>
          <w:rFonts w:ascii="Calibri Light" w:hAnsi="Calibri Light" w:cs="Calibri Light"/>
          <w:lang w:val="en-US"/>
        </w:rPr>
        <w:t>) is tasked by the false lord of the hero (</w:t>
      </w:r>
      <w:proofErr w:type="spellStart"/>
      <w:r w:rsidRPr="00B94C5E">
        <w:rPr>
          <w:rFonts w:ascii="Calibri Light" w:hAnsi="Calibri Light" w:cs="Calibri Light"/>
          <w:lang w:val="en-US"/>
        </w:rPr>
        <w:t>fHH</w:t>
      </w:r>
      <w:proofErr w:type="spellEnd"/>
      <w:r w:rsidRPr="00B94C5E">
        <w:rPr>
          <w:rFonts w:ascii="Calibri Light" w:hAnsi="Calibri Light" w:cs="Calibri Light"/>
          <w:lang w:val="en-US"/>
        </w:rPr>
        <w:t xml:space="preserve">) to fetch a lion (ZO). The lion resists but is defeated and brought back. The </w:t>
      </w:r>
      <w:proofErr w:type="spellStart"/>
      <w:r w:rsidRPr="00B94C5E">
        <w:rPr>
          <w:rFonts w:ascii="Calibri Light" w:hAnsi="Calibri Light" w:cs="Calibri Light"/>
          <w:lang w:val="en-US"/>
        </w:rPr>
        <w:t>rHD</w:t>
      </w:r>
      <w:proofErr w:type="spellEnd"/>
      <w:r w:rsidRPr="00B94C5E">
        <w:rPr>
          <w:rFonts w:ascii="Calibri Light" w:hAnsi="Calibri Light" w:cs="Calibri Light"/>
          <w:lang w:val="en-US"/>
        </w:rPr>
        <w:t xml:space="preserve"> is tasked by the right lord of the hero (</w:t>
      </w:r>
      <w:proofErr w:type="spellStart"/>
      <w:r w:rsidRPr="00B94C5E">
        <w:rPr>
          <w:rFonts w:ascii="Calibri Light" w:hAnsi="Calibri Light" w:cs="Calibri Light"/>
          <w:lang w:val="en-US"/>
        </w:rPr>
        <w:t>rHH</w:t>
      </w:r>
      <w:proofErr w:type="spellEnd"/>
      <w:r w:rsidRPr="00B94C5E">
        <w:rPr>
          <w:rFonts w:ascii="Calibri Light" w:hAnsi="Calibri Light" w:cs="Calibri Light"/>
          <w:lang w:val="en-US"/>
        </w:rPr>
        <w:t xml:space="preserve">) to fetch a horse (ZO). The hero steals the horse, which later helps the </w:t>
      </w:r>
      <w:proofErr w:type="spellStart"/>
      <w:r w:rsidRPr="00B94C5E">
        <w:rPr>
          <w:rFonts w:ascii="Calibri Light" w:hAnsi="Calibri Light" w:cs="Calibri Light"/>
          <w:lang w:val="en-US"/>
        </w:rPr>
        <w:t>rHD</w:t>
      </w:r>
      <w:proofErr w:type="spellEnd"/>
      <w:r w:rsidRPr="00B94C5E">
        <w:rPr>
          <w:rFonts w:ascii="Calibri Light" w:hAnsi="Calibri Light" w:cs="Calibri Light"/>
          <w:lang w:val="en-US"/>
        </w:rPr>
        <w:t xml:space="preserve"> solve other tasks by acting as a helper.</w:t>
      </w:r>
    </w:p>
    <w:p w14:paraId="74D2A844" w14:textId="77777777" w:rsidR="00815DBB" w:rsidRPr="00B94C5E" w:rsidRDefault="00815DBB" w:rsidP="00815DBB">
      <w:pPr>
        <w:jc w:val="both"/>
        <w:rPr>
          <w:rFonts w:ascii="Calibri Light" w:hAnsi="Calibri Light" w:cs="Calibri Light"/>
          <w:lang w:val="en-US"/>
        </w:rPr>
      </w:pPr>
      <w:r w:rsidRPr="00B94C5E">
        <w:rPr>
          <w:rFonts w:ascii="Calibri Light" w:hAnsi="Calibri Light" w:cs="Calibri Light"/>
          <w:lang w:val="en-US"/>
        </w:rPr>
        <w:t>In most cases, these objects have their owners. The tasked hero often comes into direct contact with the owner while capturing the object. It is common for the owner to be requested as the Target Object themselves, which subsequently leads to the punishment of the antagonist (typical examples ATU 328, 531). The female figure of the Target Object is also distinguished from the potential partner (PP) by not being under any dominion. According to her status, the female figure of the Target Object should be a sorceress or an object or possession of a sorcerer. However, this does not mean that all figures in the fairy tale with magical properties belong to the category of Target Object. An example is the fairy tale ATU 313, where the youth (</w:t>
      </w:r>
      <w:proofErr w:type="spellStart"/>
      <w:r w:rsidRPr="00B94C5E">
        <w:rPr>
          <w:rFonts w:ascii="Calibri Light" w:hAnsi="Calibri Light" w:cs="Calibri Light"/>
          <w:lang w:val="en-US"/>
        </w:rPr>
        <w:t>rHD</w:t>
      </w:r>
      <w:proofErr w:type="spellEnd"/>
      <w:r w:rsidRPr="00B94C5E">
        <w:rPr>
          <w:rFonts w:ascii="Calibri Light" w:hAnsi="Calibri Light" w:cs="Calibri Light"/>
          <w:lang w:val="en-US"/>
        </w:rPr>
        <w:t>/</w:t>
      </w:r>
      <w:proofErr w:type="spellStart"/>
      <w:r w:rsidRPr="00B94C5E">
        <w:rPr>
          <w:rFonts w:ascii="Calibri Light" w:hAnsi="Calibri Light" w:cs="Calibri Light"/>
          <w:lang w:val="en-US"/>
        </w:rPr>
        <w:t>rPP</w:t>
      </w:r>
      <w:proofErr w:type="spellEnd"/>
      <w:r w:rsidRPr="00B94C5E">
        <w:rPr>
          <w:rFonts w:ascii="Calibri Light" w:hAnsi="Calibri Light" w:cs="Calibri Light"/>
          <w:lang w:val="en-US"/>
        </w:rPr>
        <w:t xml:space="preserve">) </w:t>
      </w:r>
      <w:proofErr w:type="gramStart"/>
      <w:r w:rsidRPr="00B94C5E">
        <w:rPr>
          <w:rFonts w:ascii="Calibri Light" w:hAnsi="Calibri Light" w:cs="Calibri Light"/>
          <w:lang w:val="en-US"/>
        </w:rPr>
        <w:t>ends</w:t>
      </w:r>
      <w:proofErr w:type="gramEnd"/>
      <w:r w:rsidRPr="00B94C5E">
        <w:rPr>
          <w:rFonts w:ascii="Calibri Light" w:hAnsi="Calibri Light" w:cs="Calibri Light"/>
          <w:lang w:val="en-US"/>
        </w:rPr>
        <w:t xml:space="preserve"> up with the sorcerer (</w:t>
      </w:r>
      <w:proofErr w:type="spellStart"/>
      <w:r w:rsidRPr="00B94C5E">
        <w:rPr>
          <w:rFonts w:ascii="Calibri Light" w:hAnsi="Calibri Light" w:cs="Calibri Light"/>
          <w:lang w:val="en-US"/>
        </w:rPr>
        <w:t>rHP</w:t>
      </w:r>
      <w:proofErr w:type="spellEnd"/>
      <w:r w:rsidRPr="00B94C5E">
        <w:rPr>
          <w:rFonts w:ascii="Calibri Light" w:hAnsi="Calibri Light" w:cs="Calibri Light"/>
          <w:lang w:val="en-US"/>
        </w:rPr>
        <w:t>/</w:t>
      </w:r>
      <w:proofErr w:type="spellStart"/>
      <w:r w:rsidRPr="00B94C5E">
        <w:rPr>
          <w:rFonts w:ascii="Calibri Light" w:hAnsi="Calibri Light" w:cs="Calibri Light"/>
          <w:lang w:val="en-US"/>
        </w:rPr>
        <w:t>rHH</w:t>
      </w:r>
      <w:proofErr w:type="spellEnd"/>
      <w:r w:rsidRPr="00B94C5E">
        <w:rPr>
          <w:rFonts w:ascii="Calibri Light" w:hAnsi="Calibri Light" w:cs="Calibri Light"/>
          <w:lang w:val="en-US"/>
        </w:rPr>
        <w:t>) and falls in love with his daughter (</w:t>
      </w:r>
      <w:proofErr w:type="spellStart"/>
      <w:r w:rsidRPr="00B94C5E">
        <w:rPr>
          <w:rFonts w:ascii="Calibri Light" w:hAnsi="Calibri Light" w:cs="Calibri Light"/>
          <w:lang w:val="en-US"/>
        </w:rPr>
        <w:t>rPP</w:t>
      </w:r>
      <w:proofErr w:type="spellEnd"/>
      <w:r w:rsidRPr="00B94C5E">
        <w:rPr>
          <w:rFonts w:ascii="Calibri Light" w:hAnsi="Calibri Light" w:cs="Calibri Light"/>
          <w:lang w:val="en-US"/>
        </w:rPr>
        <w:t>/</w:t>
      </w:r>
      <w:proofErr w:type="spellStart"/>
      <w:r w:rsidRPr="00B94C5E">
        <w:rPr>
          <w:rFonts w:ascii="Calibri Light" w:hAnsi="Calibri Light" w:cs="Calibri Light"/>
          <w:lang w:val="en-US"/>
        </w:rPr>
        <w:t>rHD</w:t>
      </w:r>
      <w:proofErr w:type="spellEnd"/>
      <w:r w:rsidRPr="00B94C5E">
        <w:rPr>
          <w:rFonts w:ascii="Calibri Light" w:hAnsi="Calibri Light" w:cs="Calibri Light"/>
          <w:lang w:val="en-US"/>
        </w:rPr>
        <w:t xml:space="preserve">), with whom he later escapes from the </w:t>
      </w:r>
      <w:proofErr w:type="spellStart"/>
      <w:r w:rsidRPr="00B94C5E">
        <w:rPr>
          <w:rFonts w:ascii="Calibri Light" w:hAnsi="Calibri Light" w:cs="Calibri Light"/>
          <w:lang w:val="en-US"/>
        </w:rPr>
        <w:t>rHP</w:t>
      </w:r>
      <w:proofErr w:type="spellEnd"/>
      <w:r w:rsidRPr="00B94C5E">
        <w:rPr>
          <w:rFonts w:ascii="Calibri Light" w:hAnsi="Calibri Light" w:cs="Calibri Light"/>
          <w:lang w:val="en-US"/>
        </w:rPr>
        <w:t>/</w:t>
      </w:r>
      <w:proofErr w:type="spellStart"/>
      <w:r w:rsidRPr="00B94C5E">
        <w:rPr>
          <w:rFonts w:ascii="Calibri Light" w:hAnsi="Calibri Light" w:cs="Calibri Light"/>
          <w:lang w:val="en-US"/>
        </w:rPr>
        <w:t>rHH</w:t>
      </w:r>
      <w:proofErr w:type="spellEnd"/>
      <w:r w:rsidRPr="00B94C5E">
        <w:rPr>
          <w:rFonts w:ascii="Calibri Light" w:hAnsi="Calibri Light" w:cs="Calibri Light"/>
          <w:lang w:val="en-US"/>
        </w:rPr>
        <w:t>. A Target Object can also be an abstract task, such as plowing a field, fetching wood, collecting tolls, etc., which are not considered protagonists of the fairy tale.</w:t>
      </w:r>
    </w:p>
    <w:p w14:paraId="30955211" w14:textId="78DF8868" w:rsidR="00815DBB" w:rsidRPr="00B94C5E" w:rsidRDefault="00815DBB" w:rsidP="00815DBB">
      <w:pPr>
        <w:jc w:val="both"/>
        <w:rPr>
          <w:rFonts w:ascii="Calibri Light" w:hAnsi="Calibri Light" w:cs="Calibri Light"/>
          <w:lang w:val="en-US"/>
        </w:rPr>
      </w:pPr>
      <w:r w:rsidRPr="00B94C5E">
        <w:rPr>
          <w:rFonts w:ascii="Calibri Light" w:hAnsi="Calibri Light" w:cs="Calibri Light"/>
          <w:lang w:val="en-US"/>
        </w:rPr>
        <w:lastRenderedPageBreak/>
        <w:t>A false Target Object exists if the object acts in favor of the hero. For example, if an animal's organ is sought, and the animal gifts its young to the hero. The beauty follows the hero without resistance, etc. It is common for these objects to help the hero later. In the case of magical items, it could be a false object if it is switched, such as the water of life.</w:t>
      </w:r>
    </w:p>
    <w:p w14:paraId="2748496B" w14:textId="77777777" w:rsidR="00E27CAB" w:rsidRPr="00E27CAB" w:rsidRDefault="00E27CAB" w:rsidP="00E27CAB">
      <w:pPr>
        <w:jc w:val="both"/>
        <w:rPr>
          <w:rFonts w:ascii="Calibri Light" w:hAnsi="Calibri Light" w:cs="Calibri Light"/>
          <w:lang w:val="en-US"/>
        </w:rPr>
      </w:pPr>
      <w:r w:rsidRPr="00E27CAB">
        <w:rPr>
          <w:rFonts w:ascii="Calibri Light" w:hAnsi="Calibri Light" w:cs="Calibri Light"/>
          <w:b/>
          <w:bCs/>
          <w:lang w:val="en-US"/>
        </w:rPr>
        <w:t>ST &amp; HF</w:t>
      </w:r>
      <w:r w:rsidRPr="00E27CAB">
        <w:rPr>
          <w:rFonts w:ascii="Calibri Light" w:hAnsi="Calibri Light" w:cs="Calibri Light"/>
          <w:lang w:val="en-US"/>
        </w:rPr>
        <w:t xml:space="preserve"> – The Donor and the Helper. The Donor can be a human, an animal, a plant, or a mythical being. The Donor provides the hero with a necessary item, skill, or information but does not have a direct effect on the hero. For example, the Donor cannot revive the hero or offer asylum or protection. It is important that the Donor only provides supportive and never burdensome information. Instead of, for example, saying that a monster has kidnapped a princess, it would be more appropriate to guide the hero to the kidnapper, give him a weapon, or show him a trick to defeat the monster.</w:t>
      </w:r>
    </w:p>
    <w:p w14:paraId="658E9FB3" w14:textId="77777777" w:rsidR="00E27CAB" w:rsidRPr="00E27CAB" w:rsidRDefault="00E27CAB" w:rsidP="00E27CAB">
      <w:pPr>
        <w:jc w:val="both"/>
        <w:rPr>
          <w:rFonts w:ascii="Calibri Light" w:hAnsi="Calibri Light" w:cs="Calibri Light"/>
          <w:lang w:val="en-US"/>
        </w:rPr>
      </w:pPr>
      <w:r w:rsidRPr="00E27CAB">
        <w:rPr>
          <w:rFonts w:ascii="Calibri Light" w:hAnsi="Calibri Light" w:cs="Calibri Light"/>
          <w:lang w:val="en-US"/>
        </w:rPr>
        <w:t>The Helper (HF) is someone who accompanies the hero and acts together with him. The key factor in distinguishing the Helper from the Donor is their collaborative involvement with the hero in solving the task or alleviating the crisis. The Donor's function is to assist the hero but not to act as a participant. Sometimes, the functions of Donor and Helper can be intertwined in one character, such as an animal brother-in-law in ATU 552. He first shows the hero the way to the antagonist, thus fulfilling the Donor's function. Later, when the hero is killed in combat with the antagonist, the same brother-in-law revives him, thereby fulfilling the Helper's function. By status, a Helper can be a sorcerer or a relative of the sorcerer. Almost all protagonists in fairy tales, including the antagonist, can donate and help. However, the Donor or Helper himself cannot do anything other than donate and help. In the world of sorcerers and totems, there are no statuses and hierarchy: a young snake is rescued, and the snake's father gives the rescuer a wishing stone. Another snake is rescued, and it bestows the ability to understand animal language upon the rescuer.</w:t>
      </w:r>
    </w:p>
    <w:p w14:paraId="48322AE7" w14:textId="08D8E2A8" w:rsidR="00815DBB" w:rsidRDefault="00E27CAB" w:rsidP="00E27CAB">
      <w:pPr>
        <w:jc w:val="both"/>
        <w:rPr>
          <w:rFonts w:ascii="Calibri Light" w:hAnsi="Calibri Light" w:cs="Calibri Light"/>
          <w:lang w:val="en-US"/>
        </w:rPr>
      </w:pPr>
      <w:r w:rsidRPr="00E27CAB">
        <w:rPr>
          <w:rFonts w:ascii="Calibri Light" w:hAnsi="Calibri Light" w:cs="Calibri Light"/>
          <w:lang w:val="en-US"/>
        </w:rPr>
        <w:t>The false Donor (</w:t>
      </w:r>
      <w:proofErr w:type="spellStart"/>
      <w:r w:rsidRPr="00E27CAB">
        <w:rPr>
          <w:rFonts w:ascii="Calibri Light" w:hAnsi="Calibri Light" w:cs="Calibri Light"/>
          <w:lang w:val="en-US"/>
        </w:rPr>
        <w:t>fST</w:t>
      </w:r>
      <w:proofErr w:type="spellEnd"/>
      <w:r w:rsidRPr="00E27CAB">
        <w:rPr>
          <w:rFonts w:ascii="Calibri Light" w:hAnsi="Calibri Light" w:cs="Calibri Light"/>
          <w:lang w:val="en-US"/>
        </w:rPr>
        <w:t>) or false Helper (</w:t>
      </w:r>
      <w:proofErr w:type="spellStart"/>
      <w:r w:rsidRPr="00E27CAB">
        <w:rPr>
          <w:rFonts w:ascii="Calibri Light" w:hAnsi="Calibri Light" w:cs="Calibri Light"/>
          <w:lang w:val="en-US"/>
        </w:rPr>
        <w:t>fHF</w:t>
      </w:r>
      <w:proofErr w:type="spellEnd"/>
      <w:r w:rsidRPr="00E27CAB">
        <w:rPr>
          <w:rFonts w:ascii="Calibri Light" w:hAnsi="Calibri Light" w:cs="Calibri Light"/>
          <w:lang w:val="en-US"/>
        </w:rPr>
        <w:t>) is someone who helps or donates to evil, such as a witch commissioned by a false hero. Even the beings guarding the evil target object (ATU 551) are considered false helpers.</w:t>
      </w:r>
    </w:p>
    <w:p w14:paraId="0CD7EE46" w14:textId="04A86706" w:rsidR="00A548B2" w:rsidRPr="00A548B2" w:rsidRDefault="00A548B2" w:rsidP="00A548B2">
      <w:pPr>
        <w:jc w:val="both"/>
        <w:rPr>
          <w:rFonts w:ascii="Calibri Light" w:hAnsi="Calibri Light" w:cs="Calibri Light"/>
          <w:lang w:val="en-US"/>
        </w:rPr>
      </w:pPr>
      <w:r w:rsidRPr="00A548B2">
        <w:rPr>
          <w:rFonts w:ascii="Calibri Light" w:hAnsi="Calibri Light" w:cs="Calibri Light"/>
          <w:b/>
          <w:bCs/>
          <w:lang w:val="en-US"/>
        </w:rPr>
        <w:t xml:space="preserve">VB </w:t>
      </w:r>
      <w:r w:rsidRPr="00A548B2">
        <w:rPr>
          <w:rFonts w:ascii="Calibri Light" w:hAnsi="Calibri Light" w:cs="Calibri Light"/>
          <w:lang w:val="en-US"/>
        </w:rPr>
        <w:t>– The Connecting Person is represented by a human or mythical, but generally anthropomorphic being. Their main function is to ensure mediation between the hero and another key character or to inform the hero about the existing crisis or necessary burdens. Typically, subjects are employed in the role of the connecting person, such as an old hostess, an innkeeper, or a shepherd. Often, the hero's lord, usually the hero's mother, can also be found in this role.</w:t>
      </w:r>
    </w:p>
    <w:p w14:paraId="52DC9A9E" w14:textId="2C9D5E20" w:rsidR="00A548B2" w:rsidRPr="00A548B2" w:rsidRDefault="00A548B2" w:rsidP="00A548B2">
      <w:pPr>
        <w:jc w:val="both"/>
        <w:rPr>
          <w:rFonts w:ascii="Calibri Light" w:hAnsi="Calibri Light" w:cs="Calibri Light"/>
          <w:lang w:val="en-US"/>
        </w:rPr>
      </w:pPr>
      <w:r w:rsidRPr="00A548B2">
        <w:rPr>
          <w:rFonts w:ascii="Calibri Light" w:hAnsi="Calibri Light" w:cs="Calibri Light"/>
          <w:lang w:val="en-US"/>
        </w:rPr>
        <w:t xml:space="preserve">A connecting person becomes false when they act in favor of the antagonist. Often, servants, advisors, etc., employed by the evil king are found in this role. The action of the false connecting person is not always the opposite of what the </w:t>
      </w:r>
      <w:r w:rsidR="000445F8">
        <w:rPr>
          <w:rFonts w:ascii="Calibri Light" w:hAnsi="Calibri Light" w:cs="Calibri Light"/>
          <w:lang w:val="en-US"/>
        </w:rPr>
        <w:t>right</w:t>
      </w:r>
      <w:r w:rsidRPr="00A548B2">
        <w:rPr>
          <w:rFonts w:ascii="Calibri Light" w:hAnsi="Calibri Light" w:cs="Calibri Light"/>
          <w:lang w:val="en-US"/>
        </w:rPr>
        <w:t xml:space="preserve"> one does. Typical actions include denouncing and playing the role of an informer or initiating malicious tasks.</w:t>
      </w:r>
    </w:p>
    <w:p w14:paraId="36490AF6" w14:textId="77777777" w:rsidR="00A548B2" w:rsidRPr="00A548B2" w:rsidRDefault="00A548B2" w:rsidP="00A548B2">
      <w:pPr>
        <w:jc w:val="both"/>
        <w:rPr>
          <w:rFonts w:ascii="Calibri Light" w:hAnsi="Calibri Light" w:cs="Calibri Light"/>
          <w:lang w:val="en-US"/>
        </w:rPr>
      </w:pPr>
      <w:r w:rsidRPr="00A548B2">
        <w:rPr>
          <w:rFonts w:ascii="Calibri Light" w:hAnsi="Calibri Light" w:cs="Calibri Light"/>
          <w:b/>
          <w:bCs/>
          <w:lang w:val="en-US"/>
        </w:rPr>
        <w:t>AN</w:t>
      </w:r>
      <w:r w:rsidRPr="00A548B2">
        <w:rPr>
          <w:rFonts w:ascii="Calibri Light" w:hAnsi="Calibri Light" w:cs="Calibri Light"/>
          <w:lang w:val="en-US"/>
        </w:rPr>
        <w:t xml:space="preserve"> – Antagonist (Opponent, Adversary): The antagonist belongs to the evil world (foreign world) and can practically be represented by all classes. As indicated above, their function can also be taken over by a false protagonist, but from their own world. Particularly common cases include the false lord of the hero (</w:t>
      </w:r>
      <w:proofErr w:type="spellStart"/>
      <w:r w:rsidRPr="00A548B2">
        <w:rPr>
          <w:rFonts w:ascii="Calibri Light" w:hAnsi="Calibri Light" w:cs="Calibri Light"/>
          <w:lang w:val="en-US"/>
        </w:rPr>
        <w:t>fHH</w:t>
      </w:r>
      <w:proofErr w:type="spellEnd"/>
      <w:r w:rsidRPr="00A548B2">
        <w:rPr>
          <w:rFonts w:ascii="Calibri Light" w:hAnsi="Calibri Light" w:cs="Calibri Light"/>
          <w:lang w:val="en-US"/>
        </w:rPr>
        <w:t>) and the false hero (</w:t>
      </w:r>
      <w:proofErr w:type="spellStart"/>
      <w:r w:rsidRPr="00A548B2">
        <w:rPr>
          <w:rFonts w:ascii="Calibri Light" w:hAnsi="Calibri Light" w:cs="Calibri Light"/>
          <w:lang w:val="en-US"/>
        </w:rPr>
        <w:t>fHD</w:t>
      </w:r>
      <w:proofErr w:type="spellEnd"/>
      <w:r w:rsidRPr="00A548B2">
        <w:rPr>
          <w:rFonts w:ascii="Calibri Light" w:hAnsi="Calibri Light" w:cs="Calibri Light"/>
          <w:lang w:val="en-US"/>
        </w:rPr>
        <w:t>).</w:t>
      </w:r>
    </w:p>
    <w:p w14:paraId="5EAD5962" w14:textId="125EA9E7" w:rsidR="00A548B2" w:rsidRPr="005D1636" w:rsidRDefault="00A548B2" w:rsidP="005D1636">
      <w:pPr>
        <w:jc w:val="both"/>
        <w:rPr>
          <w:rFonts w:ascii="Calibri Light" w:hAnsi="Calibri Light" w:cs="Calibri Light"/>
          <w:lang w:val="en-US"/>
        </w:rPr>
      </w:pPr>
      <w:r w:rsidRPr="00A548B2">
        <w:rPr>
          <w:rFonts w:ascii="Calibri Light" w:hAnsi="Calibri Light" w:cs="Calibri Light"/>
          <w:lang w:val="en-US"/>
        </w:rPr>
        <w:t>A false antagonist, one who acts in favor of the hero, is not encountered but theoretically conceivable. In a fairy tale, several antagonists can appear. If the dragon is killed and his sister attempts revenge, the dragon's sister is also an antagonist.</w:t>
      </w:r>
    </w:p>
    <w:sectPr w:rsidR="00A548B2" w:rsidRPr="005D16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43F72" w14:textId="77777777" w:rsidR="009D70B3" w:rsidRDefault="009D70B3" w:rsidP="0077587B">
      <w:pPr>
        <w:spacing w:after="0" w:line="240" w:lineRule="auto"/>
      </w:pPr>
      <w:r>
        <w:separator/>
      </w:r>
    </w:p>
  </w:endnote>
  <w:endnote w:type="continuationSeparator" w:id="0">
    <w:p w14:paraId="7C188697" w14:textId="77777777" w:rsidR="009D70B3" w:rsidRDefault="009D70B3" w:rsidP="0077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D85BE2" w14:textId="77777777" w:rsidR="009D70B3" w:rsidRDefault="009D70B3" w:rsidP="0077587B">
      <w:pPr>
        <w:spacing w:after="0" w:line="240" w:lineRule="auto"/>
      </w:pPr>
      <w:r>
        <w:separator/>
      </w:r>
    </w:p>
  </w:footnote>
  <w:footnote w:type="continuationSeparator" w:id="0">
    <w:p w14:paraId="3CC64D30" w14:textId="77777777" w:rsidR="009D70B3" w:rsidRDefault="009D70B3" w:rsidP="0077587B">
      <w:pPr>
        <w:spacing w:after="0" w:line="240" w:lineRule="auto"/>
      </w:pPr>
      <w:r>
        <w:continuationSeparator/>
      </w:r>
    </w:p>
  </w:footnote>
  <w:footnote w:id="1">
    <w:p w14:paraId="5A2399CE" w14:textId="7C96AC8A" w:rsidR="0077587B" w:rsidRDefault="0077587B">
      <w:pPr>
        <w:pStyle w:val="Funotentext"/>
      </w:pPr>
      <w:r>
        <w:rPr>
          <w:rStyle w:val="Funotenzeichen"/>
        </w:rPr>
        <w:footnoteRef/>
      </w:r>
      <w:r>
        <w:t xml:space="preserve"> </w:t>
      </w:r>
      <w:r w:rsidRPr="0077587B">
        <w:rPr>
          <w:rFonts w:ascii="Calibri Light" w:hAnsi="Calibri Light" w:cs="Calibri Light"/>
        </w:rPr>
        <w:t xml:space="preserve">The </w:t>
      </w:r>
      <w:proofErr w:type="spellStart"/>
      <w:r w:rsidRPr="0077587B">
        <w:rPr>
          <w:rFonts w:ascii="Calibri Light" w:hAnsi="Calibri Light" w:cs="Calibri Light"/>
        </w:rPr>
        <w:t>characteristics</w:t>
      </w:r>
      <w:proofErr w:type="spellEnd"/>
      <w:r w:rsidRPr="0077587B">
        <w:rPr>
          <w:rFonts w:ascii="Calibri Light" w:hAnsi="Calibri Light" w:cs="Calibri Light"/>
        </w:rPr>
        <w:t xml:space="preserve"> </w:t>
      </w:r>
      <w:proofErr w:type="spellStart"/>
      <w:r w:rsidRPr="0077587B">
        <w:rPr>
          <w:rFonts w:ascii="Calibri Light" w:hAnsi="Calibri Light" w:cs="Calibri Light"/>
        </w:rPr>
        <w:t>of</w:t>
      </w:r>
      <w:proofErr w:type="spellEnd"/>
      <w:r w:rsidRPr="0077587B">
        <w:rPr>
          <w:rFonts w:ascii="Calibri Light" w:hAnsi="Calibri Light" w:cs="Calibri Light"/>
        </w:rPr>
        <w:t xml:space="preserve">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protagonists</w:t>
      </w:r>
      <w:proofErr w:type="spellEnd"/>
      <w:r w:rsidRPr="0077587B">
        <w:rPr>
          <w:rFonts w:ascii="Calibri Light" w:hAnsi="Calibri Light" w:cs="Calibri Light"/>
        </w:rPr>
        <w:t xml:space="preserve"> </w:t>
      </w:r>
      <w:proofErr w:type="spellStart"/>
      <w:r w:rsidRPr="0077587B">
        <w:rPr>
          <w:rFonts w:ascii="Calibri Light" w:hAnsi="Calibri Light" w:cs="Calibri Light"/>
        </w:rPr>
        <w:t>result</w:t>
      </w:r>
      <w:proofErr w:type="spellEnd"/>
      <w:r w:rsidRPr="0077587B">
        <w:rPr>
          <w:rFonts w:ascii="Calibri Light" w:hAnsi="Calibri Light" w:cs="Calibri Light"/>
        </w:rPr>
        <w:t xml:space="preserve"> </w:t>
      </w:r>
      <w:proofErr w:type="spellStart"/>
      <w:r w:rsidRPr="0077587B">
        <w:rPr>
          <w:rFonts w:ascii="Calibri Light" w:hAnsi="Calibri Light" w:cs="Calibri Light"/>
        </w:rPr>
        <w:t>from</w:t>
      </w:r>
      <w:proofErr w:type="spellEnd"/>
      <w:r w:rsidRPr="0077587B">
        <w:rPr>
          <w:rFonts w:ascii="Calibri Light" w:hAnsi="Calibri Light" w:cs="Calibri Light"/>
        </w:rPr>
        <w:t xml:space="preserve">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analysis</w:t>
      </w:r>
      <w:proofErr w:type="spellEnd"/>
      <w:r w:rsidRPr="0077587B">
        <w:rPr>
          <w:rFonts w:ascii="Calibri Light" w:hAnsi="Calibri Light" w:cs="Calibri Light"/>
        </w:rPr>
        <w:t xml:space="preserve"> </w:t>
      </w:r>
      <w:proofErr w:type="spellStart"/>
      <w:r w:rsidRPr="0077587B">
        <w:rPr>
          <w:rFonts w:ascii="Calibri Light" w:hAnsi="Calibri Light" w:cs="Calibri Light"/>
        </w:rPr>
        <w:t>of</w:t>
      </w:r>
      <w:proofErr w:type="spellEnd"/>
      <w:r w:rsidRPr="0077587B">
        <w:rPr>
          <w:rFonts w:ascii="Calibri Light" w:hAnsi="Calibri Light" w:cs="Calibri Light"/>
        </w:rPr>
        <w:t xml:space="preserve">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plot</w:t>
      </w:r>
      <w:proofErr w:type="spellEnd"/>
      <w:r w:rsidRPr="0077587B">
        <w:rPr>
          <w:rFonts w:ascii="Calibri Light" w:hAnsi="Calibri Light" w:cs="Calibri Light"/>
        </w:rPr>
        <w:t xml:space="preserve"> </w:t>
      </w:r>
      <w:proofErr w:type="spellStart"/>
      <w:r w:rsidRPr="0077587B">
        <w:rPr>
          <w:rFonts w:ascii="Calibri Light" w:hAnsi="Calibri Light" w:cs="Calibri Light"/>
        </w:rPr>
        <w:t>sections</w:t>
      </w:r>
      <w:proofErr w:type="spellEnd"/>
      <w:r w:rsidRPr="0077587B">
        <w:rPr>
          <w:rFonts w:ascii="Calibri Light" w:hAnsi="Calibri Light" w:cs="Calibri Light"/>
        </w:rPr>
        <w:t xml:space="preserve"> in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fairy</w:t>
      </w:r>
      <w:proofErr w:type="spellEnd"/>
      <w:r w:rsidRPr="0077587B">
        <w:rPr>
          <w:rFonts w:ascii="Calibri Light" w:hAnsi="Calibri Light" w:cs="Calibri Light"/>
        </w:rPr>
        <w:t xml:space="preserve"> </w:t>
      </w:r>
      <w:proofErr w:type="spellStart"/>
      <w:r w:rsidRPr="0077587B">
        <w:rPr>
          <w:rFonts w:ascii="Calibri Light" w:hAnsi="Calibri Light" w:cs="Calibri Light"/>
        </w:rPr>
        <w:t>tale</w:t>
      </w:r>
      <w:proofErr w:type="spellEnd"/>
      <w:r w:rsidRPr="0077587B">
        <w:rPr>
          <w:rFonts w:ascii="Calibri Light" w:hAnsi="Calibri Light" w:cs="Calibri Light"/>
        </w:rPr>
        <w:t xml:space="preserve"> and not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other</w:t>
      </w:r>
      <w:proofErr w:type="spellEnd"/>
      <w:r w:rsidRPr="0077587B">
        <w:rPr>
          <w:rFonts w:ascii="Calibri Light" w:hAnsi="Calibri Light" w:cs="Calibri Light"/>
        </w:rPr>
        <w:t xml:space="preserve"> </w:t>
      </w:r>
      <w:proofErr w:type="spellStart"/>
      <w:r w:rsidRPr="0077587B">
        <w:rPr>
          <w:rFonts w:ascii="Calibri Light" w:hAnsi="Calibri Light" w:cs="Calibri Light"/>
        </w:rPr>
        <w:t>way</w:t>
      </w:r>
      <w:proofErr w:type="spellEnd"/>
      <w:r w:rsidRPr="0077587B">
        <w:rPr>
          <w:rFonts w:ascii="Calibri Light" w:hAnsi="Calibri Light" w:cs="Calibri Light"/>
        </w:rPr>
        <w:t xml:space="preserve"> </w:t>
      </w:r>
      <w:proofErr w:type="spellStart"/>
      <w:r w:rsidRPr="0077587B">
        <w:rPr>
          <w:rFonts w:ascii="Calibri Light" w:hAnsi="Calibri Light" w:cs="Calibri Light"/>
        </w:rPr>
        <w:t>around</w:t>
      </w:r>
      <w:proofErr w:type="spellEnd"/>
      <w:r w:rsidRPr="0077587B">
        <w:rPr>
          <w:rFonts w:ascii="Calibri Light" w:hAnsi="Calibri Light" w:cs="Calibri Light"/>
        </w:rPr>
        <w:t xml:space="preserve">, </w:t>
      </w:r>
      <w:proofErr w:type="spellStart"/>
      <w:r w:rsidRPr="0077587B">
        <w:rPr>
          <w:rFonts w:ascii="Calibri Light" w:hAnsi="Calibri Light" w:cs="Calibri Light"/>
        </w:rPr>
        <w:t>as</w:t>
      </w:r>
      <w:proofErr w:type="spellEnd"/>
      <w:r w:rsidRPr="0077587B">
        <w:rPr>
          <w:rFonts w:ascii="Calibri Light" w:hAnsi="Calibri Light" w:cs="Calibri Light"/>
        </w:rPr>
        <w:t xml:space="preserve"> </w:t>
      </w:r>
      <w:proofErr w:type="spellStart"/>
      <w:r w:rsidRPr="0077587B">
        <w:rPr>
          <w:rFonts w:ascii="Calibri Light" w:hAnsi="Calibri Light" w:cs="Calibri Light"/>
        </w:rPr>
        <w:t>is</w:t>
      </w:r>
      <w:proofErr w:type="spellEnd"/>
      <w:r w:rsidRPr="0077587B">
        <w:rPr>
          <w:rFonts w:ascii="Calibri Light" w:hAnsi="Calibri Light" w:cs="Calibri Light"/>
        </w:rPr>
        <w:t xml:space="preserve"> </w:t>
      </w:r>
      <w:proofErr w:type="spellStart"/>
      <w:r w:rsidRPr="0077587B">
        <w:rPr>
          <w:rFonts w:ascii="Calibri Light" w:hAnsi="Calibri Light" w:cs="Calibri Light"/>
        </w:rPr>
        <w:t>presented</w:t>
      </w:r>
      <w:proofErr w:type="spellEnd"/>
      <w:r w:rsidRPr="0077587B">
        <w:rPr>
          <w:rFonts w:ascii="Calibri Light" w:hAnsi="Calibri Light" w:cs="Calibri Light"/>
        </w:rPr>
        <w:t xml:space="preserve"> in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structure</w:t>
      </w:r>
      <w:proofErr w:type="spellEnd"/>
      <w:r w:rsidRPr="0077587B">
        <w:rPr>
          <w:rFonts w:ascii="Calibri Light" w:hAnsi="Calibri Light" w:cs="Calibri Light"/>
        </w:rPr>
        <w:t xml:space="preserve"> </w:t>
      </w:r>
      <w:proofErr w:type="spellStart"/>
      <w:r w:rsidRPr="0077587B">
        <w:rPr>
          <w:rFonts w:ascii="Calibri Light" w:hAnsi="Calibri Light" w:cs="Calibri Light"/>
        </w:rPr>
        <w:t>of</w:t>
      </w:r>
      <w:proofErr w:type="spellEnd"/>
      <w:r w:rsidRPr="0077587B">
        <w:rPr>
          <w:rFonts w:ascii="Calibri Light" w:hAnsi="Calibri Light" w:cs="Calibri Light"/>
        </w:rPr>
        <w:t xml:space="preserve"> </w:t>
      </w:r>
      <w:proofErr w:type="spellStart"/>
      <w:r w:rsidRPr="0077587B">
        <w:rPr>
          <w:rFonts w:ascii="Calibri Light" w:hAnsi="Calibri Light" w:cs="Calibri Light"/>
        </w:rPr>
        <w:t>this</w:t>
      </w:r>
      <w:proofErr w:type="spellEnd"/>
      <w:r w:rsidRPr="0077587B">
        <w:rPr>
          <w:rFonts w:ascii="Calibri Light" w:hAnsi="Calibri Light" w:cs="Calibri Light"/>
        </w:rPr>
        <w:t xml:space="preserve"> </w:t>
      </w:r>
      <w:proofErr w:type="spellStart"/>
      <w:r w:rsidRPr="0077587B">
        <w:rPr>
          <w:rFonts w:ascii="Calibri Light" w:hAnsi="Calibri Light" w:cs="Calibri Light"/>
        </w:rPr>
        <w:t>paper</w:t>
      </w:r>
      <w:proofErr w:type="spellEnd"/>
      <w:r w:rsidRPr="0077587B">
        <w:rPr>
          <w:rFonts w:ascii="Calibri Light" w:hAnsi="Calibri Light" w:cs="Calibri Light"/>
        </w:rPr>
        <w:t xml:space="preserve">. The </w:t>
      </w:r>
      <w:proofErr w:type="spellStart"/>
      <w:r w:rsidRPr="0077587B">
        <w:rPr>
          <w:rFonts w:ascii="Calibri Light" w:hAnsi="Calibri Light" w:cs="Calibri Light"/>
        </w:rPr>
        <w:t>structure</w:t>
      </w:r>
      <w:proofErr w:type="spellEnd"/>
      <w:r w:rsidRPr="0077587B">
        <w:rPr>
          <w:rFonts w:ascii="Calibri Light" w:hAnsi="Calibri Light" w:cs="Calibri Light"/>
        </w:rPr>
        <w:t xml:space="preserve"> </w:t>
      </w:r>
      <w:proofErr w:type="spellStart"/>
      <w:r w:rsidRPr="0077587B">
        <w:rPr>
          <w:rFonts w:ascii="Calibri Light" w:hAnsi="Calibri Light" w:cs="Calibri Light"/>
        </w:rPr>
        <w:t>of</w:t>
      </w:r>
      <w:proofErr w:type="spellEnd"/>
      <w:r w:rsidRPr="0077587B">
        <w:rPr>
          <w:rFonts w:ascii="Calibri Light" w:hAnsi="Calibri Light" w:cs="Calibri Light"/>
        </w:rPr>
        <w:t xml:space="preserve"> </w:t>
      </w:r>
      <w:proofErr w:type="spellStart"/>
      <w:r w:rsidRPr="0077587B">
        <w:rPr>
          <w:rFonts w:ascii="Calibri Light" w:hAnsi="Calibri Light" w:cs="Calibri Light"/>
        </w:rPr>
        <w:t>this</w:t>
      </w:r>
      <w:proofErr w:type="spellEnd"/>
      <w:r w:rsidRPr="0077587B">
        <w:rPr>
          <w:rFonts w:ascii="Calibri Light" w:hAnsi="Calibri Light" w:cs="Calibri Light"/>
        </w:rPr>
        <w:t xml:space="preserve"> </w:t>
      </w:r>
      <w:proofErr w:type="spellStart"/>
      <w:r w:rsidRPr="0077587B">
        <w:rPr>
          <w:rFonts w:ascii="Calibri Light" w:hAnsi="Calibri Light" w:cs="Calibri Light"/>
        </w:rPr>
        <w:t>paper</w:t>
      </w:r>
      <w:proofErr w:type="spellEnd"/>
      <w:r w:rsidRPr="0077587B">
        <w:rPr>
          <w:rFonts w:ascii="Calibri Light" w:hAnsi="Calibri Light" w:cs="Calibri Light"/>
        </w:rPr>
        <w:t xml:space="preserve"> </w:t>
      </w:r>
      <w:proofErr w:type="spellStart"/>
      <w:r w:rsidRPr="0077587B">
        <w:rPr>
          <w:rFonts w:ascii="Calibri Light" w:hAnsi="Calibri Light" w:cs="Calibri Light"/>
        </w:rPr>
        <w:t>nevertheless</w:t>
      </w:r>
      <w:proofErr w:type="spellEnd"/>
      <w:r w:rsidRPr="0077587B">
        <w:rPr>
          <w:rFonts w:ascii="Calibri Light" w:hAnsi="Calibri Light" w:cs="Calibri Light"/>
        </w:rPr>
        <w:t xml:space="preserve"> </w:t>
      </w:r>
      <w:proofErr w:type="spellStart"/>
      <w:r w:rsidRPr="0077587B">
        <w:rPr>
          <w:rFonts w:ascii="Calibri Light" w:hAnsi="Calibri Light" w:cs="Calibri Light"/>
        </w:rPr>
        <w:t>aims</w:t>
      </w:r>
      <w:proofErr w:type="spellEnd"/>
      <w:r w:rsidRPr="0077587B">
        <w:rPr>
          <w:rFonts w:ascii="Calibri Light" w:hAnsi="Calibri Light" w:cs="Calibri Light"/>
        </w:rPr>
        <w:t xml:space="preserve"> </w:t>
      </w:r>
      <w:proofErr w:type="spellStart"/>
      <w:r w:rsidRPr="0077587B">
        <w:rPr>
          <w:rFonts w:ascii="Calibri Light" w:hAnsi="Calibri Light" w:cs="Calibri Light"/>
        </w:rPr>
        <w:t>to</w:t>
      </w:r>
      <w:proofErr w:type="spellEnd"/>
      <w:r w:rsidRPr="0077587B">
        <w:rPr>
          <w:rFonts w:ascii="Calibri Light" w:hAnsi="Calibri Light" w:cs="Calibri Light"/>
        </w:rPr>
        <w:t xml:space="preserve"> </w:t>
      </w:r>
      <w:proofErr w:type="spellStart"/>
      <w:r w:rsidRPr="0077587B">
        <w:rPr>
          <w:rFonts w:ascii="Calibri Light" w:hAnsi="Calibri Light" w:cs="Calibri Light"/>
        </w:rPr>
        <w:t>avoid</w:t>
      </w:r>
      <w:proofErr w:type="spellEnd"/>
      <w:r w:rsidRPr="0077587B">
        <w:rPr>
          <w:rFonts w:ascii="Calibri Light" w:hAnsi="Calibri Light" w:cs="Calibri Light"/>
        </w:rPr>
        <w:t xml:space="preserve"> </w:t>
      </w:r>
      <w:proofErr w:type="spellStart"/>
      <w:r w:rsidRPr="0077587B">
        <w:rPr>
          <w:rFonts w:ascii="Calibri Light" w:hAnsi="Calibri Light" w:cs="Calibri Light"/>
        </w:rPr>
        <w:t>commenting</w:t>
      </w:r>
      <w:proofErr w:type="spellEnd"/>
      <w:r w:rsidRPr="0077587B">
        <w:rPr>
          <w:rFonts w:ascii="Calibri Light" w:hAnsi="Calibri Light" w:cs="Calibri Light"/>
        </w:rPr>
        <w:t xml:space="preserve"> on </w:t>
      </w:r>
      <w:proofErr w:type="spellStart"/>
      <w:r w:rsidRPr="0077587B">
        <w:rPr>
          <w:rFonts w:ascii="Calibri Light" w:hAnsi="Calibri Light" w:cs="Calibri Light"/>
        </w:rPr>
        <w:t>numerous</w:t>
      </w:r>
      <w:proofErr w:type="spellEnd"/>
      <w:r w:rsidRPr="0077587B">
        <w:rPr>
          <w:rFonts w:ascii="Calibri Light" w:hAnsi="Calibri Light" w:cs="Calibri Light"/>
        </w:rPr>
        <w:t xml:space="preserve"> </w:t>
      </w:r>
      <w:proofErr w:type="spellStart"/>
      <w:r w:rsidRPr="0077587B">
        <w:rPr>
          <w:rFonts w:ascii="Calibri Light" w:hAnsi="Calibri Light" w:cs="Calibri Light"/>
        </w:rPr>
        <w:t>new</w:t>
      </w:r>
      <w:proofErr w:type="spellEnd"/>
      <w:r w:rsidRPr="0077587B">
        <w:rPr>
          <w:rFonts w:ascii="Calibri Light" w:hAnsi="Calibri Light" w:cs="Calibri Light"/>
        </w:rPr>
        <w:t xml:space="preserve"> </w:t>
      </w:r>
      <w:proofErr w:type="spellStart"/>
      <w:r w:rsidRPr="0077587B">
        <w:rPr>
          <w:rFonts w:ascii="Calibri Light" w:hAnsi="Calibri Light" w:cs="Calibri Light"/>
        </w:rPr>
        <w:t>terms</w:t>
      </w:r>
      <w:proofErr w:type="spellEnd"/>
      <w:r w:rsidRPr="0077587B">
        <w:rPr>
          <w:rFonts w:ascii="Calibri Light" w:hAnsi="Calibri Light" w:cs="Calibri Light"/>
        </w:rPr>
        <w:t xml:space="preserve"> </w:t>
      </w:r>
      <w:proofErr w:type="spellStart"/>
      <w:r w:rsidRPr="0077587B">
        <w:rPr>
          <w:rFonts w:ascii="Calibri Light" w:hAnsi="Calibri Light" w:cs="Calibri Light"/>
        </w:rPr>
        <w:t>by</w:t>
      </w:r>
      <w:proofErr w:type="spellEnd"/>
      <w:r w:rsidRPr="0077587B">
        <w:rPr>
          <w:rFonts w:ascii="Calibri Light" w:hAnsi="Calibri Light" w:cs="Calibri Light"/>
        </w:rPr>
        <w:t xml:space="preserve"> </w:t>
      </w:r>
      <w:proofErr w:type="spellStart"/>
      <w:r w:rsidRPr="0077587B">
        <w:rPr>
          <w:rFonts w:ascii="Calibri Light" w:hAnsi="Calibri Light" w:cs="Calibri Light"/>
        </w:rPr>
        <w:t>discussing</w:t>
      </w:r>
      <w:proofErr w:type="spellEnd"/>
      <w:r w:rsidRPr="0077587B">
        <w:rPr>
          <w:rFonts w:ascii="Calibri Light" w:hAnsi="Calibri Light" w:cs="Calibri Light"/>
        </w:rPr>
        <w:t xml:space="preserve">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protagonists</w:t>
      </w:r>
      <w:proofErr w:type="spellEnd"/>
      <w:r w:rsidRPr="0077587B">
        <w:rPr>
          <w:rFonts w:ascii="Calibri Light" w:hAnsi="Calibri Light" w:cs="Calibri Light"/>
        </w:rPr>
        <w:t xml:space="preserve"> in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fairy</w:t>
      </w:r>
      <w:proofErr w:type="spellEnd"/>
      <w:r w:rsidRPr="0077587B">
        <w:rPr>
          <w:rFonts w:ascii="Calibri Light" w:hAnsi="Calibri Light" w:cs="Calibri Light"/>
        </w:rPr>
        <w:t xml:space="preserve"> </w:t>
      </w:r>
      <w:proofErr w:type="spellStart"/>
      <w:r w:rsidRPr="0077587B">
        <w:rPr>
          <w:rFonts w:ascii="Calibri Light" w:hAnsi="Calibri Light" w:cs="Calibri Light"/>
        </w:rPr>
        <w:t>tale</w:t>
      </w:r>
      <w:proofErr w:type="spellEnd"/>
      <w:r w:rsidRPr="0077587B">
        <w:rPr>
          <w:rFonts w:ascii="Calibri Light" w:hAnsi="Calibri Light" w:cs="Calibri Light"/>
        </w:rPr>
        <w:t xml:space="preserve"> </w:t>
      </w:r>
      <w:proofErr w:type="spellStart"/>
      <w:r w:rsidRPr="0077587B">
        <w:rPr>
          <w:rFonts w:ascii="Calibri Light" w:hAnsi="Calibri Light" w:cs="Calibri Light"/>
        </w:rPr>
        <w:t>beforehand</w:t>
      </w:r>
      <w:proofErr w:type="spellEnd"/>
      <w:r w:rsidRPr="0077587B">
        <w:rPr>
          <w:rFonts w:ascii="Calibri Light" w:hAnsi="Calibri Light" w:cs="Calibri Light"/>
        </w:rPr>
        <w:t xml:space="preserve">. This </w:t>
      </w:r>
      <w:proofErr w:type="spellStart"/>
      <w:r w:rsidRPr="0077587B">
        <w:rPr>
          <w:rFonts w:ascii="Calibri Light" w:hAnsi="Calibri Light" w:cs="Calibri Light"/>
        </w:rPr>
        <w:t>would</w:t>
      </w:r>
      <w:proofErr w:type="spellEnd"/>
      <w:r w:rsidRPr="0077587B">
        <w:rPr>
          <w:rFonts w:ascii="Calibri Light" w:hAnsi="Calibri Light" w:cs="Calibri Light"/>
        </w:rPr>
        <w:t xml:space="preserve"> </w:t>
      </w:r>
      <w:proofErr w:type="spellStart"/>
      <w:r w:rsidRPr="0077587B">
        <w:rPr>
          <w:rFonts w:ascii="Calibri Light" w:hAnsi="Calibri Light" w:cs="Calibri Light"/>
        </w:rPr>
        <w:t>be</w:t>
      </w:r>
      <w:proofErr w:type="spellEnd"/>
      <w:r w:rsidRPr="0077587B">
        <w:rPr>
          <w:rFonts w:ascii="Calibri Light" w:hAnsi="Calibri Light" w:cs="Calibri Light"/>
        </w:rPr>
        <w:t xml:space="preserve"> </w:t>
      </w:r>
      <w:proofErr w:type="spellStart"/>
      <w:r w:rsidRPr="0077587B">
        <w:rPr>
          <w:rFonts w:ascii="Calibri Light" w:hAnsi="Calibri Light" w:cs="Calibri Light"/>
        </w:rPr>
        <w:t>unavoidable</w:t>
      </w:r>
      <w:proofErr w:type="spellEnd"/>
      <w:r w:rsidRPr="0077587B">
        <w:rPr>
          <w:rFonts w:ascii="Calibri Light" w:hAnsi="Calibri Light" w:cs="Calibri Light"/>
        </w:rPr>
        <w:t xml:space="preserve"> </w:t>
      </w:r>
      <w:proofErr w:type="spellStart"/>
      <w:r w:rsidRPr="0077587B">
        <w:rPr>
          <w:rFonts w:ascii="Calibri Light" w:hAnsi="Calibri Light" w:cs="Calibri Light"/>
        </w:rPr>
        <w:t>if</w:t>
      </w:r>
      <w:proofErr w:type="spellEnd"/>
      <w:r w:rsidRPr="0077587B">
        <w:rPr>
          <w:rFonts w:ascii="Calibri Light" w:hAnsi="Calibri Light" w:cs="Calibri Light"/>
        </w:rPr>
        <w:t xml:space="preserve"> </w:t>
      </w:r>
      <w:proofErr w:type="spellStart"/>
      <w:r w:rsidRPr="0077587B">
        <w:rPr>
          <w:rFonts w:ascii="Calibri Light" w:hAnsi="Calibri Light" w:cs="Calibri Light"/>
        </w:rPr>
        <w:t>this</w:t>
      </w:r>
      <w:proofErr w:type="spellEnd"/>
      <w:r w:rsidRPr="0077587B">
        <w:rPr>
          <w:rFonts w:ascii="Calibri Light" w:hAnsi="Calibri Light" w:cs="Calibri Light"/>
        </w:rPr>
        <w:t xml:space="preserve"> </w:t>
      </w:r>
      <w:proofErr w:type="spellStart"/>
      <w:r w:rsidRPr="0077587B">
        <w:rPr>
          <w:rFonts w:ascii="Calibri Light" w:hAnsi="Calibri Light" w:cs="Calibri Light"/>
        </w:rPr>
        <w:t>paper</w:t>
      </w:r>
      <w:proofErr w:type="spellEnd"/>
      <w:r w:rsidRPr="0077587B">
        <w:rPr>
          <w:rFonts w:ascii="Calibri Light" w:hAnsi="Calibri Light" w:cs="Calibri Light"/>
        </w:rPr>
        <w:t xml:space="preserve"> </w:t>
      </w:r>
      <w:proofErr w:type="spellStart"/>
      <w:r w:rsidRPr="0077587B">
        <w:rPr>
          <w:rFonts w:ascii="Calibri Light" w:hAnsi="Calibri Light" w:cs="Calibri Light"/>
        </w:rPr>
        <w:t>were</w:t>
      </w:r>
      <w:proofErr w:type="spellEnd"/>
      <w:r w:rsidRPr="0077587B">
        <w:rPr>
          <w:rFonts w:ascii="Calibri Light" w:hAnsi="Calibri Light" w:cs="Calibri Light"/>
        </w:rPr>
        <w:t xml:space="preserve"> </w:t>
      </w:r>
      <w:proofErr w:type="spellStart"/>
      <w:r w:rsidRPr="0077587B">
        <w:rPr>
          <w:rFonts w:ascii="Calibri Light" w:hAnsi="Calibri Light" w:cs="Calibri Light"/>
        </w:rPr>
        <w:t>to</w:t>
      </w:r>
      <w:proofErr w:type="spellEnd"/>
      <w:r w:rsidRPr="0077587B">
        <w:rPr>
          <w:rFonts w:ascii="Calibri Light" w:hAnsi="Calibri Light" w:cs="Calibri Light"/>
        </w:rPr>
        <w:t xml:space="preserve"> follow </w:t>
      </w:r>
      <w:proofErr w:type="spellStart"/>
      <w:r w:rsidRPr="0077587B">
        <w:rPr>
          <w:rFonts w:ascii="Calibri Light" w:hAnsi="Calibri Light" w:cs="Calibri Light"/>
        </w:rPr>
        <w:t>the</w:t>
      </w:r>
      <w:proofErr w:type="spellEnd"/>
      <w:r w:rsidRPr="0077587B">
        <w:rPr>
          <w:rFonts w:ascii="Calibri Light" w:hAnsi="Calibri Light" w:cs="Calibri Light"/>
        </w:rPr>
        <w:t xml:space="preserve"> </w:t>
      </w:r>
      <w:proofErr w:type="spellStart"/>
      <w:r w:rsidRPr="0077587B">
        <w:rPr>
          <w:rFonts w:ascii="Calibri Light" w:hAnsi="Calibri Light" w:cs="Calibri Light"/>
        </w:rPr>
        <w:t>actual</w:t>
      </w:r>
      <w:proofErr w:type="spellEnd"/>
      <w:r w:rsidRPr="0077587B">
        <w:rPr>
          <w:rFonts w:ascii="Calibri Light" w:hAnsi="Calibri Light" w:cs="Calibri Light"/>
        </w:rPr>
        <w:t xml:space="preserve"> </w:t>
      </w:r>
      <w:proofErr w:type="spellStart"/>
      <w:r w:rsidRPr="0077587B">
        <w:rPr>
          <w:rFonts w:ascii="Calibri Light" w:hAnsi="Calibri Light" w:cs="Calibri Light"/>
        </w:rPr>
        <w:t>research</w:t>
      </w:r>
      <w:proofErr w:type="spellEnd"/>
      <w:r w:rsidRPr="0077587B">
        <w:rPr>
          <w:rFonts w:ascii="Calibri Light" w:hAnsi="Calibri Light" w:cs="Calibri Light"/>
        </w:rPr>
        <w:t xml:space="preserve"> </w:t>
      </w:r>
      <w:proofErr w:type="spellStart"/>
      <w:r w:rsidRPr="0077587B">
        <w:rPr>
          <w:rFonts w:ascii="Calibri Light" w:hAnsi="Calibri Light" w:cs="Calibri Light"/>
        </w:rPr>
        <w:t>process</w:t>
      </w:r>
      <w:proofErr w:type="spellEnd"/>
      <w:r w:rsidRPr="0077587B">
        <w:rPr>
          <w:rFonts w:ascii="Calibri Light" w:hAnsi="Calibri Light" w:cs="Calibri Light"/>
        </w:rPr>
        <w:t xml:space="preserve"> </w:t>
      </w:r>
      <w:proofErr w:type="spellStart"/>
      <w:r w:rsidRPr="0077587B">
        <w:rPr>
          <w:rFonts w:ascii="Calibri Light" w:hAnsi="Calibri Light" w:cs="Calibri Light"/>
        </w:rPr>
        <w:t>exactly</w:t>
      </w:r>
      <w:proofErr w:type="spellEnd"/>
      <w:r w:rsidRPr="0077587B">
        <w:rPr>
          <w:rFonts w:ascii="Calibri Light" w:hAnsi="Calibri Light" w:cs="Calibri Light"/>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30CAB"/>
    <w:multiLevelType w:val="hybridMultilevel"/>
    <w:tmpl w:val="77EC3EA8"/>
    <w:lvl w:ilvl="0" w:tplc="A3E4E94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579D9"/>
    <w:multiLevelType w:val="hybridMultilevel"/>
    <w:tmpl w:val="B902EF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E165C82"/>
    <w:multiLevelType w:val="hybridMultilevel"/>
    <w:tmpl w:val="55EA7D24"/>
    <w:lvl w:ilvl="0" w:tplc="A3E4E94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6519347">
    <w:abstractNumId w:val="1"/>
  </w:num>
  <w:num w:numId="2" w16cid:durableId="593787326">
    <w:abstractNumId w:val="2"/>
  </w:num>
  <w:num w:numId="3" w16cid:durableId="105947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1553"/>
    <w:rsid w:val="000445F8"/>
    <w:rsid w:val="00054B61"/>
    <w:rsid w:val="001A0974"/>
    <w:rsid w:val="00224493"/>
    <w:rsid w:val="002D1605"/>
    <w:rsid w:val="00301553"/>
    <w:rsid w:val="003D7D97"/>
    <w:rsid w:val="004F1263"/>
    <w:rsid w:val="005C46B4"/>
    <w:rsid w:val="005D1636"/>
    <w:rsid w:val="006142DC"/>
    <w:rsid w:val="0072618A"/>
    <w:rsid w:val="0077587B"/>
    <w:rsid w:val="007A260D"/>
    <w:rsid w:val="007E398B"/>
    <w:rsid w:val="00815DBB"/>
    <w:rsid w:val="00912FB0"/>
    <w:rsid w:val="009D70B3"/>
    <w:rsid w:val="009E1B1D"/>
    <w:rsid w:val="009E54D4"/>
    <w:rsid w:val="00A548B2"/>
    <w:rsid w:val="00B94C5E"/>
    <w:rsid w:val="00BC158B"/>
    <w:rsid w:val="00BE02DB"/>
    <w:rsid w:val="00CA2BC5"/>
    <w:rsid w:val="00D10770"/>
    <w:rsid w:val="00D61F04"/>
    <w:rsid w:val="00D83F15"/>
    <w:rsid w:val="00D90121"/>
    <w:rsid w:val="00E27CAB"/>
    <w:rsid w:val="00E6402F"/>
    <w:rsid w:val="00EA1F7C"/>
    <w:rsid w:val="00EC11BF"/>
    <w:rsid w:val="00F740F8"/>
    <w:rsid w:val="00FF13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B848"/>
  <w15:docId w15:val="{F24C1D50-4959-4F70-B6BA-BD90EFFF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15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015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015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015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015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015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015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015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015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15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015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015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015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015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015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015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015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01553"/>
    <w:rPr>
      <w:rFonts w:eastAsiaTheme="majorEastAsia" w:cstheme="majorBidi"/>
      <w:color w:val="272727" w:themeColor="text1" w:themeTint="D8"/>
    </w:rPr>
  </w:style>
  <w:style w:type="paragraph" w:styleId="Titel">
    <w:name w:val="Title"/>
    <w:basedOn w:val="Standard"/>
    <w:next w:val="Standard"/>
    <w:link w:val="TitelZchn"/>
    <w:uiPriority w:val="10"/>
    <w:qFormat/>
    <w:rsid w:val="003015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15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015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015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015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01553"/>
    <w:rPr>
      <w:i/>
      <w:iCs/>
      <w:color w:val="404040" w:themeColor="text1" w:themeTint="BF"/>
    </w:rPr>
  </w:style>
  <w:style w:type="paragraph" w:styleId="Listenabsatz">
    <w:name w:val="List Paragraph"/>
    <w:basedOn w:val="Standard"/>
    <w:uiPriority w:val="34"/>
    <w:qFormat/>
    <w:rsid w:val="00301553"/>
    <w:pPr>
      <w:ind w:left="720"/>
      <w:contextualSpacing/>
    </w:pPr>
  </w:style>
  <w:style w:type="character" w:styleId="IntensiveHervorhebung">
    <w:name w:val="Intense Emphasis"/>
    <w:basedOn w:val="Absatz-Standardschriftart"/>
    <w:uiPriority w:val="21"/>
    <w:qFormat/>
    <w:rsid w:val="00301553"/>
    <w:rPr>
      <w:i/>
      <w:iCs/>
      <w:color w:val="0F4761" w:themeColor="accent1" w:themeShade="BF"/>
    </w:rPr>
  </w:style>
  <w:style w:type="paragraph" w:styleId="IntensivesZitat">
    <w:name w:val="Intense Quote"/>
    <w:basedOn w:val="Standard"/>
    <w:next w:val="Standard"/>
    <w:link w:val="IntensivesZitatZchn"/>
    <w:uiPriority w:val="30"/>
    <w:qFormat/>
    <w:rsid w:val="003015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01553"/>
    <w:rPr>
      <w:i/>
      <w:iCs/>
      <w:color w:val="0F4761" w:themeColor="accent1" w:themeShade="BF"/>
    </w:rPr>
  </w:style>
  <w:style w:type="character" w:styleId="IntensiverVerweis">
    <w:name w:val="Intense Reference"/>
    <w:basedOn w:val="Absatz-Standardschriftart"/>
    <w:uiPriority w:val="32"/>
    <w:qFormat/>
    <w:rsid w:val="00301553"/>
    <w:rPr>
      <w:b/>
      <w:bCs/>
      <w:smallCaps/>
      <w:color w:val="0F4761" w:themeColor="accent1" w:themeShade="BF"/>
      <w:spacing w:val="5"/>
    </w:rPr>
  </w:style>
  <w:style w:type="paragraph" w:styleId="Funotentext">
    <w:name w:val="footnote text"/>
    <w:basedOn w:val="Standard"/>
    <w:link w:val="FunotentextZchn"/>
    <w:uiPriority w:val="99"/>
    <w:semiHidden/>
    <w:unhideWhenUsed/>
    <w:rsid w:val="0077587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587B"/>
    <w:rPr>
      <w:sz w:val="20"/>
      <w:szCs w:val="20"/>
    </w:rPr>
  </w:style>
  <w:style w:type="character" w:styleId="Funotenzeichen">
    <w:name w:val="footnote reference"/>
    <w:basedOn w:val="Absatz-Standardschriftart"/>
    <w:uiPriority w:val="99"/>
    <w:semiHidden/>
    <w:unhideWhenUsed/>
    <w:rsid w:val="0077587B"/>
    <w:rPr>
      <w:vertAlign w:val="superscript"/>
    </w:rPr>
  </w:style>
  <w:style w:type="table" w:styleId="Tabellenraster">
    <w:name w:val="Table Grid"/>
    <w:basedOn w:val="NormaleTabelle"/>
    <w:uiPriority w:val="39"/>
    <w:rsid w:val="003D7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D7D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7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9142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2885-17BA-4492-8870-512D1F9BE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2260</Words>
  <Characters>14245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4</cp:revision>
  <dcterms:created xsi:type="dcterms:W3CDTF">2024-05-30T09:30:00Z</dcterms:created>
  <dcterms:modified xsi:type="dcterms:W3CDTF">2024-06-02T19:14:00Z</dcterms:modified>
</cp:coreProperties>
</file>