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AAE32" w14:textId="77777777" w:rsidR="003E26C5" w:rsidRPr="002A6945" w:rsidRDefault="003E26C5" w:rsidP="003E26C5">
      <w:pPr>
        <w:pStyle w:val="berschrift3"/>
        <w:rPr>
          <w:b/>
          <w:bCs/>
        </w:rPr>
      </w:pPr>
      <w:r w:rsidRPr="002A6945">
        <w:rPr>
          <w:b/>
          <w:bCs/>
        </w:rPr>
        <w:t>Motiv, Episode, Märchen</w:t>
      </w:r>
    </w:p>
    <w:p w14:paraId="3689AF92" w14:textId="77777777" w:rsidR="003E26C5" w:rsidRDefault="003E26C5" w:rsidP="003E26C5">
      <w:pPr>
        <w:spacing w:before="120" w:after="120"/>
        <w:jc w:val="both"/>
        <w:rPr>
          <w:rFonts w:asciiTheme="majorHAnsi" w:hAnsiTheme="majorHAnsi" w:cstheme="majorHAnsi"/>
        </w:rPr>
      </w:pPr>
      <w:r>
        <w:rPr>
          <w:rFonts w:asciiTheme="majorHAnsi" w:hAnsiTheme="majorHAnsi" w:cstheme="majorHAnsi"/>
        </w:rPr>
        <w:t xml:space="preserve">Die Organisation der inhaltlichen Elemente im Märchen sind auf zwei Strukturebene empirisch zu beobachten: das sind die Motivebene und der Ebene der Vollgeschichte. Das erste lässt sich durch den Anfang und Ende der Szenen in der Geschichte erkennen, das andere durch den Anfang und Ende des gesamten Textes. </w:t>
      </w:r>
    </w:p>
    <w:p w14:paraId="5B21542C" w14:textId="1200E113" w:rsidR="003E26C5" w:rsidRPr="000412B7" w:rsidRDefault="003E26C5" w:rsidP="003E26C5">
      <w:pPr>
        <w:spacing w:before="60" w:after="60"/>
        <w:jc w:val="both"/>
        <w:rPr>
          <w:rFonts w:asciiTheme="majorHAnsi" w:hAnsiTheme="majorHAnsi" w:cstheme="majorHAnsi"/>
        </w:rPr>
      </w:pPr>
      <w:r w:rsidRPr="00FA6CA5">
        <w:rPr>
          <w:rFonts w:asciiTheme="majorHAnsi" w:hAnsiTheme="majorHAnsi" w:cstheme="majorHAnsi"/>
        </w:rPr>
        <w:t>Die Vollgeschichte als oberste Instanz der Analyse entspricht einer Makrostruktur, die aus den in den mesoskopischen Strukture</w:t>
      </w:r>
      <w:r w:rsidR="00E41541">
        <w:rPr>
          <w:rFonts w:asciiTheme="majorHAnsi" w:hAnsiTheme="majorHAnsi" w:cstheme="majorHAnsi"/>
        </w:rPr>
        <w:t>bene</w:t>
      </w:r>
      <w:r w:rsidRPr="00FA6CA5">
        <w:rPr>
          <w:rFonts w:asciiTheme="majorHAnsi" w:hAnsiTheme="majorHAnsi" w:cstheme="majorHAnsi"/>
        </w:rPr>
        <w:t xml:space="preserve"> organisierten Mikroelementen besteht. Bei der Annahme dieser Definition für die Vollgeschichte ist das Motiv hingegen als kleinstes und somit mikrostrukturelles Element des Systems zu definieren.</w:t>
      </w:r>
      <w:r>
        <w:rPr>
          <w:rFonts w:asciiTheme="majorHAnsi" w:hAnsiTheme="majorHAnsi" w:cstheme="majorHAnsi"/>
        </w:rPr>
        <w:t xml:space="preserve"> </w:t>
      </w:r>
      <w:r w:rsidRPr="00FA6CA5">
        <w:rPr>
          <w:rFonts w:asciiTheme="majorHAnsi" w:hAnsiTheme="majorHAnsi" w:cstheme="majorHAnsi"/>
        </w:rPr>
        <w:t>Was zwischen der Vollgeschichte und dem Motiv vorkommt, gehört zum mesoskopischen Strukturelement. Als solches sind die Episoden zu zählen.</w:t>
      </w:r>
      <w:r w:rsidRPr="000412B7">
        <w:rPr>
          <w:rFonts w:asciiTheme="majorHAnsi" w:hAnsiTheme="majorHAnsi" w:cstheme="majorHAnsi"/>
        </w:rPr>
        <w:t xml:space="preserve"> </w:t>
      </w:r>
    </w:p>
    <w:p w14:paraId="28A6F78C" w14:textId="77777777" w:rsidR="003E26C5" w:rsidRPr="0089793E" w:rsidRDefault="003E26C5" w:rsidP="003E26C5">
      <w:pPr>
        <w:spacing w:before="120" w:after="120"/>
        <w:jc w:val="both"/>
        <w:rPr>
          <w:rFonts w:asciiTheme="majorHAnsi" w:hAnsiTheme="majorHAnsi" w:cstheme="majorHAnsi"/>
        </w:rPr>
      </w:pPr>
      <w:r>
        <w:rPr>
          <w:rFonts w:asciiTheme="majorHAnsi" w:hAnsiTheme="majorHAnsi" w:cstheme="majorHAnsi"/>
        </w:rPr>
        <w:t xml:space="preserve">Die mesoskopische Natur der Episode beinhaltet automatisch die Repräsentationsfähigkeit der Charakter von Mikro- und Makroelemente. </w:t>
      </w:r>
      <w:r w:rsidRPr="0089793E">
        <w:rPr>
          <w:rFonts w:asciiTheme="majorHAnsi" w:hAnsiTheme="majorHAnsi" w:cstheme="majorHAnsi"/>
        </w:rPr>
        <w:t xml:space="preserve">Daher ergibt sich die Möglichkeit, dass eine Episode sowohl </w:t>
      </w:r>
      <w:r>
        <w:rPr>
          <w:rFonts w:asciiTheme="majorHAnsi" w:hAnsiTheme="majorHAnsi" w:cstheme="majorHAnsi"/>
        </w:rPr>
        <w:t>ein</w:t>
      </w:r>
      <w:r w:rsidRPr="0089793E">
        <w:rPr>
          <w:rFonts w:asciiTheme="majorHAnsi" w:hAnsiTheme="majorHAnsi" w:cstheme="majorHAnsi"/>
        </w:rPr>
        <w:t xml:space="preserve"> Baustein als auch </w:t>
      </w:r>
      <w:r>
        <w:rPr>
          <w:rFonts w:asciiTheme="majorHAnsi" w:hAnsiTheme="majorHAnsi" w:cstheme="majorHAnsi"/>
        </w:rPr>
        <w:t xml:space="preserve">ein </w:t>
      </w:r>
      <w:r w:rsidRPr="0089793E">
        <w:rPr>
          <w:rFonts w:asciiTheme="majorHAnsi" w:hAnsiTheme="majorHAnsi" w:cstheme="majorHAnsi"/>
        </w:rPr>
        <w:t xml:space="preserve">Gebilde sein kann, das selbst aus solchen Bausteinen besteht.  </w:t>
      </w:r>
    </w:p>
    <w:p w14:paraId="28738E5A" w14:textId="77777777" w:rsidR="003E26C5" w:rsidRDefault="003E26C5" w:rsidP="003E26C5">
      <w:pPr>
        <w:spacing w:before="120" w:after="120"/>
        <w:jc w:val="both"/>
        <w:rPr>
          <w:rFonts w:asciiTheme="majorHAnsi" w:hAnsiTheme="majorHAnsi" w:cstheme="majorHAnsi"/>
        </w:rPr>
      </w:pPr>
      <w:r w:rsidRPr="00FA6CA5">
        <w:rPr>
          <w:rFonts w:asciiTheme="majorHAnsi" w:hAnsiTheme="majorHAnsi" w:cstheme="majorHAnsi"/>
        </w:rPr>
        <w:t xml:space="preserve">Anhand unseres Musterbeispiels versuchen wir den Zusammenhang zwischen den Strukturelementen </w:t>
      </w:r>
      <w:r w:rsidRPr="00FA6CA5">
        <w:rPr>
          <w:rFonts w:asciiTheme="majorHAnsi" w:hAnsiTheme="majorHAnsi" w:cstheme="majorHAnsi"/>
          <w:b/>
          <w:bCs/>
          <w:i/>
          <w:iCs/>
        </w:rPr>
        <w:t>Motiv &gt; Episode &gt; Märchen</w:t>
      </w:r>
      <w:r w:rsidRPr="00FA6CA5">
        <w:rPr>
          <w:rFonts w:asciiTheme="majorHAnsi" w:hAnsiTheme="majorHAnsi" w:cstheme="majorHAnsi"/>
        </w:rPr>
        <w:t xml:space="preserve"> zu präsentieren. Dafür werden wir die Annotation des Textes als Motivliste darstellen (siehe die Werte Annotation in der Tabelle 2) und die Zusammenhänge der Motive in Episoden erfassen.</w:t>
      </w:r>
    </w:p>
    <w:p w14:paraId="7428DA06" w14:textId="77777777" w:rsidR="003E26C5" w:rsidRDefault="003E26C5" w:rsidP="003E26C5">
      <w:pPr>
        <w:spacing w:before="120" w:after="120"/>
        <w:jc w:val="both"/>
        <w:rPr>
          <w:rFonts w:asciiTheme="majorHAnsi" w:hAnsiTheme="majorHAnsi" w:cstheme="majorHAnsi"/>
        </w:rPr>
      </w:pPr>
      <w:r w:rsidRPr="00AB7AC6">
        <w:rPr>
          <w:rFonts w:asciiTheme="majorHAnsi" w:hAnsiTheme="majorHAnsi" w:cstheme="majorHAnsi"/>
        </w:rPr>
        <w:t>In einer Episode wird die Geschichte einer großen oder kleinen Krise erzählt. Die Episode folgt einer Struktur, die die Auslösung</w:t>
      </w:r>
      <w:r>
        <w:rPr>
          <w:rFonts w:asciiTheme="majorHAnsi" w:hAnsiTheme="majorHAnsi" w:cstheme="majorHAnsi"/>
        </w:rPr>
        <w:t xml:space="preserve"> / Offenkundigkeit</w:t>
      </w:r>
      <w:r w:rsidRPr="00AB7AC6">
        <w:rPr>
          <w:rFonts w:asciiTheme="majorHAnsi" w:hAnsiTheme="majorHAnsi" w:cstheme="majorHAnsi"/>
        </w:rPr>
        <w:t xml:space="preserve">, Handlung </w:t>
      </w:r>
      <w:r>
        <w:rPr>
          <w:rFonts w:asciiTheme="majorHAnsi" w:hAnsiTheme="majorHAnsi" w:cstheme="majorHAnsi"/>
        </w:rPr>
        <w:t>mit der Behebung</w:t>
      </w:r>
      <w:r w:rsidRPr="00AB7AC6">
        <w:rPr>
          <w:rFonts w:asciiTheme="majorHAnsi" w:hAnsiTheme="majorHAnsi" w:cstheme="majorHAnsi"/>
        </w:rPr>
        <w:t xml:space="preserve"> </w:t>
      </w:r>
      <w:r>
        <w:rPr>
          <w:rFonts w:asciiTheme="majorHAnsi" w:hAnsiTheme="majorHAnsi" w:cstheme="majorHAnsi"/>
        </w:rPr>
        <w:t>der vorhandene oder mit der Auslösung einer neuen</w:t>
      </w:r>
      <w:r w:rsidRPr="00AB7AC6">
        <w:rPr>
          <w:rFonts w:asciiTheme="majorHAnsi" w:hAnsiTheme="majorHAnsi" w:cstheme="majorHAnsi"/>
        </w:rPr>
        <w:t xml:space="preserve"> Krise behandelt.</w:t>
      </w:r>
      <w:r>
        <w:rPr>
          <w:rFonts w:asciiTheme="majorHAnsi" w:hAnsiTheme="majorHAnsi" w:cstheme="majorHAnsi"/>
        </w:rPr>
        <w:t xml:space="preserve"> </w:t>
      </w:r>
    </w:p>
    <w:p w14:paraId="5E411562" w14:textId="77777777" w:rsidR="003E26C5" w:rsidRPr="00C9290A" w:rsidRDefault="003E26C5" w:rsidP="003E26C5">
      <w:pPr>
        <w:spacing w:before="120" w:after="120"/>
        <w:jc w:val="both"/>
        <w:rPr>
          <w:rFonts w:asciiTheme="majorHAnsi" w:hAnsiTheme="majorHAnsi" w:cstheme="majorHAnsi"/>
        </w:rPr>
      </w:pPr>
      <w:r w:rsidRPr="00C9290A">
        <w:rPr>
          <w:rFonts w:asciiTheme="majorHAnsi" w:hAnsiTheme="majorHAnsi" w:cstheme="majorHAnsi"/>
        </w:rPr>
        <w:t xml:space="preserve">Wie bereits bekannt, wird die </w:t>
      </w:r>
      <w:r>
        <w:rPr>
          <w:rFonts w:asciiTheme="majorHAnsi" w:hAnsiTheme="majorHAnsi" w:cstheme="majorHAnsi"/>
        </w:rPr>
        <w:t>Behebung</w:t>
      </w:r>
      <w:r w:rsidRPr="00C9290A">
        <w:rPr>
          <w:rFonts w:asciiTheme="majorHAnsi" w:hAnsiTheme="majorHAnsi" w:cstheme="majorHAnsi"/>
        </w:rPr>
        <w:t xml:space="preserve"> der Krise durch das Motiv mit den Attributwerten </w:t>
      </w:r>
      <w:r w:rsidRPr="00C9290A">
        <w:rPr>
          <w:rFonts w:asciiTheme="majorHAnsi" w:hAnsiTheme="majorHAnsi" w:cstheme="majorHAnsi"/>
          <w:b/>
          <w:bCs/>
          <w:i/>
          <w:iCs/>
        </w:rPr>
        <w:t>b=H/</w:t>
      </w:r>
      <w:proofErr w:type="spellStart"/>
      <w:r w:rsidRPr="00C9290A">
        <w:rPr>
          <w:rFonts w:asciiTheme="majorHAnsi" w:hAnsiTheme="majorHAnsi" w:cstheme="majorHAnsi"/>
          <w:b/>
          <w:bCs/>
          <w:i/>
          <w:iCs/>
        </w:rPr>
        <w:t>Hh</w:t>
      </w:r>
      <w:proofErr w:type="spellEnd"/>
      <w:r w:rsidRPr="00C9290A">
        <w:rPr>
          <w:rFonts w:asciiTheme="majorHAnsi" w:hAnsiTheme="majorHAnsi" w:cstheme="majorHAnsi"/>
        </w:rPr>
        <w:t xml:space="preserve"> dargestellt. Die </w:t>
      </w:r>
      <w:r>
        <w:rPr>
          <w:rFonts w:asciiTheme="majorHAnsi" w:hAnsiTheme="majorHAnsi" w:cstheme="majorHAnsi"/>
        </w:rPr>
        <w:t>Ausl</w:t>
      </w:r>
      <w:r w:rsidRPr="00C9290A">
        <w:rPr>
          <w:rFonts w:asciiTheme="majorHAnsi" w:hAnsiTheme="majorHAnsi" w:cstheme="majorHAnsi"/>
        </w:rPr>
        <w:t xml:space="preserve">ösung </w:t>
      </w:r>
      <w:r>
        <w:rPr>
          <w:rFonts w:asciiTheme="majorHAnsi" w:hAnsiTheme="majorHAnsi" w:cstheme="majorHAnsi"/>
        </w:rPr>
        <w:t xml:space="preserve">oder Offenkundigkeit </w:t>
      </w:r>
      <w:r w:rsidRPr="00C9290A">
        <w:rPr>
          <w:rFonts w:asciiTheme="majorHAnsi" w:hAnsiTheme="majorHAnsi" w:cstheme="majorHAnsi"/>
        </w:rPr>
        <w:t xml:space="preserve">der Krise wird </w:t>
      </w:r>
      <w:r>
        <w:rPr>
          <w:rFonts w:asciiTheme="majorHAnsi" w:hAnsiTheme="majorHAnsi" w:cstheme="majorHAnsi"/>
        </w:rPr>
        <w:t>hingegen</w:t>
      </w:r>
      <w:r w:rsidRPr="00C9290A">
        <w:rPr>
          <w:rFonts w:asciiTheme="majorHAnsi" w:hAnsiTheme="majorHAnsi" w:cstheme="majorHAnsi"/>
        </w:rPr>
        <w:t xml:space="preserve"> durch ein Motiv erfasst, das dem letzten </w:t>
      </w:r>
      <w:r w:rsidRPr="00920846">
        <w:rPr>
          <w:rFonts w:asciiTheme="majorHAnsi" w:hAnsiTheme="majorHAnsi" w:cstheme="majorHAnsi"/>
        </w:rPr>
        <w:t>vorabgeht</w:t>
      </w:r>
      <w:r w:rsidRPr="00C9290A">
        <w:rPr>
          <w:rFonts w:asciiTheme="majorHAnsi" w:hAnsiTheme="majorHAnsi" w:cstheme="majorHAnsi"/>
        </w:rPr>
        <w:t xml:space="preserve">, und einen vergleichbaren Wortlaut (Attributwert </w:t>
      </w:r>
      <w:r w:rsidRPr="00C9290A">
        <w:rPr>
          <w:rFonts w:asciiTheme="majorHAnsi" w:hAnsiTheme="majorHAnsi" w:cstheme="majorHAnsi"/>
          <w:b/>
          <w:bCs/>
          <w:i/>
          <w:iCs/>
        </w:rPr>
        <w:t>c</w:t>
      </w:r>
      <w:r>
        <w:rPr>
          <w:rStyle w:val="Funotenzeichen"/>
          <w:rFonts w:asciiTheme="majorHAnsi" w:hAnsiTheme="majorHAnsi" w:cstheme="majorHAnsi"/>
        </w:rPr>
        <w:footnoteReference w:id="1"/>
      </w:r>
      <w:r w:rsidRPr="00C9290A">
        <w:rPr>
          <w:rFonts w:asciiTheme="majorHAnsi" w:hAnsiTheme="majorHAnsi" w:cstheme="majorHAnsi"/>
        </w:rPr>
        <w:t xml:space="preserve">) </w:t>
      </w:r>
      <w:r>
        <w:rPr>
          <w:rFonts w:asciiTheme="majorHAnsi" w:hAnsiTheme="majorHAnsi" w:cstheme="majorHAnsi"/>
        </w:rPr>
        <w:t>hat. Diese Verbindung zwischen den Motiven qualifizieren wir als Kausalität ersten Grades</w:t>
      </w:r>
      <w:r w:rsidRPr="00C9290A">
        <w:rPr>
          <w:rFonts w:asciiTheme="majorHAnsi" w:hAnsiTheme="majorHAnsi" w:cstheme="majorHAnsi"/>
        </w:rPr>
        <w:t>.</w:t>
      </w:r>
    </w:p>
    <w:p w14:paraId="653A4CB6" w14:textId="4912CBE6" w:rsidR="00E41541" w:rsidRDefault="003E26C5" w:rsidP="003E26C5">
      <w:pPr>
        <w:spacing w:before="120" w:after="120"/>
        <w:jc w:val="both"/>
        <w:rPr>
          <w:rFonts w:asciiTheme="majorHAnsi" w:hAnsiTheme="majorHAnsi" w:cstheme="majorHAnsi"/>
        </w:rPr>
      </w:pPr>
      <w:r w:rsidRPr="00C9290A">
        <w:rPr>
          <w:rFonts w:asciiTheme="majorHAnsi" w:hAnsiTheme="majorHAnsi" w:cstheme="majorHAnsi"/>
        </w:rPr>
        <w:t xml:space="preserve">Andere Motive, die sich auf dieselbe Krise beziehen, sollen sich in unmittelbarer Nähe zu den oben genannten Motiven befinden und gleiche </w:t>
      </w:r>
      <w:r w:rsidRPr="00C9290A">
        <w:rPr>
          <w:rFonts w:asciiTheme="majorHAnsi" w:hAnsiTheme="majorHAnsi" w:cstheme="majorHAnsi"/>
          <w:b/>
          <w:bCs/>
          <w:i/>
          <w:iCs/>
        </w:rPr>
        <w:t>d</w:t>
      </w:r>
      <w:r w:rsidRPr="00C9290A">
        <w:rPr>
          <w:rFonts w:asciiTheme="majorHAnsi" w:hAnsiTheme="majorHAnsi" w:cstheme="majorHAnsi"/>
        </w:rPr>
        <w:t xml:space="preserve"> Attributwert haben</w:t>
      </w:r>
      <w:r>
        <w:rPr>
          <w:rFonts w:asciiTheme="majorHAnsi" w:hAnsiTheme="majorHAnsi" w:cstheme="majorHAnsi"/>
        </w:rPr>
        <w:t>. Diese Verbindung nennen wir die Kausalität der zweiten Grad</w:t>
      </w:r>
      <w:r w:rsidRPr="00C9290A">
        <w:rPr>
          <w:rFonts w:asciiTheme="majorHAnsi" w:hAnsiTheme="majorHAnsi" w:cstheme="majorHAnsi"/>
        </w:rPr>
        <w:t xml:space="preserve">. </w:t>
      </w:r>
    </w:p>
    <w:p w14:paraId="01DE3E87" w14:textId="53881922" w:rsidR="003E26C5" w:rsidRDefault="00F4601A" w:rsidP="003E26C5">
      <w:pPr>
        <w:spacing w:before="120" w:after="120"/>
        <w:jc w:val="both"/>
        <w:rPr>
          <w:rFonts w:asciiTheme="majorHAnsi" w:hAnsiTheme="majorHAnsi" w:cstheme="majorHAnsi"/>
        </w:rPr>
      </w:pPr>
      <w:r>
        <w:rPr>
          <w:rFonts w:asciiTheme="majorHAnsi" w:hAnsiTheme="majorHAnsi" w:cstheme="majorHAnsi"/>
        </w:rPr>
        <w:t>Zur niedrigsten, dritten Stufe</w:t>
      </w:r>
      <w:r w:rsidR="00FE7E26">
        <w:rPr>
          <w:rFonts w:asciiTheme="majorHAnsi" w:hAnsiTheme="majorHAnsi" w:cstheme="majorHAnsi"/>
        </w:rPr>
        <w:t xml:space="preserve"> der Kausalität gehören</w:t>
      </w:r>
      <w:r w:rsidR="003E26C5">
        <w:rPr>
          <w:rFonts w:asciiTheme="majorHAnsi" w:hAnsiTheme="majorHAnsi" w:cstheme="majorHAnsi"/>
        </w:rPr>
        <w:t xml:space="preserve"> die mit den Motiven der letzten Kategorie angehängte </w:t>
      </w:r>
      <w:r w:rsidR="00FE7E26">
        <w:rPr>
          <w:rFonts w:asciiTheme="majorHAnsi" w:hAnsiTheme="majorHAnsi" w:cstheme="majorHAnsi"/>
        </w:rPr>
        <w:t>Elemente</w:t>
      </w:r>
      <w:r w:rsidR="003E26C5" w:rsidRPr="00A91E43">
        <w:rPr>
          <w:rFonts w:asciiTheme="majorHAnsi" w:hAnsiTheme="majorHAnsi" w:cstheme="majorHAnsi"/>
        </w:rPr>
        <w:t xml:space="preserve"> </w:t>
      </w:r>
      <w:r w:rsidR="003E26C5">
        <w:rPr>
          <w:rFonts w:asciiTheme="majorHAnsi" w:hAnsiTheme="majorHAnsi" w:cstheme="majorHAnsi"/>
        </w:rPr>
        <w:t>mit gleiche</w:t>
      </w:r>
      <w:r w:rsidR="00EF5047">
        <w:rPr>
          <w:rFonts w:asciiTheme="majorHAnsi" w:hAnsiTheme="majorHAnsi" w:cstheme="majorHAnsi"/>
        </w:rPr>
        <w:t>n</w:t>
      </w:r>
      <w:r w:rsidR="003E26C5">
        <w:rPr>
          <w:rFonts w:asciiTheme="majorHAnsi" w:hAnsiTheme="majorHAnsi" w:cstheme="majorHAnsi"/>
        </w:rPr>
        <w:t xml:space="preserve"> </w:t>
      </w:r>
      <w:r w:rsidR="003E26C5" w:rsidRPr="005010FC">
        <w:rPr>
          <w:rFonts w:asciiTheme="majorHAnsi" w:hAnsiTheme="majorHAnsi" w:cstheme="majorHAnsi"/>
          <w:b/>
          <w:bCs/>
          <w:i/>
          <w:iCs/>
        </w:rPr>
        <w:t>c</w:t>
      </w:r>
      <w:r w:rsidR="003E26C5" w:rsidRPr="00A91E43">
        <w:rPr>
          <w:rFonts w:asciiTheme="majorHAnsi" w:hAnsiTheme="majorHAnsi" w:cstheme="majorHAnsi"/>
        </w:rPr>
        <w:t xml:space="preserve"> Attributwert</w:t>
      </w:r>
      <w:r w:rsidR="00EF5047">
        <w:rPr>
          <w:rFonts w:asciiTheme="majorHAnsi" w:hAnsiTheme="majorHAnsi" w:cstheme="majorHAnsi"/>
        </w:rPr>
        <w:t>en</w:t>
      </w:r>
      <w:r w:rsidR="00FE7E26">
        <w:rPr>
          <w:rFonts w:asciiTheme="majorHAnsi" w:hAnsiTheme="majorHAnsi" w:cstheme="majorHAnsi"/>
        </w:rPr>
        <w:t xml:space="preserve"> (geklont oder abgeleitet) sowie die Elemente mit identische</w:t>
      </w:r>
      <w:r w:rsidR="00EF5047">
        <w:rPr>
          <w:rFonts w:asciiTheme="majorHAnsi" w:hAnsiTheme="majorHAnsi" w:cstheme="majorHAnsi"/>
        </w:rPr>
        <w:t>n</w:t>
      </w:r>
      <w:r w:rsidR="00FE7E26">
        <w:rPr>
          <w:rFonts w:asciiTheme="majorHAnsi" w:hAnsiTheme="majorHAnsi" w:cstheme="majorHAnsi"/>
        </w:rPr>
        <w:t xml:space="preserve"> d Attributwerte, Ausnahme gilt für den </w:t>
      </w:r>
      <w:r w:rsidR="00EF5047">
        <w:rPr>
          <w:rFonts w:asciiTheme="majorHAnsi" w:hAnsiTheme="majorHAnsi" w:cstheme="majorHAnsi"/>
        </w:rPr>
        <w:t xml:space="preserve">Helfer (HF) </w:t>
      </w:r>
      <w:r>
        <w:rPr>
          <w:rFonts w:asciiTheme="majorHAnsi" w:hAnsiTheme="majorHAnsi" w:cstheme="majorHAnsi"/>
        </w:rPr>
        <w:t xml:space="preserve">bzw. Stifter (ST) </w:t>
      </w:r>
      <w:r w:rsidR="00EF5047">
        <w:rPr>
          <w:rFonts w:asciiTheme="majorHAnsi" w:hAnsiTheme="majorHAnsi" w:cstheme="majorHAnsi"/>
        </w:rPr>
        <w:t xml:space="preserve">dessen Anwesenheit allein oder in der Kombination </w:t>
      </w:r>
      <w:proofErr w:type="gramStart"/>
      <w:r w:rsidR="00EF5047">
        <w:rPr>
          <w:rFonts w:asciiTheme="majorHAnsi" w:hAnsiTheme="majorHAnsi" w:cstheme="majorHAnsi"/>
        </w:rPr>
        <w:t xml:space="preserve">mit beliebigem anderen </w:t>
      </w:r>
      <w:r>
        <w:rPr>
          <w:rFonts w:asciiTheme="majorHAnsi" w:hAnsiTheme="majorHAnsi" w:cstheme="majorHAnsi"/>
        </w:rPr>
        <w:t>Figur</w:t>
      </w:r>
      <w:proofErr w:type="gramEnd"/>
      <w:r>
        <w:rPr>
          <w:rFonts w:asciiTheme="majorHAnsi" w:hAnsiTheme="majorHAnsi" w:cstheme="majorHAnsi"/>
        </w:rPr>
        <w:t xml:space="preserve"> (</w:t>
      </w:r>
      <w:r w:rsidR="00EF5047" w:rsidRPr="00F4601A">
        <w:rPr>
          <w:rFonts w:asciiTheme="majorHAnsi" w:hAnsiTheme="majorHAnsi" w:cstheme="majorHAnsi"/>
          <w:i/>
          <w:iCs/>
        </w:rPr>
        <w:t>d</w:t>
      </w:r>
      <w:r w:rsidR="00EF5047">
        <w:rPr>
          <w:rFonts w:asciiTheme="majorHAnsi" w:hAnsiTheme="majorHAnsi" w:cstheme="majorHAnsi"/>
        </w:rPr>
        <w:t xml:space="preserve"> Attributwerten</w:t>
      </w:r>
      <w:r>
        <w:rPr>
          <w:rFonts w:asciiTheme="majorHAnsi" w:hAnsiTheme="majorHAnsi" w:cstheme="majorHAnsi"/>
        </w:rPr>
        <w:t>)</w:t>
      </w:r>
      <w:r w:rsidR="00EF5047">
        <w:rPr>
          <w:rFonts w:asciiTheme="majorHAnsi" w:hAnsiTheme="majorHAnsi" w:cstheme="majorHAnsi"/>
        </w:rPr>
        <w:t xml:space="preserve"> auf solche Kausalität hinweist</w:t>
      </w:r>
      <w:r w:rsidR="003E26C5">
        <w:rPr>
          <w:rFonts w:asciiTheme="majorHAnsi" w:hAnsiTheme="majorHAnsi" w:cstheme="majorHAnsi"/>
        </w:rPr>
        <w:t xml:space="preserve">. </w:t>
      </w:r>
    </w:p>
    <w:p w14:paraId="46116010" w14:textId="253F195B" w:rsidR="003E26C5" w:rsidRDefault="003E26C5" w:rsidP="003E26C5">
      <w:pPr>
        <w:spacing w:before="120" w:after="120"/>
        <w:jc w:val="both"/>
        <w:rPr>
          <w:rFonts w:asciiTheme="majorHAnsi" w:hAnsiTheme="majorHAnsi" w:cstheme="majorHAnsi"/>
        </w:rPr>
      </w:pPr>
      <w:r>
        <w:rPr>
          <w:rFonts w:asciiTheme="majorHAnsi" w:hAnsiTheme="majorHAnsi" w:cstheme="majorHAnsi"/>
        </w:rPr>
        <w:t xml:space="preserve">Die Feststellung der Kausalität zwischen den Motiven einer Episode bzw. Episodencluster </w:t>
      </w:r>
      <w:r w:rsidR="00E41541">
        <w:rPr>
          <w:rFonts w:asciiTheme="majorHAnsi" w:hAnsiTheme="majorHAnsi" w:cstheme="majorHAnsi"/>
        </w:rPr>
        <w:t>läuft</w:t>
      </w:r>
      <w:r>
        <w:rPr>
          <w:rFonts w:asciiTheme="majorHAnsi" w:hAnsiTheme="majorHAnsi" w:cstheme="majorHAnsi"/>
        </w:rPr>
        <w:t xml:space="preserve"> von unte</w:t>
      </w:r>
      <w:r w:rsidR="00E41541">
        <w:rPr>
          <w:rFonts w:asciiTheme="majorHAnsi" w:hAnsiTheme="majorHAnsi" w:cstheme="majorHAnsi"/>
        </w:rPr>
        <w:t xml:space="preserve">n </w:t>
      </w:r>
      <w:r>
        <w:rPr>
          <w:rFonts w:asciiTheme="majorHAnsi" w:hAnsiTheme="majorHAnsi" w:cstheme="majorHAnsi"/>
        </w:rPr>
        <w:t>nach oben</w:t>
      </w:r>
      <w:r w:rsidR="00E41541">
        <w:rPr>
          <w:rFonts w:asciiTheme="majorHAnsi" w:hAnsiTheme="majorHAnsi" w:cstheme="majorHAnsi"/>
        </w:rPr>
        <w:t xml:space="preserve"> der gesamten Motivliste</w:t>
      </w:r>
      <w:r>
        <w:rPr>
          <w:rFonts w:asciiTheme="majorHAnsi" w:hAnsiTheme="majorHAnsi" w:cstheme="majorHAnsi"/>
        </w:rPr>
        <w:t xml:space="preserve">. Dem letzten Motiv mit dem Attribute </w:t>
      </w:r>
      <w:r w:rsidRPr="001D7250">
        <w:rPr>
          <w:rFonts w:asciiTheme="majorHAnsi" w:hAnsiTheme="majorHAnsi" w:cstheme="majorHAnsi"/>
          <w:b/>
          <w:bCs/>
          <w:i/>
          <w:iCs/>
        </w:rPr>
        <w:t>b=H/</w:t>
      </w:r>
      <w:proofErr w:type="spellStart"/>
      <w:r w:rsidRPr="001D7250">
        <w:rPr>
          <w:rFonts w:asciiTheme="majorHAnsi" w:hAnsiTheme="majorHAnsi" w:cstheme="majorHAnsi"/>
          <w:b/>
          <w:bCs/>
          <w:i/>
          <w:iCs/>
        </w:rPr>
        <w:t>Hh</w:t>
      </w:r>
      <w:proofErr w:type="spellEnd"/>
      <w:r>
        <w:rPr>
          <w:rFonts w:asciiTheme="majorHAnsi" w:hAnsiTheme="majorHAnsi" w:cstheme="majorHAnsi"/>
        </w:rPr>
        <w:t xml:space="preserve"> soll in oberen Bereich der Liste ein Motiv entsprechen, das einen vergleichbare </w:t>
      </w:r>
      <w:r w:rsidRPr="00704F05">
        <w:rPr>
          <w:rFonts w:asciiTheme="majorHAnsi" w:hAnsiTheme="majorHAnsi" w:cstheme="majorHAnsi"/>
          <w:b/>
          <w:bCs/>
          <w:i/>
          <w:iCs/>
        </w:rPr>
        <w:t>c</w:t>
      </w:r>
      <w:r>
        <w:rPr>
          <w:rFonts w:asciiTheme="majorHAnsi" w:hAnsiTheme="majorHAnsi" w:cstheme="majorHAnsi"/>
        </w:rPr>
        <w:t xml:space="preserve"> Attributwert hat. </w:t>
      </w:r>
    </w:p>
    <w:p w14:paraId="239F274C" w14:textId="77777777" w:rsidR="003E26C5" w:rsidRDefault="003E26C5" w:rsidP="003E26C5">
      <w:pPr>
        <w:spacing w:before="120" w:after="120"/>
        <w:jc w:val="both"/>
        <w:rPr>
          <w:rFonts w:asciiTheme="majorHAnsi" w:hAnsiTheme="majorHAnsi" w:cstheme="majorHAnsi"/>
        </w:rPr>
      </w:pPr>
      <w:r>
        <w:rPr>
          <w:rFonts w:asciiTheme="majorHAnsi" w:hAnsiTheme="majorHAnsi" w:cstheme="majorHAnsi"/>
        </w:rPr>
        <w:t xml:space="preserve">Als nächster Schritt sollen die Motive erfasst werden, die in der unmittelbaren Nähe von solchen Motiven stehen und gleiche </w:t>
      </w:r>
      <w:r w:rsidRPr="00704F05">
        <w:rPr>
          <w:rFonts w:asciiTheme="majorHAnsi" w:hAnsiTheme="majorHAnsi" w:cstheme="majorHAnsi"/>
          <w:b/>
          <w:bCs/>
          <w:i/>
          <w:iCs/>
        </w:rPr>
        <w:t>d</w:t>
      </w:r>
      <w:r>
        <w:rPr>
          <w:rFonts w:asciiTheme="majorHAnsi" w:hAnsiTheme="majorHAnsi" w:cstheme="majorHAnsi"/>
        </w:rPr>
        <w:t xml:space="preserve"> Werte haben.  </w:t>
      </w:r>
    </w:p>
    <w:p w14:paraId="2BB36527" w14:textId="77777777" w:rsidR="003E26C5" w:rsidRDefault="003E26C5" w:rsidP="003E26C5">
      <w:pPr>
        <w:spacing w:before="120" w:after="120"/>
        <w:jc w:val="both"/>
        <w:rPr>
          <w:rFonts w:asciiTheme="majorHAnsi" w:hAnsiTheme="majorHAnsi" w:cstheme="majorHAnsi"/>
        </w:rPr>
      </w:pPr>
      <w:r w:rsidRPr="00920846">
        <w:rPr>
          <w:rFonts w:asciiTheme="majorHAnsi" w:hAnsiTheme="majorHAnsi" w:cstheme="majorHAnsi"/>
        </w:rPr>
        <w:t>Die Tatsache, dass durch diese Recherche komplexe Episodencluster herausgetragen werden oder einige Motive gleichzeitig in mehreren Episoden auftauchen, ist vollkommen normal und weist auf den Sachverhalt hin, demzufolge der konsekutive Abschluss einer Krise und somit auch einer Episode den Beginn einer neuen Krise bzw. Episode bedeuten kann.</w:t>
      </w:r>
      <w:r>
        <w:rPr>
          <w:rFonts w:asciiTheme="majorHAnsi" w:hAnsiTheme="majorHAnsi" w:cstheme="majorHAnsi"/>
        </w:rPr>
        <w:t xml:space="preserve"> Folgendes Beispiel:</w:t>
      </w:r>
    </w:p>
    <w:p w14:paraId="1C3C5B24" w14:textId="2856EA21" w:rsidR="003E26C5" w:rsidRPr="00CF5692" w:rsidRDefault="003E26C5" w:rsidP="003E26C5">
      <w:pPr>
        <w:spacing w:before="120" w:after="120"/>
        <w:jc w:val="both"/>
        <w:rPr>
          <w:rFonts w:asciiTheme="majorHAnsi" w:hAnsiTheme="majorHAnsi" w:cstheme="majorHAnsi"/>
          <w:i/>
          <w:iCs/>
        </w:rPr>
      </w:pPr>
      <w:r>
        <w:rPr>
          <w:rFonts w:asciiTheme="majorHAnsi" w:hAnsiTheme="majorHAnsi" w:cstheme="majorHAnsi"/>
        </w:rPr>
        <w:lastRenderedPageBreak/>
        <w:t xml:space="preserve">Der Held steht vor der Wahl, gegenüber dem Zwerg entweder genau so frech zu verhalten wie seine älteren Brüder </w:t>
      </w:r>
      <w:r w:rsidRPr="00607BEF">
        <w:rPr>
          <w:rFonts w:asciiTheme="majorHAnsi" w:hAnsiTheme="majorHAnsi" w:cstheme="majorHAnsi"/>
          <w:i/>
          <w:iCs/>
        </w:rPr>
        <w:t>(</w:t>
      </w:r>
      <w:proofErr w:type="spellStart"/>
      <w:proofErr w:type="gramStart"/>
      <w:r>
        <w:rPr>
          <w:rFonts w:asciiTheme="majorHAnsi" w:hAnsiTheme="majorHAnsi" w:cstheme="majorHAnsi"/>
          <w:i/>
          <w:iCs/>
        </w:rPr>
        <w:t>h</w:t>
      </w:r>
      <w:r w:rsidRPr="00607BEF">
        <w:rPr>
          <w:rFonts w:asciiTheme="majorHAnsi" w:hAnsiTheme="majorHAnsi" w:cstheme="majorHAnsi"/>
          <w:i/>
          <w:iCs/>
        </w:rPr>
        <w:t>:Höfliches</w:t>
      </w:r>
      <w:proofErr w:type="gramEnd"/>
      <w:r w:rsidRPr="00607BEF">
        <w:rPr>
          <w:rFonts w:asciiTheme="majorHAnsi" w:hAnsiTheme="majorHAnsi" w:cstheme="majorHAnsi"/>
          <w:i/>
          <w:iCs/>
        </w:rPr>
        <w:t>_Verhalten</w:t>
      </w:r>
      <w:r>
        <w:rPr>
          <w:rFonts w:asciiTheme="majorHAnsi" w:hAnsiTheme="majorHAnsi" w:cstheme="majorHAnsi"/>
          <w:i/>
          <w:iCs/>
        </w:rPr>
        <w:t>:rST_fHD</w:t>
      </w:r>
      <w:proofErr w:type="spellEnd"/>
      <w:r w:rsidRPr="00607BEF">
        <w:rPr>
          <w:rFonts w:asciiTheme="majorHAnsi" w:hAnsiTheme="majorHAnsi" w:cstheme="majorHAnsi"/>
          <w:i/>
          <w:iCs/>
        </w:rPr>
        <w:t>)</w:t>
      </w:r>
      <w:r>
        <w:rPr>
          <w:rFonts w:asciiTheme="majorHAnsi" w:hAnsiTheme="majorHAnsi" w:cstheme="majorHAnsi"/>
        </w:rPr>
        <w:t xml:space="preserve">  oder im Gegensatz zu denen, sich höflich benehmen</w:t>
      </w:r>
      <w:r>
        <w:rPr>
          <w:rFonts w:asciiTheme="majorHAnsi" w:hAnsiTheme="majorHAnsi" w:cstheme="majorHAnsi"/>
          <w:i/>
          <w:iCs/>
        </w:rPr>
        <w:t>.</w:t>
      </w:r>
      <w:r>
        <w:rPr>
          <w:rFonts w:asciiTheme="majorHAnsi" w:hAnsiTheme="majorHAnsi" w:cstheme="majorHAnsi"/>
        </w:rPr>
        <w:t xml:space="preserve"> Der Held verhält sich höflich, also wählt positive Lösung der Krise aus</w:t>
      </w:r>
      <w:r w:rsidRPr="00607BEF">
        <w:rPr>
          <w:rFonts w:asciiTheme="majorHAnsi" w:hAnsiTheme="majorHAnsi" w:cstheme="majorHAnsi"/>
          <w:i/>
          <w:iCs/>
        </w:rPr>
        <w:t xml:space="preserve"> (</w:t>
      </w:r>
      <w:proofErr w:type="spellStart"/>
      <w:proofErr w:type="gramStart"/>
      <w:r w:rsidRPr="00607BEF">
        <w:rPr>
          <w:rFonts w:asciiTheme="majorHAnsi" w:hAnsiTheme="majorHAnsi" w:cstheme="majorHAnsi"/>
          <w:i/>
          <w:iCs/>
        </w:rPr>
        <w:t>H</w:t>
      </w:r>
      <w:r w:rsidRPr="00D02C9E">
        <w:rPr>
          <w:rFonts w:asciiTheme="majorHAnsi" w:hAnsiTheme="majorHAnsi" w:cstheme="majorHAnsi"/>
          <w:i/>
          <w:iCs/>
        </w:rPr>
        <w:t>:Höfliches</w:t>
      </w:r>
      <w:proofErr w:type="gramEnd"/>
      <w:r w:rsidRPr="00D02C9E">
        <w:rPr>
          <w:rFonts w:asciiTheme="majorHAnsi" w:hAnsiTheme="majorHAnsi" w:cstheme="majorHAnsi"/>
          <w:i/>
          <w:iCs/>
        </w:rPr>
        <w:t>_Verhalten</w:t>
      </w:r>
      <w:r>
        <w:rPr>
          <w:rFonts w:asciiTheme="majorHAnsi" w:hAnsiTheme="majorHAnsi" w:cstheme="majorHAnsi"/>
          <w:i/>
          <w:iCs/>
        </w:rPr>
        <w:t>:rHD_rST</w:t>
      </w:r>
      <w:proofErr w:type="spellEnd"/>
      <w:r>
        <w:rPr>
          <w:rFonts w:asciiTheme="majorHAnsi" w:hAnsiTheme="majorHAnsi" w:cstheme="majorHAnsi"/>
          <w:i/>
          <w:iCs/>
        </w:rPr>
        <w:t>)</w:t>
      </w:r>
      <w:r>
        <w:rPr>
          <w:rFonts w:asciiTheme="majorHAnsi" w:hAnsiTheme="majorHAnsi" w:cstheme="majorHAnsi"/>
        </w:rPr>
        <w:t xml:space="preserve">. Als Mehrwert der Lösung erhält er Handlungsanweisung darüber, wie er die Pförtner besänftigen kann, damit er einen freien Zugang zum Zielobjekt beschafft. Das Motiv lautet wie folgt: </w:t>
      </w:r>
      <w:proofErr w:type="spellStart"/>
      <w:proofErr w:type="gramStart"/>
      <w:r w:rsidRPr="00CF5692">
        <w:rPr>
          <w:rFonts w:asciiTheme="majorHAnsi" w:hAnsiTheme="majorHAnsi" w:cstheme="majorHAnsi"/>
          <w:i/>
          <w:iCs/>
        </w:rPr>
        <w:t>H</w:t>
      </w:r>
      <w:r w:rsidR="001B6571">
        <w:rPr>
          <w:rFonts w:asciiTheme="majorHAnsi" w:hAnsiTheme="majorHAnsi" w:cstheme="majorHAnsi"/>
          <w:i/>
          <w:iCs/>
        </w:rPr>
        <w:t>F</w:t>
      </w:r>
      <w:r w:rsidRPr="00CF5692">
        <w:rPr>
          <w:rFonts w:asciiTheme="majorHAnsi" w:hAnsiTheme="majorHAnsi" w:cstheme="majorHAnsi"/>
          <w:i/>
          <w:iCs/>
        </w:rPr>
        <w:t>:Pförtner</w:t>
      </w:r>
      <w:proofErr w:type="gramEnd"/>
      <w:r w:rsidRPr="00CF5692">
        <w:rPr>
          <w:rFonts w:asciiTheme="majorHAnsi" w:hAnsiTheme="majorHAnsi" w:cstheme="majorHAnsi"/>
          <w:i/>
          <w:iCs/>
        </w:rPr>
        <w:t>_besänftigen:rHD_rST</w:t>
      </w:r>
      <w:proofErr w:type="spellEnd"/>
      <w:r>
        <w:rPr>
          <w:rFonts w:asciiTheme="majorHAnsi" w:hAnsiTheme="majorHAnsi" w:cstheme="majorHAnsi"/>
          <w:i/>
          <w:iCs/>
        </w:rPr>
        <w:t xml:space="preserve"> </w:t>
      </w:r>
    </w:p>
    <w:p w14:paraId="528142FA" w14:textId="77777777" w:rsidR="003E26C5" w:rsidRDefault="003E26C5" w:rsidP="003E26C5">
      <w:pPr>
        <w:spacing w:before="120" w:after="120"/>
        <w:jc w:val="both"/>
        <w:rPr>
          <w:rFonts w:asciiTheme="majorHAnsi" w:hAnsiTheme="majorHAnsi" w:cstheme="majorHAnsi"/>
        </w:rPr>
      </w:pPr>
      <w:r w:rsidRPr="001B6571">
        <w:rPr>
          <w:rFonts w:asciiTheme="majorHAnsi" w:hAnsiTheme="majorHAnsi" w:cstheme="majorHAnsi"/>
          <w:strike/>
        </w:rPr>
        <w:t>Zwar ist die Zugehörigkeit des Motivs zu der Episode mit Teilnahme des Stifters unumstritten, zeigt es anderseits genauso eindeutige Koppelung mit der ihm anschließend einzutretenden Episode. Diese entwickelt sich an einem anderen Ort und mit der Teilnahme ganz anderen Figuren.</w:t>
      </w:r>
      <w:r>
        <w:rPr>
          <w:rFonts w:asciiTheme="majorHAnsi" w:hAnsiTheme="majorHAnsi" w:cstheme="majorHAnsi"/>
        </w:rPr>
        <w:t xml:space="preserve"> Der mit der Handlungsanweisungen des Stifters (hier des Zwerges) ausgerüstete Held gewinnt die Sympathie der leidende Wache und verschafft einen freien Zugang zum Zielobjekt (hier zum Heilmittel):  </w:t>
      </w:r>
    </w:p>
    <w:p w14:paraId="43F354ED" w14:textId="77777777" w:rsidR="003E26C5" w:rsidRPr="00915CA4" w:rsidRDefault="003E26C5" w:rsidP="003E26C5">
      <w:pPr>
        <w:spacing w:before="120" w:after="120"/>
        <w:ind w:left="708"/>
        <w:jc w:val="both"/>
        <w:rPr>
          <w:rFonts w:asciiTheme="majorHAnsi" w:hAnsiTheme="majorHAnsi" w:cstheme="majorHAnsi"/>
          <w:i/>
          <w:iCs/>
        </w:rPr>
      </w:pPr>
      <w:proofErr w:type="gramStart"/>
      <w:r w:rsidRPr="00915CA4">
        <w:rPr>
          <w:rFonts w:asciiTheme="majorHAnsi" w:hAnsiTheme="majorHAnsi" w:cstheme="majorHAnsi"/>
          <w:i/>
          <w:iCs/>
        </w:rPr>
        <w:t>H:Pfortner</w:t>
      </w:r>
      <w:proofErr w:type="gramEnd"/>
      <w:r w:rsidRPr="00915CA4">
        <w:rPr>
          <w:rFonts w:asciiTheme="majorHAnsi" w:hAnsiTheme="majorHAnsi" w:cstheme="majorHAnsi"/>
          <w:i/>
          <w:iCs/>
        </w:rPr>
        <w:t>_besänftigen:rHD_fHF</w:t>
      </w:r>
    </w:p>
    <w:p w14:paraId="690DD559" w14:textId="77777777" w:rsidR="003E26C5" w:rsidRPr="00915CA4" w:rsidRDefault="003E26C5" w:rsidP="003E26C5">
      <w:pPr>
        <w:spacing w:before="120" w:after="120"/>
        <w:ind w:left="708"/>
        <w:jc w:val="both"/>
        <w:rPr>
          <w:rFonts w:asciiTheme="majorHAnsi" w:hAnsiTheme="majorHAnsi" w:cstheme="majorHAnsi"/>
          <w:i/>
          <w:iCs/>
        </w:rPr>
      </w:pPr>
      <w:proofErr w:type="gramStart"/>
      <w:r w:rsidRPr="00915CA4">
        <w:rPr>
          <w:rFonts w:asciiTheme="majorHAnsi" w:hAnsiTheme="majorHAnsi" w:cstheme="majorHAnsi"/>
          <w:i/>
          <w:iCs/>
        </w:rPr>
        <w:t>H:Pfortner</w:t>
      </w:r>
      <w:proofErr w:type="gramEnd"/>
      <w:r w:rsidRPr="00915CA4">
        <w:rPr>
          <w:rFonts w:asciiTheme="majorHAnsi" w:hAnsiTheme="majorHAnsi" w:cstheme="majorHAnsi"/>
          <w:i/>
          <w:iCs/>
        </w:rPr>
        <w:t>_entkommen:rHD_fHF</w:t>
      </w:r>
    </w:p>
    <w:p w14:paraId="52BE9B96" w14:textId="77777777" w:rsidR="003E26C5" w:rsidRDefault="003E26C5" w:rsidP="003E26C5">
      <w:pPr>
        <w:spacing w:before="120" w:after="120"/>
        <w:jc w:val="both"/>
        <w:rPr>
          <w:rFonts w:asciiTheme="majorHAnsi" w:hAnsiTheme="majorHAnsi" w:cstheme="majorHAnsi"/>
        </w:rPr>
      </w:pPr>
      <w:r>
        <w:rPr>
          <w:rFonts w:asciiTheme="majorHAnsi" w:hAnsiTheme="majorHAnsi" w:cstheme="majorHAnsi"/>
        </w:rPr>
        <w:t>Hier einige Beispiele der nach dieser Regel festgestellte Episoden anhand der Motivliste des oben annotierten Musterbeispiels:</w:t>
      </w:r>
    </w:p>
    <w:p w14:paraId="7563A4AD" w14:textId="77777777" w:rsidR="003E26C5" w:rsidRDefault="003E26C5" w:rsidP="003E26C5">
      <w:pPr>
        <w:spacing w:before="120" w:after="120"/>
        <w:jc w:val="both"/>
        <w:rPr>
          <w:rFonts w:asciiTheme="majorHAnsi" w:hAnsiTheme="majorHAnsi" w:cstheme="majorHAnsi"/>
        </w:rPr>
      </w:pPr>
      <w:r>
        <w:rPr>
          <w:rFonts w:asciiTheme="majorHAnsi" w:hAnsiTheme="majorHAnsi" w:cstheme="majorHAnsi"/>
        </w:rPr>
        <w:t xml:space="preserve"> </w:t>
      </w:r>
    </w:p>
    <w:p w14:paraId="0AB1833A" w14:textId="7769EFA5" w:rsidR="003E26C5" w:rsidRPr="008C49F1" w:rsidRDefault="003E26C5" w:rsidP="003E26C5">
      <w:pPr>
        <w:pStyle w:val="Listenabsatz"/>
        <w:numPr>
          <w:ilvl w:val="0"/>
          <w:numId w:val="1"/>
        </w:numPr>
        <w:spacing w:before="120" w:after="120"/>
        <w:rPr>
          <w:rFonts w:asciiTheme="majorHAnsi" w:hAnsiTheme="majorHAnsi" w:cstheme="majorHAnsi"/>
        </w:rPr>
      </w:pPr>
      <w:r>
        <w:rPr>
          <w:rFonts w:asciiTheme="majorHAnsi" w:hAnsiTheme="majorHAnsi" w:cstheme="majorHAnsi"/>
        </w:rPr>
        <w:t>Beispiel:</w:t>
      </w:r>
      <w:r w:rsidR="00F73009">
        <w:rPr>
          <w:rFonts w:asciiTheme="majorHAnsi" w:hAnsiTheme="majorHAnsi" w:cstheme="majorHAnsi"/>
        </w:rPr>
        <w:t xml:space="preserve"> Gewinnung der Schönen (Besitzer des Zielobjektes hier Besitzerin des Lebenswassers) </w:t>
      </w:r>
    </w:p>
    <w:p w14:paraId="5703FDA5" w14:textId="77777777" w:rsidR="003E26C5" w:rsidRPr="00CA505D" w:rsidRDefault="003E26C5" w:rsidP="003E26C5">
      <w:pPr>
        <w:spacing w:before="120" w:after="120"/>
        <w:rPr>
          <w:rFonts w:asciiTheme="majorHAnsi" w:hAnsiTheme="majorHAnsi" w:cstheme="majorHAnsi"/>
          <w:b/>
          <w:bCs/>
        </w:rPr>
      </w:pPr>
      <w:r w:rsidRPr="00CA505D">
        <w:rPr>
          <w:rFonts w:asciiTheme="majorHAnsi" w:hAnsiTheme="majorHAnsi" w:cstheme="majorHAnsi"/>
          <w:b/>
          <w:bCs/>
        </w:rPr>
        <w:t>Kausalität der ersten Grad</w:t>
      </w:r>
    </w:p>
    <w:p w14:paraId="4F2677E9" w14:textId="77777777" w:rsidR="003E26C5" w:rsidRPr="00CA505D" w:rsidRDefault="003E26C5" w:rsidP="003E26C5">
      <w:pPr>
        <w:spacing w:before="120" w:after="120"/>
        <w:rPr>
          <w:rFonts w:asciiTheme="majorHAnsi" w:hAnsiTheme="majorHAnsi" w:cstheme="majorHAnsi"/>
          <w:b/>
          <w:bCs/>
        </w:rPr>
      </w:pPr>
      <w:r w:rsidRPr="00CA505D">
        <w:rPr>
          <w:rFonts w:asciiTheme="majorHAnsi" w:hAnsiTheme="majorHAnsi" w:cstheme="majorHAnsi"/>
        </w:rPr>
        <w:tab/>
      </w:r>
      <w:r w:rsidRPr="00CA505D">
        <w:rPr>
          <w:rFonts w:asciiTheme="majorHAnsi" w:hAnsiTheme="majorHAnsi" w:cstheme="majorHAnsi"/>
          <w:b/>
          <w:bCs/>
        </w:rPr>
        <w:t>Kausalität der zweiten Grad</w:t>
      </w:r>
    </w:p>
    <w:p w14:paraId="11D2FEBD" w14:textId="77777777" w:rsidR="003E26C5" w:rsidRPr="00CA505D" w:rsidRDefault="003E26C5" w:rsidP="003E26C5">
      <w:pPr>
        <w:spacing w:before="120" w:after="120"/>
        <w:rPr>
          <w:rFonts w:asciiTheme="majorHAnsi" w:hAnsiTheme="majorHAnsi" w:cstheme="majorHAnsi"/>
          <w:b/>
          <w:bCs/>
        </w:rPr>
      </w:pPr>
      <w:r w:rsidRPr="00CA505D">
        <w:rPr>
          <w:rFonts w:asciiTheme="majorHAnsi" w:hAnsiTheme="majorHAnsi" w:cstheme="majorHAnsi"/>
        </w:rPr>
        <w:tab/>
      </w:r>
      <w:r w:rsidRPr="00CA505D">
        <w:rPr>
          <w:rFonts w:asciiTheme="majorHAnsi" w:hAnsiTheme="majorHAnsi" w:cstheme="majorHAnsi"/>
        </w:rPr>
        <w:tab/>
      </w:r>
      <w:r w:rsidRPr="00CA505D">
        <w:rPr>
          <w:rFonts w:asciiTheme="majorHAnsi" w:hAnsiTheme="majorHAnsi" w:cstheme="majorHAnsi"/>
          <w:b/>
          <w:bCs/>
        </w:rPr>
        <w:t>Kausalität der dritten Grad</w:t>
      </w:r>
    </w:p>
    <w:p w14:paraId="66834B03" w14:textId="6F256F3A" w:rsidR="003E26C5" w:rsidRPr="00CA505D" w:rsidRDefault="003E26C5" w:rsidP="003E26C5">
      <w:pPr>
        <w:ind w:firstLine="708"/>
        <w:rPr>
          <w:rFonts w:asciiTheme="majorHAnsi" w:hAnsiTheme="majorHAnsi" w:cstheme="majorHAnsi"/>
          <w:i/>
          <w:iCs/>
        </w:rPr>
      </w:pPr>
      <w:proofErr w:type="spellStart"/>
      <w:proofErr w:type="gramStart"/>
      <w:r w:rsidRPr="00CA505D">
        <w:rPr>
          <w:rFonts w:asciiTheme="majorHAnsi" w:hAnsiTheme="majorHAnsi" w:cstheme="majorHAnsi"/>
          <w:i/>
          <w:iCs/>
        </w:rPr>
        <w:t>H</w:t>
      </w:r>
      <w:r w:rsidR="00F73009">
        <w:rPr>
          <w:rFonts w:asciiTheme="majorHAnsi" w:hAnsiTheme="majorHAnsi" w:cstheme="majorHAnsi"/>
          <w:i/>
          <w:iCs/>
        </w:rPr>
        <w:t>F</w:t>
      </w:r>
      <w:r w:rsidRPr="00CA505D">
        <w:rPr>
          <w:rFonts w:asciiTheme="majorHAnsi" w:hAnsiTheme="majorHAnsi" w:cstheme="majorHAnsi"/>
          <w:i/>
          <w:iCs/>
        </w:rPr>
        <w:t>:Objekt</w:t>
      </w:r>
      <w:proofErr w:type="gramEnd"/>
      <w:r w:rsidRPr="00CA505D">
        <w:rPr>
          <w:rFonts w:asciiTheme="majorHAnsi" w:hAnsiTheme="majorHAnsi" w:cstheme="majorHAnsi"/>
          <w:i/>
          <w:iCs/>
        </w:rPr>
        <w:t>_ergreifen:rHD_fBZ</w:t>
      </w:r>
      <w:proofErr w:type="spellEnd"/>
    </w:p>
    <w:p w14:paraId="55E18E53" w14:textId="77777777" w:rsidR="003E26C5" w:rsidRPr="00CA505D" w:rsidRDefault="003E26C5" w:rsidP="003E26C5">
      <w:pPr>
        <w:rPr>
          <w:rFonts w:asciiTheme="majorHAnsi" w:hAnsiTheme="majorHAnsi" w:cstheme="majorHAnsi"/>
          <w:i/>
          <w:iCs/>
        </w:rPr>
      </w:pPr>
      <w:proofErr w:type="gramStart"/>
      <w:r w:rsidRPr="00CA505D">
        <w:rPr>
          <w:rFonts w:asciiTheme="majorHAnsi" w:hAnsiTheme="majorHAnsi" w:cstheme="majorHAnsi"/>
          <w:i/>
          <w:iCs/>
        </w:rPr>
        <w:t>h:Kontakt</w:t>
      </w:r>
      <w:proofErr w:type="gramEnd"/>
      <w:r w:rsidRPr="00CA505D">
        <w:rPr>
          <w:rFonts w:asciiTheme="majorHAnsi" w:hAnsiTheme="majorHAnsi" w:cstheme="majorHAnsi"/>
          <w:i/>
          <w:iCs/>
        </w:rPr>
        <w:t>_abbrechen:rHD_fBZ</w:t>
      </w:r>
    </w:p>
    <w:p w14:paraId="491DF6FE" w14:textId="77777777" w:rsidR="003E26C5" w:rsidRPr="00CA505D" w:rsidRDefault="003E26C5" w:rsidP="003E26C5">
      <w:pPr>
        <w:ind w:left="708" w:firstLine="708"/>
        <w:rPr>
          <w:rFonts w:asciiTheme="majorHAnsi" w:hAnsiTheme="majorHAnsi" w:cstheme="majorHAnsi"/>
          <w:i/>
          <w:iCs/>
        </w:rPr>
      </w:pPr>
      <w:proofErr w:type="gramStart"/>
      <w:r w:rsidRPr="00CA505D">
        <w:rPr>
          <w:rFonts w:asciiTheme="majorHAnsi" w:hAnsiTheme="majorHAnsi" w:cstheme="majorHAnsi"/>
          <w:i/>
          <w:iCs/>
        </w:rPr>
        <w:t>H:Objekt</w:t>
      </w:r>
      <w:proofErr w:type="gramEnd"/>
      <w:r w:rsidRPr="00CA505D">
        <w:rPr>
          <w:rFonts w:asciiTheme="majorHAnsi" w:hAnsiTheme="majorHAnsi" w:cstheme="majorHAnsi"/>
          <w:i/>
          <w:iCs/>
        </w:rPr>
        <w:t>_ergreifen:rHD_rZO</w:t>
      </w:r>
    </w:p>
    <w:p w14:paraId="1D995D3F" w14:textId="77777777" w:rsidR="003E26C5" w:rsidRPr="00CA505D" w:rsidRDefault="003E26C5" w:rsidP="003E26C5">
      <w:pPr>
        <w:rPr>
          <w:rFonts w:asciiTheme="majorHAnsi" w:hAnsiTheme="majorHAnsi" w:cstheme="majorHAnsi"/>
          <w:i/>
          <w:iCs/>
        </w:rPr>
      </w:pPr>
      <w:proofErr w:type="gramStart"/>
      <w:r w:rsidRPr="00CA505D">
        <w:rPr>
          <w:rFonts w:asciiTheme="majorHAnsi" w:hAnsiTheme="majorHAnsi" w:cstheme="majorHAnsi"/>
          <w:i/>
          <w:iCs/>
        </w:rPr>
        <w:t>F:Kontakt</w:t>
      </w:r>
      <w:proofErr w:type="gramEnd"/>
      <w:r w:rsidRPr="00CA505D">
        <w:rPr>
          <w:rFonts w:asciiTheme="majorHAnsi" w:hAnsiTheme="majorHAnsi" w:cstheme="majorHAnsi"/>
          <w:i/>
          <w:iCs/>
        </w:rPr>
        <w:t xml:space="preserve">_wiederherstellen: </w:t>
      </w:r>
      <w:proofErr w:type="spellStart"/>
      <w:r w:rsidRPr="00CA505D">
        <w:rPr>
          <w:rFonts w:asciiTheme="majorHAnsi" w:hAnsiTheme="majorHAnsi" w:cstheme="majorHAnsi"/>
          <w:i/>
          <w:iCs/>
        </w:rPr>
        <w:t>fBZ</w:t>
      </w:r>
      <w:proofErr w:type="spellEnd"/>
    </w:p>
    <w:p w14:paraId="1F9AEDBD" w14:textId="605F7CBA" w:rsidR="003E26C5" w:rsidRPr="00CA505D" w:rsidRDefault="003E26C5" w:rsidP="003E26C5">
      <w:pPr>
        <w:ind w:left="708" w:firstLine="708"/>
        <w:rPr>
          <w:rFonts w:asciiTheme="majorHAnsi" w:hAnsiTheme="majorHAnsi" w:cstheme="majorHAnsi"/>
          <w:i/>
          <w:iCs/>
        </w:rPr>
      </w:pPr>
      <w:proofErr w:type="gramStart"/>
      <w:r w:rsidRPr="00CA505D">
        <w:rPr>
          <w:rFonts w:asciiTheme="majorHAnsi" w:hAnsiTheme="majorHAnsi" w:cstheme="majorHAnsi"/>
          <w:i/>
          <w:iCs/>
        </w:rPr>
        <w:t>h:I</w:t>
      </w:r>
      <w:r w:rsidR="00F73009">
        <w:rPr>
          <w:rFonts w:asciiTheme="majorHAnsi" w:hAnsiTheme="majorHAnsi" w:cstheme="majorHAnsi"/>
          <w:i/>
          <w:iCs/>
        </w:rPr>
        <w:t>d</w:t>
      </w:r>
      <w:r w:rsidRPr="00CA505D">
        <w:rPr>
          <w:rFonts w:asciiTheme="majorHAnsi" w:hAnsiTheme="majorHAnsi" w:cstheme="majorHAnsi"/>
          <w:i/>
          <w:iCs/>
        </w:rPr>
        <w:t>entität</w:t>
      </w:r>
      <w:proofErr w:type="gramEnd"/>
      <w:r w:rsidRPr="00CA505D">
        <w:rPr>
          <w:rFonts w:asciiTheme="majorHAnsi" w:hAnsiTheme="majorHAnsi" w:cstheme="majorHAnsi"/>
          <w:i/>
          <w:iCs/>
        </w:rPr>
        <w:t>_testen:fHD_fVB</w:t>
      </w:r>
    </w:p>
    <w:p w14:paraId="159F39D0" w14:textId="4A40D91D" w:rsidR="003E26C5" w:rsidRPr="00CA505D" w:rsidRDefault="003E26C5" w:rsidP="003E26C5">
      <w:pPr>
        <w:ind w:left="708" w:firstLine="708"/>
        <w:rPr>
          <w:rFonts w:asciiTheme="majorHAnsi" w:hAnsiTheme="majorHAnsi" w:cstheme="majorHAnsi"/>
          <w:i/>
          <w:iCs/>
        </w:rPr>
      </w:pPr>
      <w:proofErr w:type="gramStart"/>
      <w:r w:rsidRPr="00CA505D">
        <w:rPr>
          <w:rFonts w:asciiTheme="majorHAnsi" w:hAnsiTheme="majorHAnsi" w:cstheme="majorHAnsi"/>
          <w:i/>
          <w:iCs/>
        </w:rPr>
        <w:t>h:I</w:t>
      </w:r>
      <w:r w:rsidR="00F73009">
        <w:rPr>
          <w:rFonts w:asciiTheme="majorHAnsi" w:hAnsiTheme="majorHAnsi" w:cstheme="majorHAnsi"/>
          <w:i/>
          <w:iCs/>
        </w:rPr>
        <w:t>d</w:t>
      </w:r>
      <w:r w:rsidRPr="00CA505D">
        <w:rPr>
          <w:rFonts w:asciiTheme="majorHAnsi" w:hAnsiTheme="majorHAnsi" w:cstheme="majorHAnsi"/>
          <w:i/>
          <w:iCs/>
        </w:rPr>
        <w:t>entität</w:t>
      </w:r>
      <w:proofErr w:type="gramEnd"/>
      <w:r w:rsidRPr="00CA505D">
        <w:rPr>
          <w:rFonts w:asciiTheme="majorHAnsi" w:hAnsiTheme="majorHAnsi" w:cstheme="majorHAnsi"/>
          <w:i/>
          <w:iCs/>
        </w:rPr>
        <w:t>_testen:fHD_fVB</w:t>
      </w:r>
    </w:p>
    <w:p w14:paraId="1879A559" w14:textId="0A28F584" w:rsidR="003E26C5" w:rsidRPr="00CA505D" w:rsidRDefault="003E26C5" w:rsidP="003E26C5">
      <w:pPr>
        <w:ind w:firstLine="708"/>
        <w:rPr>
          <w:rFonts w:asciiTheme="majorHAnsi" w:hAnsiTheme="majorHAnsi" w:cstheme="majorHAnsi"/>
          <w:i/>
          <w:iCs/>
        </w:rPr>
      </w:pPr>
      <w:proofErr w:type="gramStart"/>
      <w:r w:rsidRPr="00CA505D">
        <w:rPr>
          <w:rFonts w:asciiTheme="majorHAnsi" w:hAnsiTheme="majorHAnsi" w:cstheme="majorHAnsi"/>
          <w:i/>
          <w:iCs/>
        </w:rPr>
        <w:t>H:I</w:t>
      </w:r>
      <w:r w:rsidR="00F73009">
        <w:rPr>
          <w:rFonts w:asciiTheme="majorHAnsi" w:hAnsiTheme="majorHAnsi" w:cstheme="majorHAnsi"/>
          <w:i/>
          <w:iCs/>
        </w:rPr>
        <w:t>d</w:t>
      </w:r>
      <w:r w:rsidRPr="00CA505D">
        <w:rPr>
          <w:rFonts w:asciiTheme="majorHAnsi" w:hAnsiTheme="majorHAnsi" w:cstheme="majorHAnsi"/>
          <w:i/>
          <w:iCs/>
        </w:rPr>
        <w:t>entität</w:t>
      </w:r>
      <w:proofErr w:type="gramEnd"/>
      <w:r w:rsidRPr="00CA505D">
        <w:rPr>
          <w:rFonts w:asciiTheme="majorHAnsi" w:hAnsiTheme="majorHAnsi" w:cstheme="majorHAnsi"/>
          <w:i/>
          <w:iCs/>
        </w:rPr>
        <w:t>_testen:rHD_fBZ</w:t>
      </w:r>
    </w:p>
    <w:p w14:paraId="0DC9176F" w14:textId="77777777" w:rsidR="003E26C5" w:rsidRDefault="003E26C5" w:rsidP="003E26C5">
      <w:pPr>
        <w:rPr>
          <w:rFonts w:asciiTheme="majorHAnsi" w:hAnsiTheme="majorHAnsi" w:cstheme="majorHAnsi"/>
          <w:i/>
          <w:iCs/>
        </w:rPr>
      </w:pPr>
      <w:proofErr w:type="gramStart"/>
      <w:r w:rsidRPr="00CA505D">
        <w:rPr>
          <w:rFonts w:asciiTheme="majorHAnsi" w:hAnsiTheme="majorHAnsi" w:cstheme="majorHAnsi"/>
          <w:i/>
          <w:iCs/>
        </w:rPr>
        <w:t>H:Kontakt</w:t>
      </w:r>
      <w:proofErr w:type="gramEnd"/>
      <w:r w:rsidRPr="00CA505D">
        <w:rPr>
          <w:rFonts w:asciiTheme="majorHAnsi" w:hAnsiTheme="majorHAnsi" w:cstheme="majorHAnsi"/>
          <w:i/>
          <w:iCs/>
        </w:rPr>
        <w:t>_wiederherstellen:rHD_fBZ</w:t>
      </w:r>
    </w:p>
    <w:p w14:paraId="7694B777" w14:textId="77777777" w:rsidR="003E26C5" w:rsidRPr="00CA505D" w:rsidRDefault="003E26C5" w:rsidP="003E26C5">
      <w:pPr>
        <w:rPr>
          <w:rFonts w:asciiTheme="majorHAnsi" w:hAnsiTheme="majorHAnsi" w:cstheme="majorHAnsi"/>
          <w:i/>
          <w:iCs/>
        </w:rPr>
      </w:pPr>
    </w:p>
    <w:p w14:paraId="424F4EA2" w14:textId="3D6C2F68" w:rsidR="003E26C5" w:rsidRPr="008C49F1" w:rsidRDefault="003E26C5" w:rsidP="003E26C5">
      <w:pPr>
        <w:pStyle w:val="Listenabsatz"/>
        <w:numPr>
          <w:ilvl w:val="0"/>
          <w:numId w:val="1"/>
        </w:numPr>
        <w:spacing w:before="120" w:after="120"/>
        <w:rPr>
          <w:rFonts w:asciiTheme="majorHAnsi" w:hAnsiTheme="majorHAnsi" w:cstheme="majorHAnsi"/>
        </w:rPr>
      </w:pPr>
      <w:r w:rsidRPr="008C49F1">
        <w:rPr>
          <w:rFonts w:asciiTheme="majorHAnsi" w:hAnsiTheme="majorHAnsi" w:cstheme="majorHAnsi"/>
        </w:rPr>
        <w:t>Beispiel:</w:t>
      </w:r>
      <w:r w:rsidR="00F73009">
        <w:rPr>
          <w:rFonts w:asciiTheme="majorHAnsi" w:hAnsiTheme="majorHAnsi" w:cstheme="majorHAnsi"/>
        </w:rPr>
        <w:t xml:space="preserve"> Auslösung von Krankheit und deren Beseitigung</w:t>
      </w:r>
    </w:p>
    <w:p w14:paraId="7788872C" w14:textId="77777777" w:rsidR="003E26C5" w:rsidRPr="008C49F1" w:rsidRDefault="003E26C5" w:rsidP="003E26C5">
      <w:pPr>
        <w:spacing w:before="120" w:after="120"/>
        <w:rPr>
          <w:rFonts w:asciiTheme="majorHAnsi" w:hAnsiTheme="majorHAnsi" w:cstheme="majorHAnsi"/>
          <w:b/>
          <w:bCs/>
        </w:rPr>
      </w:pPr>
      <w:r w:rsidRPr="008C49F1">
        <w:rPr>
          <w:rFonts w:asciiTheme="majorHAnsi" w:hAnsiTheme="majorHAnsi" w:cstheme="majorHAnsi"/>
          <w:b/>
          <w:bCs/>
        </w:rPr>
        <w:t>Kausalität der ersten Grad</w:t>
      </w:r>
    </w:p>
    <w:p w14:paraId="4BB69985" w14:textId="77777777" w:rsidR="003E26C5" w:rsidRPr="008C49F1" w:rsidRDefault="003E26C5" w:rsidP="003E26C5">
      <w:pPr>
        <w:spacing w:before="120" w:after="120"/>
        <w:rPr>
          <w:rFonts w:asciiTheme="majorHAnsi" w:hAnsiTheme="majorHAnsi" w:cstheme="majorHAnsi"/>
          <w:b/>
          <w:bCs/>
        </w:rPr>
      </w:pPr>
      <w:r>
        <w:rPr>
          <w:rFonts w:asciiTheme="majorHAnsi" w:hAnsiTheme="majorHAnsi" w:cstheme="majorHAnsi"/>
        </w:rPr>
        <w:tab/>
      </w:r>
      <w:r w:rsidRPr="008C49F1">
        <w:rPr>
          <w:rFonts w:asciiTheme="majorHAnsi" w:hAnsiTheme="majorHAnsi" w:cstheme="majorHAnsi"/>
          <w:b/>
          <w:bCs/>
        </w:rPr>
        <w:t>Kausalität der zweiten Grad</w:t>
      </w:r>
    </w:p>
    <w:p w14:paraId="372C6AF1" w14:textId="77777777" w:rsidR="003E26C5" w:rsidRPr="008C49F1" w:rsidRDefault="003E26C5" w:rsidP="003E26C5">
      <w:pPr>
        <w:spacing w:before="120" w:after="120"/>
        <w:rPr>
          <w:rFonts w:asciiTheme="majorHAnsi" w:hAnsiTheme="majorHAnsi" w:cstheme="majorHAnsi"/>
          <w:b/>
          <w:bCs/>
        </w:rPr>
      </w:pPr>
      <w:r>
        <w:rPr>
          <w:rFonts w:asciiTheme="majorHAnsi" w:hAnsiTheme="majorHAnsi" w:cstheme="majorHAnsi"/>
        </w:rPr>
        <w:tab/>
      </w:r>
      <w:r>
        <w:rPr>
          <w:rFonts w:asciiTheme="majorHAnsi" w:hAnsiTheme="majorHAnsi" w:cstheme="majorHAnsi"/>
        </w:rPr>
        <w:tab/>
      </w:r>
      <w:r w:rsidRPr="008C49F1">
        <w:rPr>
          <w:rFonts w:asciiTheme="majorHAnsi" w:hAnsiTheme="majorHAnsi" w:cstheme="majorHAnsi"/>
          <w:b/>
          <w:bCs/>
        </w:rPr>
        <w:t>Kausalität der dritten Grad</w:t>
      </w:r>
    </w:p>
    <w:p w14:paraId="3E0F8168" w14:textId="77777777" w:rsidR="003E26C5" w:rsidRPr="008C49F1" w:rsidRDefault="003E26C5" w:rsidP="003E26C5">
      <w:pPr>
        <w:rPr>
          <w:rFonts w:asciiTheme="majorHAnsi" w:hAnsiTheme="majorHAnsi" w:cstheme="majorHAnsi"/>
          <w:i/>
          <w:iCs/>
        </w:rPr>
      </w:pPr>
      <w:r w:rsidRPr="008C49F1">
        <w:rPr>
          <w:rFonts w:asciiTheme="majorHAnsi" w:hAnsiTheme="majorHAnsi" w:cstheme="majorHAnsi"/>
          <w:i/>
          <w:iCs/>
        </w:rPr>
        <w:t xml:space="preserve"> </w:t>
      </w:r>
      <w:r w:rsidRPr="008C49F1">
        <w:rPr>
          <w:rFonts w:asciiTheme="majorHAnsi" w:hAnsiTheme="majorHAnsi" w:cstheme="majorHAnsi"/>
          <w:i/>
          <w:iCs/>
        </w:rPr>
        <w:tab/>
      </w:r>
      <w:proofErr w:type="gramStart"/>
      <w:r w:rsidRPr="008C49F1">
        <w:rPr>
          <w:rFonts w:asciiTheme="majorHAnsi" w:hAnsiTheme="majorHAnsi" w:cstheme="majorHAnsi"/>
          <w:i/>
          <w:iCs/>
        </w:rPr>
        <w:t>h:Krankheit</w:t>
      </w:r>
      <w:proofErr w:type="gramEnd"/>
      <w:r w:rsidRPr="008C49F1">
        <w:rPr>
          <w:rFonts w:asciiTheme="majorHAnsi" w:hAnsiTheme="majorHAnsi" w:cstheme="majorHAnsi"/>
          <w:i/>
          <w:iCs/>
        </w:rPr>
        <w:t>:rHH</w:t>
      </w:r>
    </w:p>
    <w:p w14:paraId="73E45529" w14:textId="77777777" w:rsidR="003E26C5" w:rsidRPr="008C49F1" w:rsidRDefault="003E26C5" w:rsidP="003E26C5">
      <w:pPr>
        <w:ind w:firstLine="708"/>
        <w:rPr>
          <w:rFonts w:asciiTheme="majorHAnsi" w:hAnsiTheme="majorHAnsi" w:cstheme="majorHAnsi"/>
          <w:i/>
          <w:iCs/>
        </w:rPr>
      </w:pPr>
      <w:proofErr w:type="gramStart"/>
      <w:r w:rsidRPr="008C49F1">
        <w:rPr>
          <w:rFonts w:asciiTheme="majorHAnsi" w:hAnsiTheme="majorHAnsi" w:cstheme="majorHAnsi"/>
          <w:i/>
          <w:iCs/>
        </w:rPr>
        <w:t>F:Heilmittel</w:t>
      </w:r>
      <w:proofErr w:type="gramEnd"/>
      <w:r w:rsidRPr="008C49F1">
        <w:rPr>
          <w:rFonts w:asciiTheme="majorHAnsi" w:hAnsiTheme="majorHAnsi" w:cstheme="majorHAnsi"/>
          <w:i/>
          <w:iCs/>
        </w:rPr>
        <w:t>_beschaffen:rHD_rVB_fHD</w:t>
      </w:r>
    </w:p>
    <w:p w14:paraId="19A3F2B1" w14:textId="77777777" w:rsidR="003E26C5" w:rsidRPr="008C49F1" w:rsidRDefault="003E26C5" w:rsidP="003E26C5">
      <w:pPr>
        <w:ind w:left="708" w:firstLine="708"/>
        <w:rPr>
          <w:rFonts w:asciiTheme="majorHAnsi" w:hAnsiTheme="majorHAnsi" w:cstheme="majorHAnsi"/>
          <w:i/>
          <w:iCs/>
        </w:rPr>
      </w:pPr>
      <w:proofErr w:type="gramStart"/>
      <w:r w:rsidRPr="008C49F1">
        <w:rPr>
          <w:rFonts w:asciiTheme="majorHAnsi" w:hAnsiTheme="majorHAnsi" w:cstheme="majorHAnsi"/>
          <w:i/>
          <w:iCs/>
        </w:rPr>
        <w:t>F:Rettung</w:t>
      </w:r>
      <w:proofErr w:type="gramEnd"/>
      <w:r w:rsidRPr="008C49F1">
        <w:rPr>
          <w:rFonts w:asciiTheme="majorHAnsi" w:hAnsiTheme="majorHAnsi" w:cstheme="majorHAnsi"/>
          <w:i/>
          <w:iCs/>
        </w:rPr>
        <w:t>_der_Hilfsbedürftigen:rHD_rHF_rZM</w:t>
      </w:r>
    </w:p>
    <w:p w14:paraId="41A24040" w14:textId="77777777" w:rsidR="003E26C5" w:rsidRPr="008C49F1" w:rsidRDefault="003E26C5" w:rsidP="003E26C5">
      <w:pPr>
        <w:ind w:left="708" w:firstLine="708"/>
        <w:rPr>
          <w:rFonts w:asciiTheme="majorHAnsi" w:hAnsiTheme="majorHAnsi" w:cstheme="majorHAnsi"/>
          <w:i/>
          <w:iCs/>
        </w:rPr>
      </w:pPr>
      <w:proofErr w:type="gramStart"/>
      <w:r w:rsidRPr="008C49F1">
        <w:rPr>
          <w:rFonts w:asciiTheme="majorHAnsi" w:hAnsiTheme="majorHAnsi" w:cstheme="majorHAnsi"/>
          <w:i/>
          <w:iCs/>
        </w:rPr>
        <w:lastRenderedPageBreak/>
        <w:t>H:Rettung</w:t>
      </w:r>
      <w:proofErr w:type="gramEnd"/>
      <w:r w:rsidRPr="008C49F1">
        <w:rPr>
          <w:rFonts w:asciiTheme="majorHAnsi" w:hAnsiTheme="majorHAnsi" w:cstheme="majorHAnsi"/>
          <w:i/>
          <w:iCs/>
        </w:rPr>
        <w:t>_der_Hilfsbedürftigen:rHD_rHF_rZM</w:t>
      </w:r>
    </w:p>
    <w:p w14:paraId="0887A9D3" w14:textId="77777777" w:rsidR="003E26C5" w:rsidRPr="008C49F1" w:rsidRDefault="003E26C5" w:rsidP="003E26C5">
      <w:pPr>
        <w:ind w:left="708" w:firstLine="708"/>
        <w:rPr>
          <w:rFonts w:asciiTheme="majorHAnsi" w:hAnsiTheme="majorHAnsi" w:cstheme="majorHAnsi"/>
          <w:i/>
          <w:iCs/>
        </w:rPr>
      </w:pPr>
      <w:proofErr w:type="gramStart"/>
      <w:r w:rsidRPr="008C49F1">
        <w:rPr>
          <w:rFonts w:asciiTheme="majorHAnsi" w:hAnsiTheme="majorHAnsi" w:cstheme="majorHAnsi"/>
          <w:i/>
          <w:iCs/>
        </w:rPr>
        <w:t>F:Rettung</w:t>
      </w:r>
      <w:proofErr w:type="gramEnd"/>
      <w:r w:rsidRPr="008C49F1">
        <w:rPr>
          <w:rFonts w:asciiTheme="majorHAnsi" w:hAnsiTheme="majorHAnsi" w:cstheme="majorHAnsi"/>
          <w:i/>
          <w:iCs/>
        </w:rPr>
        <w:t>_der_Hilfsbedürftigen:rHD_rHF_rZM</w:t>
      </w:r>
    </w:p>
    <w:p w14:paraId="578ABD92" w14:textId="77777777" w:rsidR="003E26C5" w:rsidRPr="008C49F1" w:rsidRDefault="003E26C5" w:rsidP="003E26C5">
      <w:pPr>
        <w:ind w:left="708" w:firstLine="708"/>
        <w:rPr>
          <w:rFonts w:asciiTheme="majorHAnsi" w:hAnsiTheme="majorHAnsi" w:cstheme="majorHAnsi"/>
          <w:i/>
          <w:iCs/>
        </w:rPr>
      </w:pPr>
      <w:proofErr w:type="gramStart"/>
      <w:r w:rsidRPr="008C49F1">
        <w:rPr>
          <w:rFonts w:asciiTheme="majorHAnsi" w:hAnsiTheme="majorHAnsi" w:cstheme="majorHAnsi"/>
          <w:i/>
          <w:iCs/>
        </w:rPr>
        <w:t>H:Rettung</w:t>
      </w:r>
      <w:proofErr w:type="gramEnd"/>
      <w:r w:rsidRPr="008C49F1">
        <w:rPr>
          <w:rFonts w:asciiTheme="majorHAnsi" w:hAnsiTheme="majorHAnsi" w:cstheme="majorHAnsi"/>
          <w:i/>
          <w:iCs/>
        </w:rPr>
        <w:t>_der_Hilfsbedürftigen:rHD_rHF_rZM</w:t>
      </w:r>
    </w:p>
    <w:p w14:paraId="0097738B" w14:textId="77777777" w:rsidR="003E26C5" w:rsidRPr="008C49F1" w:rsidRDefault="003E26C5" w:rsidP="00C45C4B">
      <w:pPr>
        <w:ind w:firstLine="708"/>
        <w:rPr>
          <w:rFonts w:asciiTheme="majorHAnsi" w:hAnsiTheme="majorHAnsi" w:cstheme="majorHAnsi"/>
          <w:i/>
          <w:iCs/>
        </w:rPr>
      </w:pPr>
      <w:proofErr w:type="gramStart"/>
      <w:r w:rsidRPr="008C49F1">
        <w:rPr>
          <w:rFonts w:asciiTheme="majorHAnsi" w:hAnsiTheme="majorHAnsi" w:cstheme="majorHAnsi"/>
          <w:i/>
          <w:iCs/>
        </w:rPr>
        <w:t>h:Heilmittel</w:t>
      </w:r>
      <w:proofErr w:type="gramEnd"/>
      <w:r w:rsidRPr="008C49F1">
        <w:rPr>
          <w:rFonts w:asciiTheme="majorHAnsi" w:hAnsiTheme="majorHAnsi" w:cstheme="majorHAnsi"/>
          <w:i/>
          <w:iCs/>
        </w:rPr>
        <w:t>_beschaffen:rHD_rHH_fZO</w:t>
      </w:r>
    </w:p>
    <w:p w14:paraId="4D384561" w14:textId="77777777" w:rsidR="003E26C5" w:rsidRPr="008C49F1" w:rsidRDefault="003E26C5" w:rsidP="00C45C4B">
      <w:pPr>
        <w:ind w:firstLine="708"/>
        <w:rPr>
          <w:rFonts w:asciiTheme="majorHAnsi" w:hAnsiTheme="majorHAnsi" w:cstheme="majorHAnsi"/>
          <w:i/>
          <w:iCs/>
        </w:rPr>
      </w:pPr>
      <w:proofErr w:type="gramStart"/>
      <w:r w:rsidRPr="008C49F1">
        <w:rPr>
          <w:rFonts w:asciiTheme="majorHAnsi" w:hAnsiTheme="majorHAnsi" w:cstheme="majorHAnsi"/>
          <w:i/>
          <w:iCs/>
        </w:rPr>
        <w:t>h:Krankheit</w:t>
      </w:r>
      <w:proofErr w:type="gramEnd"/>
      <w:r w:rsidRPr="008C49F1">
        <w:rPr>
          <w:rFonts w:asciiTheme="majorHAnsi" w:hAnsiTheme="majorHAnsi" w:cstheme="majorHAnsi"/>
          <w:i/>
          <w:iCs/>
        </w:rPr>
        <w:t>_beheben:rHD_rHH_fZO</w:t>
      </w:r>
    </w:p>
    <w:p w14:paraId="02CA88B0" w14:textId="77777777" w:rsidR="003E26C5" w:rsidRPr="008C49F1" w:rsidRDefault="003E26C5" w:rsidP="003E26C5">
      <w:pPr>
        <w:ind w:firstLine="708"/>
        <w:rPr>
          <w:rFonts w:asciiTheme="majorHAnsi" w:hAnsiTheme="majorHAnsi" w:cstheme="majorHAnsi"/>
          <w:i/>
          <w:iCs/>
        </w:rPr>
      </w:pPr>
      <w:proofErr w:type="spellStart"/>
      <w:proofErr w:type="gramStart"/>
      <w:r w:rsidRPr="008C49F1">
        <w:rPr>
          <w:rFonts w:asciiTheme="majorHAnsi" w:hAnsiTheme="majorHAnsi" w:cstheme="majorHAnsi"/>
          <w:i/>
          <w:iCs/>
        </w:rPr>
        <w:t>Hh:Heilmittel</w:t>
      </w:r>
      <w:proofErr w:type="gramEnd"/>
      <w:r w:rsidRPr="008C49F1">
        <w:rPr>
          <w:rFonts w:asciiTheme="majorHAnsi" w:hAnsiTheme="majorHAnsi" w:cstheme="majorHAnsi"/>
          <w:i/>
          <w:iCs/>
        </w:rPr>
        <w:t>_beschaffen:rHH_rZO_fHD</w:t>
      </w:r>
      <w:proofErr w:type="spellEnd"/>
    </w:p>
    <w:p w14:paraId="2EEA7CD7" w14:textId="77777777" w:rsidR="003E26C5" w:rsidRPr="008C49F1" w:rsidRDefault="003E26C5" w:rsidP="003E26C5">
      <w:pPr>
        <w:ind w:firstLine="708"/>
        <w:rPr>
          <w:rFonts w:asciiTheme="majorHAnsi" w:hAnsiTheme="majorHAnsi" w:cstheme="majorHAnsi"/>
          <w:i/>
          <w:iCs/>
        </w:rPr>
      </w:pPr>
      <w:proofErr w:type="spellStart"/>
      <w:proofErr w:type="gramStart"/>
      <w:r w:rsidRPr="008C49F1">
        <w:rPr>
          <w:rFonts w:asciiTheme="majorHAnsi" w:hAnsiTheme="majorHAnsi" w:cstheme="majorHAnsi"/>
          <w:i/>
          <w:iCs/>
        </w:rPr>
        <w:t>Hh:Krankheit</w:t>
      </w:r>
      <w:proofErr w:type="gramEnd"/>
      <w:r w:rsidRPr="008C49F1">
        <w:rPr>
          <w:rFonts w:asciiTheme="majorHAnsi" w:hAnsiTheme="majorHAnsi" w:cstheme="majorHAnsi"/>
          <w:i/>
          <w:iCs/>
        </w:rPr>
        <w:t>_beheben:rHH_rZO_fHD</w:t>
      </w:r>
      <w:proofErr w:type="spellEnd"/>
    </w:p>
    <w:p w14:paraId="74C400B9" w14:textId="77777777" w:rsidR="003E26C5" w:rsidRPr="008C49F1" w:rsidRDefault="003E26C5" w:rsidP="003E26C5">
      <w:pPr>
        <w:rPr>
          <w:rFonts w:asciiTheme="majorHAnsi" w:hAnsiTheme="majorHAnsi" w:cstheme="majorHAnsi"/>
          <w:i/>
          <w:iCs/>
        </w:rPr>
      </w:pPr>
      <w:proofErr w:type="gramStart"/>
      <w:r w:rsidRPr="008C49F1">
        <w:rPr>
          <w:rFonts w:asciiTheme="majorHAnsi" w:hAnsiTheme="majorHAnsi" w:cstheme="majorHAnsi"/>
          <w:i/>
          <w:iCs/>
        </w:rPr>
        <w:t>h:Verleumdung</w:t>
      </w:r>
      <w:proofErr w:type="gramEnd"/>
      <w:r w:rsidRPr="008C49F1">
        <w:rPr>
          <w:rFonts w:asciiTheme="majorHAnsi" w:hAnsiTheme="majorHAnsi" w:cstheme="majorHAnsi"/>
          <w:i/>
          <w:iCs/>
        </w:rPr>
        <w:t>_von_Untreue:rHH_rZO_fHD</w:t>
      </w:r>
    </w:p>
    <w:p w14:paraId="1E5CA807" w14:textId="08E120C5" w:rsidR="003E26C5" w:rsidRPr="009D56A1" w:rsidRDefault="00C45C4B" w:rsidP="00AD7CD7">
      <w:pPr>
        <w:rPr>
          <w:rFonts w:asciiTheme="majorHAnsi" w:hAnsiTheme="majorHAnsi" w:cstheme="majorHAnsi"/>
          <w:i/>
          <w:iCs/>
        </w:rPr>
      </w:pPr>
      <w:proofErr w:type="gramStart"/>
      <w:r w:rsidRPr="009D56A1">
        <w:rPr>
          <w:rFonts w:asciiTheme="majorHAnsi" w:hAnsiTheme="majorHAnsi" w:cstheme="majorHAnsi"/>
          <w:i/>
          <w:iCs/>
        </w:rPr>
        <w:t>H</w:t>
      </w:r>
      <w:r w:rsidR="003E26C5" w:rsidRPr="009D56A1">
        <w:rPr>
          <w:rFonts w:asciiTheme="majorHAnsi" w:hAnsiTheme="majorHAnsi" w:cstheme="majorHAnsi"/>
          <w:i/>
          <w:iCs/>
        </w:rPr>
        <w:t>:</w:t>
      </w:r>
      <w:r w:rsidR="009D56A1" w:rsidRPr="009D56A1">
        <w:rPr>
          <w:rFonts w:asciiTheme="majorHAnsi" w:hAnsiTheme="majorHAnsi" w:cstheme="majorHAnsi"/>
          <w:i/>
          <w:iCs/>
        </w:rPr>
        <w:t>Verleumdung</w:t>
      </w:r>
      <w:proofErr w:type="gramEnd"/>
      <w:r w:rsidR="003E26C5" w:rsidRPr="009D56A1">
        <w:rPr>
          <w:rFonts w:asciiTheme="majorHAnsi" w:hAnsiTheme="majorHAnsi" w:cstheme="majorHAnsi"/>
          <w:i/>
          <w:iCs/>
        </w:rPr>
        <w:t>_</w:t>
      </w:r>
      <w:r w:rsidRPr="009D56A1">
        <w:rPr>
          <w:rFonts w:asciiTheme="majorHAnsi" w:hAnsiTheme="majorHAnsi" w:cstheme="majorHAnsi"/>
          <w:i/>
          <w:iCs/>
        </w:rPr>
        <w:t>entgegentreten</w:t>
      </w:r>
      <w:r w:rsidR="003E26C5" w:rsidRPr="009D56A1">
        <w:rPr>
          <w:rFonts w:asciiTheme="majorHAnsi" w:hAnsiTheme="majorHAnsi" w:cstheme="majorHAnsi"/>
          <w:i/>
          <w:iCs/>
        </w:rPr>
        <w:t>:rHH_rHF</w:t>
      </w:r>
    </w:p>
    <w:p w14:paraId="63A6E0E5" w14:textId="77777777" w:rsidR="003E26C5" w:rsidRPr="00D356B4" w:rsidRDefault="003E26C5" w:rsidP="003E26C5">
      <w:pPr>
        <w:rPr>
          <w:rFonts w:asciiTheme="majorHAnsi" w:hAnsiTheme="majorHAnsi" w:cstheme="majorHAnsi"/>
          <w:i/>
          <w:iCs/>
        </w:rPr>
      </w:pPr>
      <w:proofErr w:type="gramStart"/>
      <w:r w:rsidRPr="00D356B4">
        <w:rPr>
          <w:rFonts w:asciiTheme="majorHAnsi" w:hAnsiTheme="majorHAnsi" w:cstheme="majorHAnsi"/>
          <w:i/>
          <w:iCs/>
        </w:rPr>
        <w:t>H:Verleumdung</w:t>
      </w:r>
      <w:proofErr w:type="gramEnd"/>
      <w:r w:rsidRPr="00D356B4">
        <w:rPr>
          <w:rFonts w:asciiTheme="majorHAnsi" w:hAnsiTheme="majorHAnsi" w:cstheme="majorHAnsi"/>
          <w:i/>
          <w:iCs/>
        </w:rPr>
        <w:t>_beheben:rHH_rHF</w:t>
      </w:r>
    </w:p>
    <w:p w14:paraId="140E8E8E" w14:textId="77777777" w:rsidR="003E26C5" w:rsidRDefault="003E26C5" w:rsidP="003E26C5">
      <w:pPr>
        <w:spacing w:before="120" w:after="120"/>
        <w:jc w:val="both"/>
        <w:rPr>
          <w:rFonts w:asciiTheme="majorHAnsi" w:hAnsiTheme="majorHAnsi" w:cstheme="majorHAnsi"/>
        </w:rPr>
      </w:pPr>
      <w:r>
        <w:rPr>
          <w:rFonts w:asciiTheme="majorHAnsi" w:hAnsiTheme="majorHAnsi" w:cstheme="majorHAnsi"/>
        </w:rPr>
        <w:t xml:space="preserve">Der Aufgabe, wie diese Regel Zwecks der vollautomatischen Analyse des Märchens eingesetzt werden kann ist noch zu erledigen.  </w:t>
      </w:r>
    </w:p>
    <w:p w14:paraId="563091B5" w14:textId="77777777" w:rsidR="006142DC" w:rsidRDefault="006142DC"/>
    <w:sectPr w:rsidR="006142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FEA57" w14:textId="77777777" w:rsidR="00805869" w:rsidRDefault="00805869" w:rsidP="003E26C5">
      <w:pPr>
        <w:spacing w:after="0" w:line="240" w:lineRule="auto"/>
      </w:pPr>
      <w:r>
        <w:separator/>
      </w:r>
    </w:p>
  </w:endnote>
  <w:endnote w:type="continuationSeparator" w:id="0">
    <w:p w14:paraId="283F3202" w14:textId="77777777" w:rsidR="00805869" w:rsidRDefault="00805869" w:rsidP="003E2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2F2F" w14:textId="77777777" w:rsidR="00805869" w:rsidRDefault="00805869" w:rsidP="003E26C5">
      <w:pPr>
        <w:spacing w:after="0" w:line="240" w:lineRule="auto"/>
      </w:pPr>
      <w:r>
        <w:separator/>
      </w:r>
    </w:p>
  </w:footnote>
  <w:footnote w:type="continuationSeparator" w:id="0">
    <w:p w14:paraId="141C808B" w14:textId="77777777" w:rsidR="00805869" w:rsidRDefault="00805869" w:rsidP="003E26C5">
      <w:pPr>
        <w:spacing w:after="0" w:line="240" w:lineRule="auto"/>
      </w:pPr>
      <w:r>
        <w:continuationSeparator/>
      </w:r>
    </w:p>
  </w:footnote>
  <w:footnote w:id="1">
    <w:p w14:paraId="0D7F9D81" w14:textId="77777777" w:rsidR="003E26C5" w:rsidRPr="004118F7" w:rsidRDefault="003E26C5" w:rsidP="003E26C5">
      <w:pPr>
        <w:pStyle w:val="Funotentext"/>
        <w:rPr>
          <w:rFonts w:asciiTheme="majorHAnsi" w:hAnsiTheme="majorHAnsi" w:cstheme="majorHAnsi"/>
        </w:rPr>
      </w:pPr>
      <w:r>
        <w:rPr>
          <w:rStyle w:val="Funotenzeichen"/>
        </w:rPr>
        <w:footnoteRef/>
      </w:r>
      <w:r>
        <w:t xml:space="preserve"> </w:t>
      </w:r>
      <w:r w:rsidRPr="004118F7">
        <w:rPr>
          <w:rFonts w:asciiTheme="majorHAnsi" w:hAnsiTheme="majorHAnsi" w:cstheme="majorHAnsi"/>
        </w:rPr>
        <w:t xml:space="preserve">Gemeint werden geklonte und abgeleitete Wortlaute, die die </w:t>
      </w:r>
      <w:r w:rsidRPr="004118F7">
        <w:rPr>
          <w:rFonts w:asciiTheme="majorHAnsi" w:hAnsiTheme="majorHAnsi" w:cstheme="majorHAnsi"/>
          <w:i/>
          <w:iCs/>
        </w:rPr>
        <w:t>c</w:t>
      </w:r>
      <w:r w:rsidRPr="004118F7">
        <w:rPr>
          <w:rFonts w:asciiTheme="majorHAnsi" w:hAnsiTheme="majorHAnsi" w:cstheme="majorHAnsi"/>
        </w:rPr>
        <w:t xml:space="preserve"> Attributwerte ausmachen (siehe den Abschnitt </w:t>
      </w:r>
      <w:r w:rsidRPr="004118F7">
        <w:rPr>
          <w:rFonts w:asciiTheme="majorHAnsi" w:hAnsiTheme="majorHAnsi" w:cstheme="majorHAnsi"/>
          <w:i/>
          <w:iCs/>
        </w:rPr>
        <w:t>Attribut c</w:t>
      </w:r>
      <w:r w:rsidRPr="004118F7">
        <w:rPr>
          <w:rFonts w:asciiTheme="majorHAnsi" w:hAnsiTheme="majorHAnsi" w:cstheme="majorHAn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E0DE6"/>
    <w:multiLevelType w:val="hybridMultilevel"/>
    <w:tmpl w:val="19402B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7721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85"/>
    <w:rsid w:val="001B6571"/>
    <w:rsid w:val="002A3FA5"/>
    <w:rsid w:val="003E26C5"/>
    <w:rsid w:val="00400148"/>
    <w:rsid w:val="004B791E"/>
    <w:rsid w:val="004F0AD9"/>
    <w:rsid w:val="00521D85"/>
    <w:rsid w:val="006142DC"/>
    <w:rsid w:val="00805869"/>
    <w:rsid w:val="009D56A1"/>
    <w:rsid w:val="009E6858"/>
    <w:rsid w:val="00AD7CD7"/>
    <w:rsid w:val="00BE02DB"/>
    <w:rsid w:val="00C106B4"/>
    <w:rsid w:val="00C45C4B"/>
    <w:rsid w:val="00E41541"/>
    <w:rsid w:val="00EC11BF"/>
    <w:rsid w:val="00EF5047"/>
    <w:rsid w:val="00F4601A"/>
    <w:rsid w:val="00F73009"/>
    <w:rsid w:val="00FE7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586F"/>
  <w15:chartTrackingRefBased/>
  <w15:docId w15:val="{C3DBEE74-DA71-4286-AFFA-EBD185D7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26C5"/>
  </w:style>
  <w:style w:type="paragraph" w:styleId="berschrift1">
    <w:name w:val="heading 1"/>
    <w:basedOn w:val="Standard"/>
    <w:next w:val="Standard"/>
    <w:link w:val="berschrift1Zchn"/>
    <w:uiPriority w:val="9"/>
    <w:qFormat/>
    <w:rsid w:val="00521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21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21D8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21D8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21D8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21D8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21D8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21D8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21D8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1D8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21D8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21D8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21D8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21D8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21D8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21D8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21D8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21D85"/>
    <w:rPr>
      <w:rFonts w:eastAsiaTheme="majorEastAsia" w:cstheme="majorBidi"/>
      <w:color w:val="272727" w:themeColor="text1" w:themeTint="D8"/>
    </w:rPr>
  </w:style>
  <w:style w:type="paragraph" w:styleId="Titel">
    <w:name w:val="Title"/>
    <w:basedOn w:val="Standard"/>
    <w:next w:val="Standard"/>
    <w:link w:val="TitelZchn"/>
    <w:uiPriority w:val="10"/>
    <w:qFormat/>
    <w:rsid w:val="00521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D8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21D8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21D8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21D8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21D85"/>
    <w:rPr>
      <w:i/>
      <w:iCs/>
      <w:color w:val="404040" w:themeColor="text1" w:themeTint="BF"/>
    </w:rPr>
  </w:style>
  <w:style w:type="paragraph" w:styleId="Listenabsatz">
    <w:name w:val="List Paragraph"/>
    <w:basedOn w:val="Standard"/>
    <w:uiPriority w:val="34"/>
    <w:qFormat/>
    <w:rsid w:val="00521D85"/>
    <w:pPr>
      <w:ind w:left="720"/>
      <w:contextualSpacing/>
    </w:pPr>
  </w:style>
  <w:style w:type="character" w:styleId="IntensiveHervorhebung">
    <w:name w:val="Intense Emphasis"/>
    <w:basedOn w:val="Absatz-Standardschriftart"/>
    <w:uiPriority w:val="21"/>
    <w:qFormat/>
    <w:rsid w:val="00521D85"/>
    <w:rPr>
      <w:i/>
      <w:iCs/>
      <w:color w:val="0F4761" w:themeColor="accent1" w:themeShade="BF"/>
    </w:rPr>
  </w:style>
  <w:style w:type="paragraph" w:styleId="IntensivesZitat">
    <w:name w:val="Intense Quote"/>
    <w:basedOn w:val="Standard"/>
    <w:next w:val="Standard"/>
    <w:link w:val="IntensivesZitatZchn"/>
    <w:uiPriority w:val="30"/>
    <w:qFormat/>
    <w:rsid w:val="00521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21D85"/>
    <w:rPr>
      <w:i/>
      <w:iCs/>
      <w:color w:val="0F4761" w:themeColor="accent1" w:themeShade="BF"/>
    </w:rPr>
  </w:style>
  <w:style w:type="character" w:styleId="IntensiverVerweis">
    <w:name w:val="Intense Reference"/>
    <w:basedOn w:val="Absatz-Standardschriftart"/>
    <w:uiPriority w:val="32"/>
    <w:qFormat/>
    <w:rsid w:val="00521D85"/>
    <w:rPr>
      <w:b/>
      <w:bCs/>
      <w:smallCaps/>
      <w:color w:val="0F4761" w:themeColor="accent1" w:themeShade="BF"/>
      <w:spacing w:val="5"/>
    </w:rPr>
  </w:style>
  <w:style w:type="paragraph" w:styleId="Funotentext">
    <w:name w:val="footnote text"/>
    <w:basedOn w:val="Standard"/>
    <w:link w:val="FunotentextZchn"/>
    <w:unhideWhenUsed/>
    <w:qFormat/>
    <w:rsid w:val="003E26C5"/>
    <w:pPr>
      <w:spacing w:after="0" w:line="240" w:lineRule="auto"/>
    </w:pPr>
    <w:rPr>
      <w:sz w:val="20"/>
      <w:szCs w:val="20"/>
    </w:rPr>
  </w:style>
  <w:style w:type="character" w:customStyle="1" w:styleId="FunotentextZchn">
    <w:name w:val="Fußnotentext Zchn"/>
    <w:basedOn w:val="Absatz-Standardschriftart"/>
    <w:link w:val="Funotentext"/>
    <w:rsid w:val="003E26C5"/>
    <w:rPr>
      <w:sz w:val="20"/>
      <w:szCs w:val="20"/>
    </w:rPr>
  </w:style>
  <w:style w:type="character" w:styleId="Funotenzeichen">
    <w:name w:val="footnote reference"/>
    <w:basedOn w:val="Absatz-Standardschriftart"/>
    <w:unhideWhenUsed/>
    <w:rsid w:val="003E26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4961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5</cp:revision>
  <dcterms:created xsi:type="dcterms:W3CDTF">2024-05-30T08:45:00Z</dcterms:created>
  <dcterms:modified xsi:type="dcterms:W3CDTF">2024-06-19T21:13:00Z</dcterms:modified>
</cp:coreProperties>
</file>