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F20FA" w14:textId="6B938EE6" w:rsidR="00EF7635" w:rsidRPr="00ED6641" w:rsidRDefault="00EF7635" w:rsidP="00EF7635">
      <w:pPr>
        <w:pStyle w:val="berschrift1"/>
        <w:rPr>
          <w:rFonts w:cstheme="majorHAnsi"/>
        </w:rPr>
      </w:pPr>
      <w:r w:rsidRPr="00ED6641">
        <w:rPr>
          <w:rFonts w:cstheme="majorHAnsi"/>
        </w:rPr>
        <w:t>D</w:t>
      </w:r>
      <w:r w:rsidR="003950B7" w:rsidRPr="00ED6641">
        <w:rPr>
          <w:rFonts w:cstheme="majorHAnsi"/>
        </w:rPr>
        <w:t>as</w:t>
      </w:r>
      <w:r w:rsidRPr="00ED6641">
        <w:rPr>
          <w:rFonts w:cstheme="majorHAnsi"/>
        </w:rPr>
        <w:t xml:space="preserve"> </w:t>
      </w:r>
      <w:r w:rsidR="003950B7" w:rsidRPr="00ED6641">
        <w:rPr>
          <w:rFonts w:cstheme="majorHAnsi"/>
        </w:rPr>
        <w:t>konzeptuelle Modell</w:t>
      </w:r>
      <w:r w:rsidRPr="00ED6641">
        <w:rPr>
          <w:rFonts w:cstheme="majorHAnsi"/>
        </w:rPr>
        <w:t xml:space="preserve"> des Zaubermärchens </w:t>
      </w:r>
    </w:p>
    <w:p w14:paraId="2C0B8AA5" w14:textId="614D8DD8" w:rsidR="00F0117D" w:rsidRPr="00ED6641" w:rsidRDefault="00D44C65" w:rsidP="000422EB">
      <w:pPr>
        <w:pStyle w:val="berschrift2"/>
        <w:rPr>
          <w:rFonts w:cstheme="majorHAnsi"/>
        </w:rPr>
      </w:pPr>
      <w:r w:rsidRPr="00ED6641">
        <w:rPr>
          <w:rFonts w:cstheme="majorHAnsi"/>
        </w:rPr>
        <w:t>Einführung</w:t>
      </w:r>
    </w:p>
    <w:p w14:paraId="292D6F05" w14:textId="1B417888" w:rsidR="00020B07" w:rsidRPr="00ED6641" w:rsidRDefault="00020B07" w:rsidP="00073455">
      <w:pPr>
        <w:jc w:val="both"/>
        <w:rPr>
          <w:rFonts w:asciiTheme="majorHAnsi" w:hAnsiTheme="majorHAnsi" w:cstheme="majorHAnsi"/>
        </w:rPr>
      </w:pPr>
      <w:r w:rsidRPr="00020B07">
        <w:rPr>
          <w:rFonts w:asciiTheme="majorHAnsi" w:hAnsiTheme="majorHAnsi" w:cstheme="majorHAnsi"/>
        </w:rPr>
        <w:t>Angesichts der unten aufgeführten axiomatischen Thesen streben wir einen sicheren Zugang zur Formalisierung des Zaubermärchens an und beabsichtigen folglich, die vollständige Automatisierung der Methode der vergleichenden Märchenforschung zu ermöglichen.</w:t>
      </w:r>
    </w:p>
    <w:p w14:paraId="79D1DDF7" w14:textId="71CA14A2" w:rsidR="00C55165" w:rsidRPr="00ED6641" w:rsidRDefault="00C55165" w:rsidP="00073455">
      <w:pPr>
        <w:jc w:val="both"/>
        <w:rPr>
          <w:rFonts w:asciiTheme="majorHAnsi" w:hAnsiTheme="majorHAnsi" w:cstheme="majorHAnsi"/>
        </w:rPr>
      </w:pPr>
      <w:r w:rsidRPr="00ED6641">
        <w:rPr>
          <w:rFonts w:asciiTheme="majorHAnsi" w:hAnsiTheme="majorHAnsi" w:cstheme="majorHAnsi"/>
        </w:rPr>
        <w:t>Die These</w:t>
      </w:r>
      <w:r w:rsidR="000422EB" w:rsidRPr="00ED6641">
        <w:rPr>
          <w:rFonts w:asciiTheme="majorHAnsi" w:hAnsiTheme="majorHAnsi" w:cstheme="majorHAnsi"/>
        </w:rPr>
        <w:t>n</w:t>
      </w:r>
      <w:r w:rsidRPr="00ED6641">
        <w:rPr>
          <w:rFonts w:asciiTheme="majorHAnsi" w:hAnsiTheme="majorHAnsi" w:cstheme="majorHAnsi"/>
        </w:rPr>
        <w:t xml:space="preserve"> sind wie folgt:</w:t>
      </w:r>
    </w:p>
    <w:p w14:paraId="740CB946" w14:textId="3AB2663B" w:rsidR="00701221" w:rsidRPr="00ED6641" w:rsidRDefault="00020B07" w:rsidP="00073455">
      <w:pPr>
        <w:pStyle w:val="Listenabsatz"/>
        <w:numPr>
          <w:ilvl w:val="0"/>
          <w:numId w:val="3"/>
        </w:numPr>
        <w:jc w:val="both"/>
        <w:rPr>
          <w:rFonts w:asciiTheme="majorHAnsi" w:hAnsiTheme="majorHAnsi" w:cstheme="majorHAnsi"/>
        </w:rPr>
      </w:pPr>
      <w:r w:rsidRPr="00020B07">
        <w:rPr>
          <w:rFonts w:asciiTheme="majorHAnsi" w:hAnsiTheme="majorHAnsi" w:cstheme="majorHAnsi"/>
        </w:rPr>
        <w:t>Der Inhalt des Zaubermärchens setzt sich aus einer Abfolge einzelner Handlungen (Aktionen) zusammen.</w:t>
      </w:r>
    </w:p>
    <w:p w14:paraId="4A5CB921" w14:textId="2D07893B" w:rsidR="00020B07" w:rsidRPr="00ED6641" w:rsidRDefault="0009199F" w:rsidP="00073455">
      <w:pPr>
        <w:pStyle w:val="Listenabsatz"/>
        <w:numPr>
          <w:ilvl w:val="0"/>
          <w:numId w:val="3"/>
        </w:numPr>
        <w:jc w:val="both"/>
        <w:rPr>
          <w:rFonts w:asciiTheme="majorHAnsi" w:hAnsiTheme="majorHAnsi" w:cstheme="majorHAnsi"/>
        </w:rPr>
      </w:pPr>
      <w:r w:rsidRPr="0009199F">
        <w:rPr>
          <w:rFonts w:asciiTheme="majorHAnsi" w:hAnsiTheme="majorHAnsi" w:cstheme="majorHAnsi"/>
        </w:rPr>
        <w:t>Jede Handlung im Märchen wird von einer handlungstragenden Figur oder mehreren solcher Figuren geleitet.</w:t>
      </w:r>
    </w:p>
    <w:p w14:paraId="2D0A854C" w14:textId="2A600E53" w:rsidR="006F4FB9" w:rsidRPr="00ED6641" w:rsidRDefault="0009199F" w:rsidP="00073455">
      <w:pPr>
        <w:pStyle w:val="Listenabsatz"/>
        <w:numPr>
          <w:ilvl w:val="0"/>
          <w:numId w:val="3"/>
        </w:numPr>
        <w:jc w:val="both"/>
        <w:rPr>
          <w:rFonts w:asciiTheme="majorHAnsi" w:hAnsiTheme="majorHAnsi" w:cstheme="majorHAnsi"/>
        </w:rPr>
      </w:pPr>
      <w:r w:rsidRPr="0009199F">
        <w:rPr>
          <w:rFonts w:asciiTheme="majorHAnsi" w:hAnsiTheme="majorHAnsi" w:cstheme="majorHAnsi"/>
        </w:rPr>
        <w:t>Jeder Auftritt einer solchen Figur oder mehrerer Figuren löst eine neue Handlung aus.</w:t>
      </w:r>
    </w:p>
    <w:p w14:paraId="38A22853" w14:textId="36029F5E" w:rsidR="00F51F59" w:rsidRPr="00ED6641" w:rsidRDefault="00A674CB" w:rsidP="00073455">
      <w:pPr>
        <w:pStyle w:val="Listenabsatz"/>
        <w:numPr>
          <w:ilvl w:val="0"/>
          <w:numId w:val="3"/>
        </w:numPr>
        <w:jc w:val="both"/>
        <w:rPr>
          <w:rFonts w:asciiTheme="majorHAnsi" w:hAnsiTheme="majorHAnsi" w:cstheme="majorHAnsi"/>
        </w:rPr>
      </w:pPr>
      <w:r w:rsidRPr="00A674CB">
        <w:rPr>
          <w:rFonts w:asciiTheme="majorHAnsi" w:hAnsiTheme="majorHAnsi" w:cstheme="majorHAnsi"/>
        </w:rPr>
        <w:t>Das Motiv, als Konzept für das kleinste, untrennbare Textteil, entspricht einer Handlung, die im Verlauf eines solchen Auftritts oder einer solchen Szene dargestellt wird.</w:t>
      </w:r>
    </w:p>
    <w:p w14:paraId="35600E09" w14:textId="48D2C20E" w:rsidR="0009199F" w:rsidRDefault="00A674CB" w:rsidP="00073455">
      <w:pPr>
        <w:pStyle w:val="Listenabsatz"/>
        <w:numPr>
          <w:ilvl w:val="0"/>
          <w:numId w:val="3"/>
        </w:numPr>
        <w:jc w:val="both"/>
        <w:rPr>
          <w:rFonts w:asciiTheme="majorHAnsi" w:hAnsiTheme="majorHAnsi" w:cstheme="majorHAnsi"/>
        </w:rPr>
      </w:pPr>
      <w:r w:rsidRPr="00A674CB">
        <w:rPr>
          <w:rFonts w:asciiTheme="majorHAnsi" w:hAnsiTheme="majorHAnsi" w:cstheme="majorHAnsi"/>
        </w:rPr>
        <w:t xml:space="preserve">Die Markierung der objektiv erkennbaren </w:t>
      </w:r>
      <w:r>
        <w:rPr>
          <w:rFonts w:asciiTheme="majorHAnsi" w:hAnsiTheme="majorHAnsi" w:cstheme="majorHAnsi"/>
        </w:rPr>
        <w:t>Szene</w:t>
      </w:r>
      <w:r w:rsidRPr="00A674CB">
        <w:rPr>
          <w:rFonts w:asciiTheme="majorHAnsi" w:hAnsiTheme="majorHAnsi" w:cstheme="majorHAnsi"/>
        </w:rPr>
        <w:t xml:space="preserve"> im Text entspricht der Markierung der Handlungsabschnitte und somit auch der Markierung der Motive.</w:t>
      </w:r>
    </w:p>
    <w:p w14:paraId="474496BE" w14:textId="77777777" w:rsidR="00073455" w:rsidRDefault="00A674CB" w:rsidP="00073455">
      <w:pPr>
        <w:pStyle w:val="Listenabsatz"/>
        <w:numPr>
          <w:ilvl w:val="0"/>
          <w:numId w:val="3"/>
        </w:numPr>
        <w:jc w:val="both"/>
        <w:rPr>
          <w:rFonts w:asciiTheme="majorHAnsi" w:hAnsiTheme="majorHAnsi" w:cstheme="majorHAnsi"/>
        </w:rPr>
      </w:pPr>
      <w:r w:rsidRPr="00A674CB">
        <w:rPr>
          <w:rFonts w:asciiTheme="majorHAnsi" w:hAnsiTheme="majorHAnsi" w:cstheme="majorHAnsi"/>
        </w:rPr>
        <w:t>Die Kategorisierung der Handlungsabschnitte sowie der dabei beteiligten Figuren ist identisch mit der Definition inhaltlicher Konstanten für das gesamte</w:t>
      </w:r>
      <w:r>
        <w:rPr>
          <w:rFonts w:asciiTheme="majorHAnsi" w:hAnsiTheme="majorHAnsi" w:cstheme="majorHAnsi"/>
        </w:rPr>
        <w:t xml:space="preserve"> </w:t>
      </w:r>
      <w:r w:rsidRPr="00A674CB">
        <w:rPr>
          <w:rFonts w:asciiTheme="majorHAnsi" w:hAnsiTheme="majorHAnsi" w:cstheme="majorHAnsi"/>
        </w:rPr>
        <w:t>Genre.</w:t>
      </w:r>
    </w:p>
    <w:p w14:paraId="6B95293A" w14:textId="77777777" w:rsidR="00073455" w:rsidRDefault="00073455" w:rsidP="00073455">
      <w:pPr>
        <w:pStyle w:val="Listenabsatz"/>
        <w:numPr>
          <w:ilvl w:val="0"/>
          <w:numId w:val="3"/>
        </w:numPr>
        <w:jc w:val="both"/>
        <w:rPr>
          <w:rFonts w:asciiTheme="majorHAnsi" w:hAnsiTheme="majorHAnsi" w:cstheme="majorHAnsi"/>
        </w:rPr>
      </w:pPr>
      <w:r w:rsidRPr="00073455">
        <w:rPr>
          <w:rFonts w:asciiTheme="majorHAnsi" w:hAnsiTheme="majorHAnsi" w:cstheme="majorHAnsi"/>
        </w:rPr>
        <w:t>Die Schematisierung der gesetzmäßigen und folgerichtigen Reziprozität zwischen diesen Konstanten entspricht der Modellierung einer universellen Komposition des Genres.</w:t>
      </w:r>
    </w:p>
    <w:p w14:paraId="7C0626C4" w14:textId="138189EE" w:rsidR="00073455" w:rsidRPr="00073455" w:rsidRDefault="00073455" w:rsidP="00073455">
      <w:pPr>
        <w:pStyle w:val="Listenabsatz"/>
        <w:numPr>
          <w:ilvl w:val="0"/>
          <w:numId w:val="3"/>
        </w:numPr>
        <w:jc w:val="both"/>
        <w:rPr>
          <w:rFonts w:asciiTheme="majorHAnsi" w:hAnsiTheme="majorHAnsi" w:cstheme="majorHAnsi"/>
        </w:rPr>
      </w:pPr>
      <w:r w:rsidRPr="00073455">
        <w:rPr>
          <w:rFonts w:asciiTheme="majorHAnsi" w:hAnsiTheme="majorHAnsi" w:cstheme="majorHAnsi"/>
        </w:rPr>
        <w:t>Nach Abschluss der Schritte fünf bis sieben können wir die Maschine beauftragen, Märchen zu annotieren, auszuwerten und uns über die Ähnlichkeiten und Unterschiede zwischen den verglichenen Märchentypen zu berichten.</w:t>
      </w:r>
    </w:p>
    <w:p w14:paraId="69F66EA8" w14:textId="40A7DD38" w:rsidR="00242E30" w:rsidRDefault="00426B7E" w:rsidP="00426B7E">
      <w:pPr>
        <w:jc w:val="both"/>
        <w:rPr>
          <w:rFonts w:asciiTheme="majorHAnsi" w:hAnsiTheme="majorHAnsi" w:cstheme="majorHAnsi"/>
        </w:rPr>
      </w:pPr>
      <w:r w:rsidRPr="00426B7E">
        <w:rPr>
          <w:rFonts w:asciiTheme="majorHAnsi" w:hAnsiTheme="majorHAnsi" w:cstheme="majorHAnsi"/>
        </w:rPr>
        <w:t>Die wichtigste Erkenntnis dieser Arbeit besteht in der Feststellung eines bisher fehlenden objektiven Kriteriums für die Erfassung des Motivs als kleinstes erzählerisches Inhaltselement im Zaubermärchen (Punkte 1-4)</w:t>
      </w:r>
      <w:r w:rsidR="007F7181" w:rsidRPr="00ED6641">
        <w:rPr>
          <w:rFonts w:asciiTheme="majorHAnsi" w:hAnsiTheme="majorHAnsi" w:cstheme="majorHAnsi"/>
        </w:rPr>
        <w:t>.</w:t>
      </w:r>
      <w:r w:rsidR="00081296">
        <w:rPr>
          <w:rStyle w:val="Funotenzeichen"/>
          <w:rFonts w:asciiTheme="majorHAnsi" w:hAnsiTheme="majorHAnsi" w:cstheme="majorHAnsi"/>
        </w:rPr>
        <w:footnoteReference w:id="1"/>
      </w:r>
      <w:r w:rsidR="007F7181" w:rsidRPr="00ED6641">
        <w:rPr>
          <w:rFonts w:asciiTheme="majorHAnsi" w:hAnsiTheme="majorHAnsi" w:cstheme="majorHAnsi"/>
        </w:rPr>
        <w:t xml:space="preserve"> </w:t>
      </w:r>
    </w:p>
    <w:p w14:paraId="19718EA6" w14:textId="24CC6F81" w:rsidR="004568C4" w:rsidRDefault="00426B7E" w:rsidP="00426B7E">
      <w:pPr>
        <w:jc w:val="both"/>
        <w:rPr>
          <w:rFonts w:asciiTheme="majorHAnsi" w:hAnsiTheme="majorHAnsi" w:cstheme="majorHAnsi"/>
        </w:rPr>
      </w:pPr>
      <w:r w:rsidRPr="00426B7E">
        <w:rPr>
          <w:rFonts w:asciiTheme="majorHAnsi" w:hAnsiTheme="majorHAnsi" w:cstheme="majorHAnsi"/>
        </w:rPr>
        <w:t>Die vorliegende Arbeit beschreibt das aufgrund dieser Erkenntnisse entwickelte System von Handlungskategorien und den Kategorien handlungstragender Figuren. Das oberste Ziel der Formalisierung des Forschungsobjekts besteht in der Schematisierung der universellen Komposition des Zaubermärchens.</w:t>
      </w:r>
    </w:p>
    <w:p w14:paraId="5C657320" w14:textId="11F5CC4E" w:rsidR="00426B7E" w:rsidRPr="00ED6641" w:rsidRDefault="00426B7E" w:rsidP="00426B7E">
      <w:pPr>
        <w:jc w:val="both"/>
        <w:rPr>
          <w:rFonts w:asciiTheme="majorHAnsi" w:hAnsiTheme="majorHAnsi" w:cstheme="majorHAnsi"/>
        </w:rPr>
      </w:pPr>
      <w:r w:rsidRPr="00426B7E">
        <w:rPr>
          <w:rFonts w:asciiTheme="majorHAnsi" w:hAnsiTheme="majorHAnsi" w:cstheme="majorHAnsi"/>
        </w:rPr>
        <w:t xml:space="preserve">Der nächste Abschnitt der Arbeit widmet sich der Bereitstellung des Markups als Mittel zur standardisierten Kodierung bzw. Dekodierung des Inhalts des Märchens. Im Anschluss präsentiert die Arbeit einige Module des künstlichen Assistenten für die semiautomatische Annotation des Zaubermärchens sowie Tools für die visualisierte Darstellung der gegenseitig verglichenen Daten. </w:t>
      </w:r>
    </w:p>
    <w:p w14:paraId="0A635D75" w14:textId="150A8B40" w:rsidR="00571358" w:rsidRPr="00ED6641" w:rsidRDefault="00426B7E" w:rsidP="000C74BC">
      <w:pPr>
        <w:jc w:val="both"/>
        <w:rPr>
          <w:rFonts w:asciiTheme="majorHAnsi" w:hAnsiTheme="majorHAnsi" w:cstheme="majorHAnsi"/>
        </w:rPr>
      </w:pPr>
      <w:r w:rsidRPr="00426B7E">
        <w:rPr>
          <w:rFonts w:asciiTheme="majorHAnsi" w:hAnsiTheme="majorHAnsi" w:cstheme="majorHAnsi"/>
        </w:rPr>
        <w:t xml:space="preserve">Generell repräsentiert diese Arbeit eine digitale Weiterentwicklung der Methode der Vergleichenden Märchenforschung und somit des wissenschaftlichen Erbes der internationalen Märchenforschung. Dabei stehen die Errungenschaften der Finnischen Schule und die von V. J. </w:t>
      </w:r>
      <w:proofErr w:type="spellStart"/>
      <w:r w:rsidRPr="00426B7E">
        <w:rPr>
          <w:rFonts w:asciiTheme="majorHAnsi" w:hAnsiTheme="majorHAnsi" w:cstheme="majorHAnsi"/>
        </w:rPr>
        <w:t>Propp</w:t>
      </w:r>
      <w:proofErr w:type="spellEnd"/>
      <w:r w:rsidRPr="00426B7E">
        <w:rPr>
          <w:rFonts w:asciiTheme="majorHAnsi" w:hAnsiTheme="majorHAnsi" w:cstheme="majorHAnsi"/>
        </w:rPr>
        <w:t xml:space="preserve"> erschlossene Morphologie des Zaubermärchens im Vordergrund.</w:t>
      </w:r>
    </w:p>
    <w:p w14:paraId="260FDA0A" w14:textId="77777777" w:rsidR="00D44C65" w:rsidRPr="00ED6641" w:rsidRDefault="00D44C65" w:rsidP="00D44C65">
      <w:pPr>
        <w:pStyle w:val="berschrift2"/>
        <w:rPr>
          <w:rFonts w:cstheme="majorHAnsi"/>
        </w:rPr>
      </w:pPr>
      <w:r w:rsidRPr="00ED6641">
        <w:rPr>
          <w:rFonts w:cstheme="majorHAnsi"/>
        </w:rPr>
        <w:t>Handlungstragende Figuren im Märchen</w:t>
      </w:r>
    </w:p>
    <w:p w14:paraId="00A3263B" w14:textId="3C2491CF" w:rsidR="003955FE" w:rsidRDefault="00FD60C8" w:rsidP="00DA2CD3">
      <w:pPr>
        <w:jc w:val="both"/>
        <w:rPr>
          <w:rFonts w:asciiTheme="majorHAnsi" w:hAnsiTheme="majorHAnsi" w:cstheme="majorHAnsi"/>
        </w:rPr>
      </w:pPr>
      <w:r w:rsidRPr="00FD60C8">
        <w:rPr>
          <w:rFonts w:asciiTheme="majorHAnsi" w:hAnsiTheme="majorHAnsi" w:cstheme="majorHAnsi"/>
        </w:rPr>
        <w:t>Die Identifizierung und Kategorisierung der im Zaubermärchen anzutreffenden handlungstragenden Figuren erfordert zunächst die Auslegung der im Märchen funktionierenden Weltordnung.</w:t>
      </w:r>
      <w:r>
        <w:rPr>
          <w:rFonts w:asciiTheme="majorHAnsi" w:hAnsiTheme="majorHAnsi" w:cstheme="majorHAnsi"/>
        </w:rPr>
        <w:t xml:space="preserve"> </w:t>
      </w:r>
      <w:r w:rsidR="003955FE" w:rsidRPr="003955FE">
        <w:rPr>
          <w:rFonts w:asciiTheme="majorHAnsi" w:hAnsiTheme="majorHAnsi" w:cstheme="majorHAnsi"/>
        </w:rPr>
        <w:t xml:space="preserve">Basierend </w:t>
      </w:r>
      <w:r w:rsidR="003955FE" w:rsidRPr="003955FE">
        <w:rPr>
          <w:rFonts w:asciiTheme="majorHAnsi" w:hAnsiTheme="majorHAnsi" w:cstheme="majorHAnsi"/>
        </w:rPr>
        <w:lastRenderedPageBreak/>
        <w:t>auf den Erkenntnissen empirischer Forschung lässt sich die in uns bislang bekannte Weltordnung in Zaubermärchen als hierarchisches System folgender Akteure beschreiben:</w:t>
      </w:r>
    </w:p>
    <w:p w14:paraId="44251A74" w14:textId="27F517EA" w:rsidR="009C326E" w:rsidRPr="00ED6641" w:rsidRDefault="00636EF3" w:rsidP="00DA2CD3">
      <w:pPr>
        <w:jc w:val="both"/>
        <w:rPr>
          <w:rFonts w:asciiTheme="majorHAnsi" w:hAnsiTheme="majorHAnsi" w:cstheme="majorHAnsi"/>
        </w:rPr>
      </w:pPr>
      <w:r w:rsidRPr="00ED6641">
        <w:rPr>
          <w:rFonts w:asciiTheme="majorHAnsi" w:hAnsiTheme="majorHAnsi" w:cstheme="majorHAnsi"/>
          <w:b/>
          <w:bCs/>
        </w:rPr>
        <w:t>O</w:t>
      </w:r>
      <w:r w:rsidR="009C326E" w:rsidRPr="00ED6641">
        <w:rPr>
          <w:rFonts w:asciiTheme="majorHAnsi" w:hAnsiTheme="majorHAnsi" w:cstheme="majorHAnsi"/>
          <w:b/>
          <w:bCs/>
        </w:rPr>
        <w:t>berhaupt</w:t>
      </w:r>
      <w:r w:rsidR="009C326E" w:rsidRPr="00ED6641">
        <w:rPr>
          <w:rFonts w:asciiTheme="majorHAnsi" w:hAnsiTheme="majorHAnsi" w:cstheme="majorHAnsi"/>
        </w:rPr>
        <w:t xml:space="preserve"> </w:t>
      </w:r>
    </w:p>
    <w:p w14:paraId="5F65742F" w14:textId="50B092F0" w:rsidR="00416B13" w:rsidRPr="00ED6641" w:rsidRDefault="00416B13" w:rsidP="00DA2CD3">
      <w:pPr>
        <w:ind w:left="705"/>
        <w:jc w:val="both"/>
        <w:rPr>
          <w:rFonts w:asciiTheme="majorHAnsi" w:hAnsiTheme="majorHAnsi" w:cstheme="majorHAnsi"/>
        </w:rPr>
      </w:pPr>
      <w:r w:rsidRPr="00ED6641">
        <w:rPr>
          <w:rFonts w:asciiTheme="majorHAnsi" w:hAnsiTheme="majorHAnsi" w:cstheme="majorHAnsi"/>
        </w:rPr>
        <w:t>Das Oberhaupt kann am häufigsten ein König oder ein Familienoberhaupt sei</w:t>
      </w:r>
      <w:r w:rsidR="003A4461" w:rsidRPr="00ED6641">
        <w:rPr>
          <w:rFonts w:asciiTheme="majorHAnsi" w:hAnsiTheme="majorHAnsi" w:cstheme="majorHAnsi"/>
        </w:rPr>
        <w:t>n</w:t>
      </w:r>
      <w:r w:rsidRPr="00ED6641">
        <w:rPr>
          <w:rFonts w:asciiTheme="majorHAnsi" w:hAnsiTheme="majorHAnsi" w:cstheme="majorHAnsi"/>
        </w:rPr>
        <w:t xml:space="preserve">, selten </w:t>
      </w:r>
      <w:r w:rsidR="00B40313">
        <w:rPr>
          <w:rFonts w:asciiTheme="majorHAnsi" w:hAnsiTheme="majorHAnsi" w:cstheme="majorHAnsi"/>
        </w:rPr>
        <w:t>tritt</w:t>
      </w:r>
      <w:r w:rsidRPr="00ED6641">
        <w:rPr>
          <w:rFonts w:asciiTheme="majorHAnsi" w:hAnsiTheme="majorHAnsi" w:cstheme="majorHAnsi"/>
        </w:rPr>
        <w:t xml:space="preserve"> an dieser Stelle auch Gott auf</w:t>
      </w:r>
      <w:r w:rsidR="003A4461" w:rsidRPr="00ED6641">
        <w:rPr>
          <w:rFonts w:asciiTheme="majorHAnsi" w:hAnsiTheme="majorHAnsi" w:cstheme="majorHAnsi"/>
        </w:rPr>
        <w:t xml:space="preserve">. </w:t>
      </w:r>
    </w:p>
    <w:p w14:paraId="2CF25804" w14:textId="002A2FDE" w:rsidR="009C326E" w:rsidRPr="00ED6641" w:rsidRDefault="00636EF3" w:rsidP="00DA2CD3">
      <w:pPr>
        <w:jc w:val="both"/>
        <w:rPr>
          <w:rFonts w:asciiTheme="majorHAnsi" w:hAnsiTheme="majorHAnsi" w:cstheme="majorHAnsi"/>
        </w:rPr>
      </w:pPr>
      <w:r w:rsidRPr="00ED6641">
        <w:rPr>
          <w:rFonts w:asciiTheme="majorHAnsi" w:hAnsiTheme="majorHAnsi" w:cstheme="majorHAnsi"/>
          <w:b/>
          <w:bCs/>
        </w:rPr>
        <w:t>Nachfolger</w:t>
      </w:r>
      <w:r w:rsidR="00EE16D1" w:rsidRPr="00ED6641">
        <w:rPr>
          <w:rFonts w:asciiTheme="majorHAnsi" w:hAnsiTheme="majorHAnsi" w:cstheme="majorHAnsi"/>
        </w:rPr>
        <w:t xml:space="preserve"> </w:t>
      </w:r>
    </w:p>
    <w:p w14:paraId="67F9FA0F" w14:textId="572CF59C" w:rsidR="00FC68B8" w:rsidRDefault="00FC68B8" w:rsidP="00DA2CD3">
      <w:pPr>
        <w:ind w:left="705"/>
        <w:jc w:val="both"/>
        <w:rPr>
          <w:rFonts w:asciiTheme="majorHAnsi" w:hAnsiTheme="majorHAnsi" w:cstheme="majorHAnsi"/>
        </w:rPr>
      </w:pPr>
      <w:r w:rsidRPr="00ED6641">
        <w:rPr>
          <w:rFonts w:asciiTheme="majorHAnsi" w:hAnsiTheme="majorHAnsi" w:cstheme="majorHAnsi"/>
        </w:rPr>
        <w:t>Als Nachfolger gilt das handlungsfähige Kind des Oberhaupt</w:t>
      </w:r>
      <w:r w:rsidR="00F347AE" w:rsidRPr="00ED6641">
        <w:rPr>
          <w:rFonts w:asciiTheme="majorHAnsi" w:hAnsiTheme="majorHAnsi" w:cstheme="majorHAnsi"/>
        </w:rPr>
        <w:t>e</w:t>
      </w:r>
      <w:r w:rsidRPr="00ED6641">
        <w:rPr>
          <w:rFonts w:asciiTheme="majorHAnsi" w:hAnsiTheme="majorHAnsi" w:cstheme="majorHAnsi"/>
        </w:rPr>
        <w:t>s</w:t>
      </w:r>
      <w:r w:rsidR="00BD2436" w:rsidRPr="00ED6641">
        <w:rPr>
          <w:rFonts w:asciiTheme="majorHAnsi" w:hAnsiTheme="majorHAnsi" w:cstheme="majorHAnsi"/>
        </w:rPr>
        <w:t>.</w:t>
      </w:r>
    </w:p>
    <w:p w14:paraId="4E4821A7" w14:textId="26B6C1A9" w:rsidR="003E785A" w:rsidRPr="00ED6641" w:rsidRDefault="003E785A" w:rsidP="00DA2CD3">
      <w:pPr>
        <w:jc w:val="both"/>
        <w:rPr>
          <w:rFonts w:asciiTheme="majorHAnsi" w:hAnsiTheme="majorHAnsi" w:cstheme="majorHAnsi"/>
        </w:rPr>
      </w:pPr>
      <w:r w:rsidRPr="00ED6641">
        <w:rPr>
          <w:rFonts w:asciiTheme="majorHAnsi" w:hAnsiTheme="majorHAnsi" w:cstheme="majorHAnsi"/>
          <w:b/>
          <w:bCs/>
        </w:rPr>
        <w:t>Nachwuchs</w:t>
      </w:r>
      <w:r w:rsidR="00EE16D1" w:rsidRPr="00ED6641">
        <w:rPr>
          <w:rFonts w:asciiTheme="majorHAnsi" w:hAnsiTheme="majorHAnsi" w:cstheme="majorHAnsi"/>
        </w:rPr>
        <w:t xml:space="preserve"> </w:t>
      </w:r>
    </w:p>
    <w:p w14:paraId="0232A8EE" w14:textId="72526D87" w:rsidR="003E785A" w:rsidRPr="00ED6641" w:rsidRDefault="00B40313" w:rsidP="00DA2CD3">
      <w:pPr>
        <w:ind w:left="705"/>
        <w:jc w:val="both"/>
        <w:rPr>
          <w:rFonts w:asciiTheme="majorHAnsi" w:hAnsiTheme="majorHAnsi" w:cstheme="majorHAnsi"/>
        </w:rPr>
      </w:pPr>
      <w:r w:rsidRPr="00B40313">
        <w:rPr>
          <w:rFonts w:asciiTheme="majorHAnsi" w:hAnsiTheme="majorHAnsi" w:cstheme="majorHAnsi"/>
        </w:rPr>
        <w:t>Als Nachwuchs gilt der Vertreter der dritten Generation, zunächst das Kind des Nachfolgers.</w:t>
      </w:r>
    </w:p>
    <w:p w14:paraId="74F083EC" w14:textId="097DEB10" w:rsidR="00176707" w:rsidRPr="00ED6641" w:rsidRDefault="002D511C" w:rsidP="00DA2CD3">
      <w:pPr>
        <w:jc w:val="both"/>
        <w:rPr>
          <w:rFonts w:asciiTheme="majorHAnsi" w:hAnsiTheme="majorHAnsi" w:cstheme="majorHAnsi"/>
          <w:b/>
          <w:bCs/>
        </w:rPr>
      </w:pPr>
      <w:r w:rsidRPr="00ED6641">
        <w:rPr>
          <w:rFonts w:asciiTheme="majorHAnsi" w:hAnsiTheme="majorHAnsi" w:cstheme="majorHAnsi"/>
          <w:b/>
          <w:bCs/>
        </w:rPr>
        <w:t xml:space="preserve">Ebenbürtiger vom außerhalb des Clans </w:t>
      </w:r>
      <w:r w:rsidR="00701A99" w:rsidRPr="00ED6641">
        <w:rPr>
          <w:rFonts w:asciiTheme="majorHAnsi" w:hAnsiTheme="majorHAnsi" w:cstheme="majorHAnsi"/>
          <w:b/>
          <w:bCs/>
        </w:rPr>
        <w:t>bzw. der Familie</w:t>
      </w:r>
    </w:p>
    <w:p w14:paraId="1840CD4A" w14:textId="15A3E82E" w:rsidR="00B40313" w:rsidRPr="00ED6641" w:rsidRDefault="00B40313" w:rsidP="00DA2CD3">
      <w:pPr>
        <w:ind w:left="705"/>
        <w:jc w:val="both"/>
        <w:rPr>
          <w:rFonts w:asciiTheme="majorHAnsi" w:hAnsiTheme="majorHAnsi" w:cstheme="majorHAnsi"/>
        </w:rPr>
      </w:pPr>
      <w:r w:rsidRPr="00B40313">
        <w:rPr>
          <w:rFonts w:asciiTheme="majorHAnsi" w:hAnsiTheme="majorHAnsi" w:cstheme="majorHAnsi"/>
        </w:rPr>
        <w:t>Die Ebenbürtige ist eine Person mit denselben Rechten wie der Nachfolger, gehört jedoch nicht dem Clan oder der Familie des Nachfolgers an.</w:t>
      </w:r>
    </w:p>
    <w:p w14:paraId="60436822" w14:textId="447C6474" w:rsidR="00ED7E8B" w:rsidRPr="00ED6641" w:rsidRDefault="008A7775" w:rsidP="00DA2CD3">
      <w:pPr>
        <w:jc w:val="both"/>
        <w:rPr>
          <w:rFonts w:asciiTheme="majorHAnsi" w:hAnsiTheme="majorHAnsi" w:cstheme="majorHAnsi"/>
        </w:rPr>
      </w:pPr>
      <w:r w:rsidRPr="00ED6641">
        <w:rPr>
          <w:rFonts w:asciiTheme="majorHAnsi" w:hAnsiTheme="majorHAnsi" w:cstheme="majorHAnsi"/>
          <w:b/>
          <w:bCs/>
        </w:rPr>
        <w:t>Pri</w:t>
      </w:r>
      <w:r w:rsidR="002547D9" w:rsidRPr="00ED6641">
        <w:rPr>
          <w:rFonts w:asciiTheme="majorHAnsi" w:hAnsiTheme="majorHAnsi" w:cstheme="majorHAnsi"/>
          <w:b/>
          <w:bCs/>
        </w:rPr>
        <w:t>e</w:t>
      </w:r>
      <w:r w:rsidRPr="00ED6641">
        <w:rPr>
          <w:rFonts w:asciiTheme="majorHAnsi" w:hAnsiTheme="majorHAnsi" w:cstheme="majorHAnsi"/>
          <w:b/>
          <w:bCs/>
        </w:rPr>
        <w:t>ster</w:t>
      </w:r>
      <w:r w:rsidR="00512410" w:rsidRPr="00ED6641">
        <w:rPr>
          <w:rFonts w:asciiTheme="majorHAnsi" w:hAnsiTheme="majorHAnsi" w:cstheme="majorHAnsi"/>
          <w:b/>
          <w:bCs/>
        </w:rPr>
        <w:t xml:space="preserve"> </w:t>
      </w:r>
      <w:r w:rsidRPr="00ED6641">
        <w:rPr>
          <w:rFonts w:asciiTheme="majorHAnsi" w:hAnsiTheme="majorHAnsi" w:cstheme="majorHAnsi"/>
          <w:b/>
          <w:bCs/>
        </w:rPr>
        <w:t>/</w:t>
      </w:r>
      <w:r w:rsidR="00512410" w:rsidRPr="00ED6641">
        <w:rPr>
          <w:rFonts w:asciiTheme="majorHAnsi" w:hAnsiTheme="majorHAnsi" w:cstheme="majorHAnsi"/>
          <w:b/>
          <w:bCs/>
        </w:rPr>
        <w:t xml:space="preserve"> </w:t>
      </w:r>
      <w:r w:rsidR="00ED7E8B" w:rsidRPr="00ED6641">
        <w:rPr>
          <w:rFonts w:asciiTheme="majorHAnsi" w:hAnsiTheme="majorHAnsi" w:cstheme="majorHAnsi"/>
          <w:b/>
          <w:bCs/>
        </w:rPr>
        <w:t>Magier</w:t>
      </w:r>
      <w:r w:rsidR="00512410" w:rsidRPr="00ED6641">
        <w:rPr>
          <w:rFonts w:asciiTheme="majorHAnsi" w:hAnsiTheme="majorHAnsi" w:cstheme="majorHAnsi"/>
          <w:b/>
          <w:bCs/>
        </w:rPr>
        <w:t xml:space="preserve"> </w:t>
      </w:r>
      <w:r w:rsidR="00ED7E8B" w:rsidRPr="00ED6641">
        <w:rPr>
          <w:rFonts w:asciiTheme="majorHAnsi" w:hAnsiTheme="majorHAnsi" w:cstheme="majorHAnsi"/>
          <w:b/>
          <w:bCs/>
        </w:rPr>
        <w:t>/</w:t>
      </w:r>
      <w:r w:rsidR="00512410" w:rsidRPr="00ED6641">
        <w:rPr>
          <w:rFonts w:asciiTheme="majorHAnsi" w:hAnsiTheme="majorHAnsi" w:cstheme="majorHAnsi"/>
          <w:b/>
          <w:bCs/>
        </w:rPr>
        <w:t xml:space="preserve"> </w:t>
      </w:r>
      <w:r w:rsidR="00ED7E8B" w:rsidRPr="00ED6641">
        <w:rPr>
          <w:rFonts w:asciiTheme="majorHAnsi" w:hAnsiTheme="majorHAnsi" w:cstheme="majorHAnsi"/>
          <w:b/>
          <w:bCs/>
        </w:rPr>
        <w:t>Totem</w:t>
      </w:r>
      <w:r w:rsidR="00ED7E8B" w:rsidRPr="00ED6641">
        <w:rPr>
          <w:rFonts w:asciiTheme="majorHAnsi" w:hAnsiTheme="majorHAnsi" w:cstheme="majorHAnsi"/>
        </w:rPr>
        <w:t xml:space="preserve"> </w:t>
      </w:r>
    </w:p>
    <w:p w14:paraId="3DE16A9F" w14:textId="23371AF6" w:rsidR="00E97856" w:rsidRPr="00ED6641" w:rsidRDefault="00E97856" w:rsidP="00DA2CD3">
      <w:pPr>
        <w:ind w:left="705"/>
        <w:jc w:val="both"/>
        <w:rPr>
          <w:rFonts w:asciiTheme="majorHAnsi" w:hAnsiTheme="majorHAnsi" w:cstheme="majorHAnsi"/>
        </w:rPr>
      </w:pPr>
      <w:r w:rsidRPr="00E97856">
        <w:rPr>
          <w:rFonts w:asciiTheme="majorHAnsi" w:hAnsiTheme="majorHAnsi" w:cstheme="majorHAnsi"/>
        </w:rPr>
        <w:t xml:space="preserve">Dieses kann durch ein besonderes Zeichen, eine Fähigkeit oder Fertigkeit hervorgehoben werden, wie zum Beispiel bärtig, betagt oder hässlich. Mager kann außerdem der Geist eines verstorbenen Familienmitglieds sein. Am häufigsten besitzen Totems oder personifizierte Naturerscheinungen wie </w:t>
      </w:r>
      <w:r w:rsidR="00A87043">
        <w:rPr>
          <w:rFonts w:asciiTheme="majorHAnsi" w:hAnsiTheme="majorHAnsi" w:cstheme="majorHAnsi"/>
        </w:rPr>
        <w:t xml:space="preserve">z. B. </w:t>
      </w:r>
      <w:r w:rsidRPr="00E97856">
        <w:rPr>
          <w:rFonts w:asciiTheme="majorHAnsi" w:hAnsiTheme="majorHAnsi" w:cstheme="majorHAnsi"/>
        </w:rPr>
        <w:t>Wind, Frost oder Sonne magische Kräfte. Vertreter dieser Kategorie stehen außerhalb der Macht von anderen Ordnungssubjekten derselben Welt.</w:t>
      </w:r>
    </w:p>
    <w:p w14:paraId="21C75FE3" w14:textId="4E2A3B0E" w:rsidR="007D39D8" w:rsidRPr="00ED6641" w:rsidRDefault="00176707" w:rsidP="00DA2CD3">
      <w:pPr>
        <w:jc w:val="both"/>
        <w:rPr>
          <w:rFonts w:asciiTheme="majorHAnsi" w:hAnsiTheme="majorHAnsi" w:cstheme="majorHAnsi"/>
        </w:rPr>
      </w:pPr>
      <w:r w:rsidRPr="00ED6641">
        <w:rPr>
          <w:rFonts w:asciiTheme="majorHAnsi" w:hAnsiTheme="majorHAnsi" w:cstheme="majorHAnsi"/>
          <w:b/>
          <w:bCs/>
        </w:rPr>
        <w:t>Untertan</w:t>
      </w:r>
      <w:r w:rsidR="00323210" w:rsidRPr="00ED6641">
        <w:rPr>
          <w:rFonts w:asciiTheme="majorHAnsi" w:hAnsiTheme="majorHAnsi" w:cstheme="majorHAnsi"/>
        </w:rPr>
        <w:t xml:space="preserve"> </w:t>
      </w:r>
      <w:r w:rsidR="00323210" w:rsidRPr="00ED6641">
        <w:rPr>
          <w:rFonts w:asciiTheme="majorHAnsi" w:hAnsiTheme="majorHAnsi" w:cstheme="majorHAnsi"/>
          <w:b/>
          <w:bCs/>
        </w:rPr>
        <w:t>/ Berufstätiger / Beamte</w:t>
      </w:r>
    </w:p>
    <w:p w14:paraId="3EF54FE5" w14:textId="6D17D9A3" w:rsidR="00406E42" w:rsidRPr="00ED6641" w:rsidRDefault="00293999" w:rsidP="00DA2CD3">
      <w:pPr>
        <w:pStyle w:val="Textkrper-Einzug3"/>
        <w:jc w:val="both"/>
        <w:rPr>
          <w:rFonts w:asciiTheme="majorHAnsi" w:hAnsiTheme="majorHAnsi" w:cstheme="majorHAnsi"/>
        </w:rPr>
      </w:pPr>
      <w:r w:rsidRPr="00293999">
        <w:rPr>
          <w:rFonts w:asciiTheme="majorHAnsi" w:hAnsiTheme="majorHAnsi" w:cstheme="majorHAnsi"/>
        </w:rPr>
        <w:t xml:space="preserve">Zu den typischen Untertanen gehören Vertreter unehrlicher Berufe wie Müller, Hirt, Türmer oder Portier, aber auch andere Berufstätige wie Goldschmidt (wobei der Schmied eher mit einem Priester verglichen wird), Wirt, Kutscher, Kleinhändler; ebenso wie Beamte, zum Beispiel Minister, Offizier, Berater, usw. </w:t>
      </w:r>
      <w:r w:rsidR="00E71C2D" w:rsidRPr="00ED6641">
        <w:rPr>
          <w:rFonts w:asciiTheme="majorHAnsi" w:hAnsiTheme="majorHAnsi" w:cstheme="majorHAnsi"/>
        </w:rPr>
        <w:t xml:space="preserve"> </w:t>
      </w:r>
      <w:r w:rsidR="00D55082" w:rsidRPr="00ED6641">
        <w:rPr>
          <w:rFonts w:asciiTheme="majorHAnsi" w:hAnsiTheme="majorHAnsi" w:cstheme="majorHAnsi"/>
        </w:rPr>
        <w:t xml:space="preserve"> Wir sollen Untertan /</w:t>
      </w:r>
      <w:r>
        <w:rPr>
          <w:rFonts w:asciiTheme="majorHAnsi" w:hAnsiTheme="majorHAnsi" w:cstheme="majorHAnsi"/>
        </w:rPr>
        <w:t xml:space="preserve"> </w:t>
      </w:r>
      <w:r w:rsidR="00D55082" w:rsidRPr="00ED6641">
        <w:rPr>
          <w:rFonts w:asciiTheme="majorHAnsi" w:hAnsiTheme="majorHAnsi" w:cstheme="majorHAnsi"/>
        </w:rPr>
        <w:t xml:space="preserve">Berufstätiger / Beamte als Stand </w:t>
      </w:r>
      <w:r w:rsidR="00200CD6">
        <w:rPr>
          <w:rFonts w:asciiTheme="majorHAnsi" w:hAnsiTheme="majorHAnsi" w:cstheme="majorHAnsi"/>
        </w:rPr>
        <w:t>vom</w:t>
      </w:r>
      <w:r w:rsidR="00D55082" w:rsidRPr="00ED6641">
        <w:rPr>
          <w:rFonts w:asciiTheme="majorHAnsi" w:hAnsiTheme="majorHAnsi" w:cstheme="majorHAnsi"/>
        </w:rPr>
        <w:t xml:space="preserve"> Nachfolger mit </w:t>
      </w:r>
      <w:r w:rsidR="00200CD6">
        <w:rPr>
          <w:rFonts w:asciiTheme="majorHAnsi" w:hAnsiTheme="majorHAnsi" w:cstheme="majorHAnsi"/>
        </w:rPr>
        <w:t>demselben</w:t>
      </w:r>
      <w:r w:rsidR="00D55082" w:rsidRPr="00ED6641">
        <w:rPr>
          <w:rFonts w:asciiTheme="majorHAnsi" w:hAnsiTheme="majorHAnsi" w:cstheme="majorHAnsi"/>
        </w:rPr>
        <w:t xml:space="preserve"> beruflichen Attribut unterscheiden</w:t>
      </w:r>
      <w:r w:rsidR="0008618B" w:rsidRPr="00ED6641">
        <w:rPr>
          <w:rFonts w:asciiTheme="majorHAnsi" w:hAnsiTheme="majorHAnsi" w:cstheme="majorHAnsi"/>
        </w:rPr>
        <w:t xml:space="preserve">. </w:t>
      </w:r>
      <w:r w:rsidR="00200CD6" w:rsidRPr="00200CD6">
        <w:rPr>
          <w:rFonts w:asciiTheme="majorHAnsi" w:hAnsiTheme="majorHAnsi" w:cstheme="majorHAnsi"/>
        </w:rPr>
        <w:t>Ein gutes Beispiel wäre die häufige Verwendung eines Soldaten sowohl als Helden als auch als Untertan im Märchen.</w:t>
      </w:r>
    </w:p>
    <w:p w14:paraId="79645E87" w14:textId="73269526" w:rsidR="009C326E" w:rsidRPr="00ED6641" w:rsidRDefault="002D511C" w:rsidP="00DA2CD3">
      <w:pPr>
        <w:jc w:val="both"/>
        <w:rPr>
          <w:rFonts w:asciiTheme="majorHAnsi" w:hAnsiTheme="majorHAnsi" w:cstheme="majorHAnsi"/>
        </w:rPr>
      </w:pPr>
      <w:r w:rsidRPr="00ED6641">
        <w:rPr>
          <w:rFonts w:asciiTheme="majorHAnsi" w:hAnsiTheme="majorHAnsi" w:cstheme="majorHAnsi"/>
          <w:b/>
          <w:bCs/>
        </w:rPr>
        <w:t>Besitz</w:t>
      </w:r>
      <w:r w:rsidRPr="00ED6641">
        <w:rPr>
          <w:rFonts w:asciiTheme="majorHAnsi" w:hAnsiTheme="majorHAnsi" w:cstheme="majorHAnsi"/>
        </w:rPr>
        <w:t xml:space="preserve"> </w:t>
      </w:r>
      <w:r w:rsidR="00F05CA9" w:rsidRPr="00ED6641">
        <w:rPr>
          <w:rFonts w:asciiTheme="majorHAnsi" w:hAnsiTheme="majorHAnsi" w:cstheme="majorHAnsi"/>
          <w:b/>
          <w:bCs/>
        </w:rPr>
        <w:t>/</w:t>
      </w:r>
      <w:r w:rsidRPr="00ED6641">
        <w:rPr>
          <w:rFonts w:asciiTheme="majorHAnsi" w:hAnsiTheme="majorHAnsi" w:cstheme="majorHAnsi"/>
          <w:b/>
          <w:bCs/>
        </w:rPr>
        <w:t xml:space="preserve"> </w:t>
      </w:r>
      <w:r w:rsidR="00F05CA9" w:rsidRPr="00ED6641">
        <w:rPr>
          <w:rFonts w:asciiTheme="majorHAnsi" w:hAnsiTheme="majorHAnsi" w:cstheme="majorHAnsi"/>
          <w:b/>
          <w:bCs/>
        </w:rPr>
        <w:t>Gu</w:t>
      </w:r>
      <w:r w:rsidR="00AF22EB" w:rsidRPr="00ED6641">
        <w:rPr>
          <w:rFonts w:asciiTheme="majorHAnsi" w:hAnsiTheme="majorHAnsi" w:cstheme="majorHAnsi"/>
          <w:b/>
          <w:bCs/>
        </w:rPr>
        <w:t>t</w:t>
      </w:r>
      <w:r w:rsidRPr="00ED6641">
        <w:rPr>
          <w:rFonts w:asciiTheme="majorHAnsi" w:hAnsiTheme="majorHAnsi" w:cstheme="majorHAnsi"/>
          <w:b/>
          <w:bCs/>
        </w:rPr>
        <w:t xml:space="preserve"> </w:t>
      </w:r>
      <w:r w:rsidR="00AF22EB" w:rsidRPr="00ED6641">
        <w:rPr>
          <w:rFonts w:asciiTheme="majorHAnsi" w:hAnsiTheme="majorHAnsi" w:cstheme="majorHAnsi"/>
          <w:b/>
          <w:bCs/>
        </w:rPr>
        <w:t>/</w:t>
      </w:r>
      <w:r w:rsidR="00313D9D" w:rsidRPr="00ED6641">
        <w:rPr>
          <w:rFonts w:asciiTheme="majorHAnsi" w:hAnsiTheme="majorHAnsi" w:cstheme="majorHAnsi"/>
        </w:rPr>
        <w:t xml:space="preserve"> </w:t>
      </w:r>
      <w:r w:rsidRPr="00ED6641">
        <w:rPr>
          <w:rFonts w:asciiTheme="majorHAnsi" w:hAnsiTheme="majorHAnsi" w:cstheme="majorHAnsi"/>
          <w:b/>
          <w:bCs/>
        </w:rPr>
        <w:t>Sache</w:t>
      </w:r>
      <w:r w:rsidRPr="00ED6641">
        <w:rPr>
          <w:rFonts w:asciiTheme="majorHAnsi" w:hAnsiTheme="majorHAnsi" w:cstheme="majorHAnsi"/>
        </w:rPr>
        <w:t xml:space="preserve"> </w:t>
      </w:r>
    </w:p>
    <w:p w14:paraId="2C5B0840" w14:textId="0D94775F" w:rsidR="00AB5800" w:rsidRPr="00ED6641" w:rsidRDefault="002C7FD2" w:rsidP="00DA2CD3">
      <w:pPr>
        <w:ind w:left="708"/>
        <w:jc w:val="both"/>
        <w:rPr>
          <w:rFonts w:asciiTheme="majorHAnsi" w:hAnsiTheme="majorHAnsi" w:cstheme="majorHAnsi"/>
        </w:rPr>
      </w:pPr>
      <w:r w:rsidRPr="002C7FD2">
        <w:rPr>
          <w:rFonts w:asciiTheme="majorHAnsi" w:hAnsiTheme="majorHAnsi" w:cstheme="majorHAnsi"/>
        </w:rPr>
        <w:t>Dazu gehören materielles und/oder immaterielles Erbe, das als Objekt eines Begehrens, Hilfsmittel oder Zaubermittel fungieren kann. Manchmal kann es auch ein Helfer sein, wie zum Beispiel ein Ring, eine Lampe, usw.</w:t>
      </w:r>
      <w:r w:rsidR="00A66022">
        <w:rPr>
          <w:rFonts w:asciiTheme="majorHAnsi" w:hAnsiTheme="majorHAnsi" w:cstheme="majorHAnsi"/>
        </w:rPr>
        <w:t xml:space="preserve"> </w:t>
      </w:r>
      <w:r w:rsidR="00323107" w:rsidRPr="00ED6641">
        <w:rPr>
          <w:rFonts w:asciiTheme="majorHAnsi" w:hAnsiTheme="majorHAnsi" w:cstheme="majorHAnsi"/>
        </w:rPr>
        <w:t>J</w:t>
      </w:r>
      <w:r w:rsidR="00504954" w:rsidRPr="00ED6641">
        <w:rPr>
          <w:rFonts w:asciiTheme="majorHAnsi" w:hAnsiTheme="majorHAnsi" w:cstheme="majorHAnsi"/>
        </w:rPr>
        <w:t>ede</w:t>
      </w:r>
      <w:r w:rsidR="00323107" w:rsidRPr="00ED6641">
        <w:rPr>
          <w:rFonts w:asciiTheme="majorHAnsi" w:hAnsiTheme="majorHAnsi" w:cstheme="majorHAnsi"/>
        </w:rPr>
        <w:t xml:space="preserve">s Mitglied dieser Ordnung kann </w:t>
      </w:r>
      <w:r w:rsidR="00EE16D1" w:rsidRPr="00ED6641">
        <w:rPr>
          <w:rFonts w:asciiTheme="majorHAnsi" w:hAnsiTheme="majorHAnsi" w:cstheme="majorHAnsi"/>
        </w:rPr>
        <w:t xml:space="preserve">durch </w:t>
      </w:r>
      <w:r w:rsidR="00EE16D1" w:rsidRPr="00ED6641">
        <w:rPr>
          <w:rFonts w:asciiTheme="majorHAnsi" w:hAnsiTheme="majorHAnsi" w:cstheme="majorHAnsi"/>
          <w:b/>
          <w:bCs/>
        </w:rPr>
        <w:t>männliches</w:t>
      </w:r>
      <w:r w:rsidR="00EE16D1" w:rsidRPr="00ED6641">
        <w:rPr>
          <w:rFonts w:asciiTheme="majorHAnsi" w:hAnsiTheme="majorHAnsi" w:cstheme="majorHAnsi"/>
        </w:rPr>
        <w:t xml:space="preserve"> oder </w:t>
      </w:r>
      <w:r w:rsidR="00EE16D1" w:rsidRPr="00ED6641">
        <w:rPr>
          <w:rFonts w:asciiTheme="majorHAnsi" w:hAnsiTheme="majorHAnsi" w:cstheme="majorHAnsi"/>
          <w:b/>
          <w:bCs/>
        </w:rPr>
        <w:t>weibliches</w:t>
      </w:r>
      <w:r w:rsidR="00EE16D1" w:rsidRPr="00ED6641">
        <w:rPr>
          <w:rFonts w:asciiTheme="majorHAnsi" w:hAnsiTheme="majorHAnsi" w:cstheme="majorHAnsi"/>
        </w:rPr>
        <w:t xml:space="preserve"> Wesen</w:t>
      </w:r>
      <w:r w:rsidR="00323107" w:rsidRPr="00ED6641">
        <w:rPr>
          <w:rFonts w:asciiTheme="majorHAnsi" w:hAnsiTheme="majorHAnsi" w:cstheme="majorHAnsi"/>
        </w:rPr>
        <w:t xml:space="preserve"> </w:t>
      </w:r>
      <w:r w:rsidR="00EE16D1" w:rsidRPr="00ED6641">
        <w:rPr>
          <w:rFonts w:asciiTheme="majorHAnsi" w:hAnsiTheme="majorHAnsi" w:cstheme="majorHAnsi"/>
        </w:rPr>
        <w:t xml:space="preserve">vertreten werden, </w:t>
      </w:r>
      <w:r w:rsidR="00E71C2D" w:rsidRPr="00ED6641">
        <w:rPr>
          <w:rFonts w:asciiTheme="majorHAnsi" w:hAnsiTheme="majorHAnsi" w:cstheme="majorHAnsi"/>
        </w:rPr>
        <w:t>das gilt nicht selbstverständlich für den</w:t>
      </w:r>
      <w:r w:rsidR="00D20F96" w:rsidRPr="00ED6641">
        <w:rPr>
          <w:rFonts w:asciiTheme="majorHAnsi" w:hAnsiTheme="majorHAnsi" w:cstheme="majorHAnsi"/>
        </w:rPr>
        <w:t xml:space="preserve"> Besitz</w:t>
      </w:r>
      <w:r w:rsidR="00E71C2D" w:rsidRPr="00ED6641">
        <w:rPr>
          <w:rFonts w:asciiTheme="majorHAnsi" w:hAnsiTheme="majorHAnsi" w:cstheme="majorHAnsi"/>
        </w:rPr>
        <w:t xml:space="preserve">, </w:t>
      </w:r>
      <w:r w:rsidR="00EE16D1" w:rsidRPr="00ED6641">
        <w:rPr>
          <w:rFonts w:asciiTheme="majorHAnsi" w:hAnsiTheme="majorHAnsi" w:cstheme="majorHAnsi"/>
        </w:rPr>
        <w:t>das Gut</w:t>
      </w:r>
      <w:r w:rsidR="00E71C2D" w:rsidRPr="00ED6641">
        <w:rPr>
          <w:rFonts w:asciiTheme="majorHAnsi" w:hAnsiTheme="majorHAnsi" w:cstheme="majorHAnsi"/>
        </w:rPr>
        <w:t xml:space="preserve"> und </w:t>
      </w:r>
      <w:r w:rsidR="00D20F96" w:rsidRPr="00ED6641">
        <w:rPr>
          <w:rFonts w:asciiTheme="majorHAnsi" w:hAnsiTheme="majorHAnsi" w:cstheme="majorHAnsi"/>
        </w:rPr>
        <w:t>die Sache</w:t>
      </w:r>
      <w:r w:rsidR="009C0882" w:rsidRPr="00ED6641">
        <w:rPr>
          <w:rFonts w:asciiTheme="majorHAnsi" w:hAnsiTheme="majorHAnsi" w:cstheme="majorHAnsi"/>
        </w:rPr>
        <w:t xml:space="preserve">, </w:t>
      </w:r>
      <w:r w:rsidR="00C83DFA">
        <w:rPr>
          <w:rFonts w:asciiTheme="majorHAnsi" w:hAnsiTheme="majorHAnsi" w:cstheme="majorHAnsi"/>
        </w:rPr>
        <w:t>es sei denn, dass sie</w:t>
      </w:r>
      <w:r w:rsidR="009C0882" w:rsidRPr="00ED6641">
        <w:rPr>
          <w:rFonts w:asciiTheme="majorHAnsi" w:hAnsiTheme="majorHAnsi" w:cstheme="majorHAnsi"/>
        </w:rPr>
        <w:t xml:space="preserve"> personifiziert sind</w:t>
      </w:r>
      <w:r w:rsidR="00D20F96" w:rsidRPr="00ED6641">
        <w:rPr>
          <w:rFonts w:asciiTheme="majorHAnsi" w:hAnsiTheme="majorHAnsi" w:cstheme="majorHAnsi"/>
        </w:rPr>
        <w:t>.</w:t>
      </w:r>
    </w:p>
    <w:p w14:paraId="0E5FB47B" w14:textId="57A1FA33" w:rsidR="00903D3C" w:rsidRPr="00ED6641" w:rsidRDefault="0084775F" w:rsidP="00DA2CD3">
      <w:pPr>
        <w:jc w:val="both"/>
        <w:rPr>
          <w:rFonts w:asciiTheme="majorHAnsi" w:hAnsiTheme="majorHAnsi" w:cstheme="majorHAnsi"/>
        </w:rPr>
      </w:pPr>
      <w:r w:rsidRPr="00ED6641">
        <w:rPr>
          <w:rFonts w:asciiTheme="majorHAnsi" w:hAnsiTheme="majorHAnsi" w:cstheme="majorHAnsi"/>
        </w:rPr>
        <w:t xml:space="preserve">Diese Ordnung gilt für die beide Welten des Märchens. Diese werden </w:t>
      </w:r>
      <w:r w:rsidR="00590DF0" w:rsidRPr="00ED6641">
        <w:rPr>
          <w:rFonts w:asciiTheme="majorHAnsi" w:hAnsiTheme="majorHAnsi" w:cstheme="majorHAnsi"/>
        </w:rPr>
        <w:t xml:space="preserve">nach der Perspektive des Helden als </w:t>
      </w:r>
      <w:r w:rsidR="00590DF0" w:rsidRPr="00ED6641">
        <w:rPr>
          <w:rFonts w:asciiTheme="majorHAnsi" w:hAnsiTheme="majorHAnsi" w:cstheme="majorHAnsi"/>
          <w:b/>
          <w:bCs/>
        </w:rPr>
        <w:t>eigene</w:t>
      </w:r>
      <w:r w:rsidR="00590DF0" w:rsidRPr="00ED6641">
        <w:rPr>
          <w:rFonts w:asciiTheme="majorHAnsi" w:hAnsiTheme="majorHAnsi" w:cstheme="majorHAnsi"/>
        </w:rPr>
        <w:t xml:space="preserve"> und </w:t>
      </w:r>
      <w:r w:rsidR="00590DF0" w:rsidRPr="00ED6641">
        <w:rPr>
          <w:rFonts w:asciiTheme="majorHAnsi" w:hAnsiTheme="majorHAnsi" w:cstheme="majorHAnsi"/>
          <w:b/>
          <w:bCs/>
        </w:rPr>
        <w:t>fremde</w:t>
      </w:r>
      <w:r w:rsidR="00590DF0" w:rsidRPr="00ED6641">
        <w:rPr>
          <w:rFonts w:asciiTheme="majorHAnsi" w:hAnsiTheme="majorHAnsi" w:cstheme="majorHAnsi"/>
        </w:rPr>
        <w:t xml:space="preserve"> Welt</w:t>
      </w:r>
      <w:r w:rsidR="0051316A" w:rsidRPr="00ED6641">
        <w:rPr>
          <w:rFonts w:asciiTheme="majorHAnsi" w:hAnsiTheme="majorHAnsi" w:cstheme="majorHAnsi"/>
        </w:rPr>
        <w:t>en</w:t>
      </w:r>
      <w:r w:rsidR="00590DF0" w:rsidRPr="00ED6641">
        <w:rPr>
          <w:rFonts w:asciiTheme="majorHAnsi" w:hAnsiTheme="majorHAnsi" w:cstheme="majorHAnsi"/>
        </w:rPr>
        <w:t xml:space="preserve"> bezeichnet.</w:t>
      </w:r>
    </w:p>
    <w:p w14:paraId="6EE00DED" w14:textId="77777777" w:rsidR="00DA2CD3" w:rsidRPr="00DA2CD3" w:rsidRDefault="00DA2CD3" w:rsidP="008319BE">
      <w:pPr>
        <w:jc w:val="both"/>
        <w:rPr>
          <w:rFonts w:asciiTheme="majorHAnsi" w:hAnsiTheme="majorHAnsi" w:cstheme="majorHAnsi"/>
        </w:rPr>
      </w:pPr>
      <w:r w:rsidRPr="00DA2CD3">
        <w:rPr>
          <w:rFonts w:asciiTheme="majorHAnsi" w:hAnsiTheme="majorHAnsi" w:cstheme="majorHAnsi"/>
        </w:rPr>
        <w:t>Funktion und Status der handlungstragenden Figur im Märchen werden durch ihre Zugehörigkeit zu verschiedenen Welten (eigene vs. fremde) sowie durch die dort vorhandenen Stände bestimmt. Insgesamt lassen sich folgende drei Kategorien von handlungstragenden Figuren identifizieren:</w:t>
      </w:r>
    </w:p>
    <w:p w14:paraId="5575571A" w14:textId="77777777" w:rsidR="00DA2CD3" w:rsidRPr="00DA2CD3" w:rsidRDefault="00DA2CD3" w:rsidP="008319BE">
      <w:pPr>
        <w:ind w:left="708"/>
        <w:jc w:val="both"/>
        <w:rPr>
          <w:rFonts w:asciiTheme="majorHAnsi" w:hAnsiTheme="majorHAnsi" w:cstheme="majorHAnsi"/>
        </w:rPr>
      </w:pPr>
      <w:r w:rsidRPr="00DA2CD3">
        <w:rPr>
          <w:rFonts w:asciiTheme="majorHAnsi" w:hAnsiTheme="majorHAnsi" w:cstheme="majorHAnsi"/>
        </w:rPr>
        <w:t>A. Protagonisten der eigenen Welt</w:t>
      </w:r>
    </w:p>
    <w:p w14:paraId="119B5F9B" w14:textId="77777777" w:rsidR="00DA2CD3" w:rsidRPr="00DA2CD3" w:rsidRDefault="00DA2CD3" w:rsidP="008319BE">
      <w:pPr>
        <w:ind w:left="708"/>
        <w:jc w:val="both"/>
        <w:rPr>
          <w:rFonts w:asciiTheme="majorHAnsi" w:hAnsiTheme="majorHAnsi" w:cstheme="majorHAnsi"/>
        </w:rPr>
      </w:pPr>
      <w:r w:rsidRPr="00DA2CD3">
        <w:rPr>
          <w:rFonts w:asciiTheme="majorHAnsi" w:hAnsiTheme="majorHAnsi" w:cstheme="majorHAnsi"/>
        </w:rPr>
        <w:t>B. Protagonisten der fremden Welt</w:t>
      </w:r>
    </w:p>
    <w:p w14:paraId="10AF8B03" w14:textId="77777777" w:rsidR="00DA2CD3" w:rsidRPr="00DA2CD3" w:rsidRDefault="00DA2CD3" w:rsidP="008319BE">
      <w:pPr>
        <w:ind w:left="708"/>
        <w:jc w:val="both"/>
        <w:rPr>
          <w:rFonts w:asciiTheme="majorHAnsi" w:hAnsiTheme="majorHAnsi" w:cstheme="majorHAnsi"/>
        </w:rPr>
      </w:pPr>
      <w:r w:rsidRPr="00DA2CD3">
        <w:rPr>
          <w:rFonts w:asciiTheme="majorHAnsi" w:hAnsiTheme="majorHAnsi" w:cstheme="majorHAnsi"/>
        </w:rPr>
        <w:lastRenderedPageBreak/>
        <w:t>C. Protagonisten der neutralen Welt (Figuren, die in beiden Welten zuhause sind).</w:t>
      </w:r>
    </w:p>
    <w:p w14:paraId="6FE96AC7" w14:textId="4D14456C" w:rsidR="00E50D24" w:rsidRPr="00ED6641" w:rsidRDefault="00DA2CD3" w:rsidP="008319BE">
      <w:pPr>
        <w:jc w:val="both"/>
        <w:rPr>
          <w:rFonts w:asciiTheme="majorHAnsi" w:hAnsiTheme="majorHAnsi" w:cstheme="majorHAnsi"/>
        </w:rPr>
      </w:pPr>
      <w:r w:rsidRPr="00DA2CD3">
        <w:rPr>
          <w:rFonts w:asciiTheme="majorHAnsi" w:hAnsiTheme="majorHAnsi" w:cstheme="majorHAnsi"/>
        </w:rPr>
        <w:t>Das Fremde bedeutet dabei nicht zwangsläufig das Feindliche; dennoch spiegelt jeder Konflikt im Zaubermärchen die Auseinandersetzung zwischen den Vertretern dieser beiden Welten wider.</w:t>
      </w:r>
    </w:p>
    <w:p w14:paraId="7F909342" w14:textId="77777777" w:rsidR="008319BE" w:rsidRPr="008319BE" w:rsidRDefault="008319BE" w:rsidP="008319BE">
      <w:pPr>
        <w:jc w:val="both"/>
        <w:rPr>
          <w:rFonts w:asciiTheme="majorHAnsi" w:hAnsiTheme="majorHAnsi" w:cstheme="majorHAnsi"/>
        </w:rPr>
      </w:pPr>
      <w:r w:rsidRPr="008319BE">
        <w:rPr>
          <w:rFonts w:asciiTheme="majorHAnsi" w:hAnsiTheme="majorHAnsi" w:cstheme="majorHAnsi"/>
        </w:rPr>
        <w:t>Jeder Protagonist kann sich gegenüber seiner Welt sowohl freundlich als auch feindlich verhalten. Bei Protagonisten ohne feste Zugehörigkeit zu einer der Welten ist entscheidend, ob sie auf der Seite der Vertreter der eigenen Welt oder auf der Seite der fremden Welt stehen. Somit ergeben sich zwei Antipoden für jeden Protagonisten: richtig (r) und falsch (f).</w:t>
      </w:r>
    </w:p>
    <w:p w14:paraId="673638D6" w14:textId="77777777" w:rsidR="008319BE" w:rsidRPr="008319BE" w:rsidRDefault="008319BE" w:rsidP="008319BE">
      <w:pPr>
        <w:jc w:val="both"/>
        <w:rPr>
          <w:rFonts w:asciiTheme="majorHAnsi" w:hAnsiTheme="majorHAnsi" w:cstheme="majorHAnsi"/>
        </w:rPr>
      </w:pPr>
      <w:r w:rsidRPr="008319BE">
        <w:rPr>
          <w:rFonts w:asciiTheme="majorHAnsi" w:hAnsiTheme="majorHAnsi" w:cstheme="majorHAnsi"/>
        </w:rPr>
        <w:t>Im Folgenden versuchen wir, die beschriebene Weltordnung und ihre konkreten Vertreter im Märchen in Form einer Matrix zu repräsentieren bzw. zu erklären:</w:t>
      </w:r>
    </w:p>
    <w:p w14:paraId="0225EFEE" w14:textId="77777777" w:rsidR="008319BE" w:rsidRPr="008319BE" w:rsidRDefault="008319BE" w:rsidP="008319BE">
      <w:pPr>
        <w:jc w:val="both"/>
        <w:rPr>
          <w:rFonts w:asciiTheme="majorHAnsi" w:hAnsiTheme="majorHAnsi" w:cstheme="majorHAnsi"/>
        </w:rPr>
      </w:pPr>
      <w:r w:rsidRPr="008319BE">
        <w:rPr>
          <w:rFonts w:asciiTheme="majorHAnsi" w:hAnsiTheme="majorHAnsi" w:cstheme="majorHAnsi"/>
        </w:rPr>
        <w:t>Oberhalb der -</w:t>
      </w:r>
      <w:proofErr w:type="spellStart"/>
      <w:r w:rsidRPr="008319BE">
        <w:rPr>
          <w:rFonts w:asciiTheme="majorHAnsi" w:hAnsiTheme="majorHAnsi" w:cstheme="majorHAnsi"/>
        </w:rPr>
        <w:t>xox</w:t>
      </w:r>
      <w:proofErr w:type="spellEnd"/>
      <w:r w:rsidRPr="008319BE">
        <w:rPr>
          <w:rFonts w:asciiTheme="majorHAnsi" w:hAnsiTheme="majorHAnsi" w:cstheme="majorHAnsi"/>
        </w:rPr>
        <w:t xml:space="preserve"> Achse befindet sich die eigene Welt (die Welt des Helden). Der untere Bereich der -</w:t>
      </w:r>
      <w:proofErr w:type="spellStart"/>
      <w:r w:rsidRPr="008319BE">
        <w:rPr>
          <w:rFonts w:asciiTheme="majorHAnsi" w:hAnsiTheme="majorHAnsi" w:cstheme="majorHAnsi"/>
        </w:rPr>
        <w:t>xox</w:t>
      </w:r>
      <w:proofErr w:type="spellEnd"/>
      <w:r w:rsidRPr="008319BE">
        <w:rPr>
          <w:rFonts w:asciiTheme="majorHAnsi" w:hAnsiTheme="majorHAnsi" w:cstheme="majorHAnsi"/>
        </w:rPr>
        <w:t xml:space="preserve"> Achse entspricht der fremden Welt (die Welt des Antagonisten).</w:t>
      </w:r>
    </w:p>
    <w:p w14:paraId="2A25ABE0" w14:textId="77777777" w:rsidR="008319BE" w:rsidRPr="008319BE" w:rsidRDefault="008319BE" w:rsidP="008319BE">
      <w:pPr>
        <w:jc w:val="both"/>
        <w:rPr>
          <w:rFonts w:asciiTheme="majorHAnsi" w:hAnsiTheme="majorHAnsi" w:cstheme="majorHAnsi"/>
        </w:rPr>
      </w:pPr>
      <w:r w:rsidRPr="008319BE">
        <w:rPr>
          <w:rFonts w:asciiTheme="majorHAnsi" w:hAnsiTheme="majorHAnsi" w:cstheme="majorHAnsi"/>
        </w:rPr>
        <w:t>Rechts von der -</w:t>
      </w:r>
      <w:proofErr w:type="spellStart"/>
      <w:r w:rsidRPr="008319BE">
        <w:rPr>
          <w:rFonts w:asciiTheme="majorHAnsi" w:hAnsiTheme="majorHAnsi" w:cstheme="majorHAnsi"/>
        </w:rPr>
        <w:t>yoy</w:t>
      </w:r>
      <w:proofErr w:type="spellEnd"/>
      <w:r w:rsidRPr="008319BE">
        <w:rPr>
          <w:rFonts w:asciiTheme="majorHAnsi" w:hAnsiTheme="majorHAnsi" w:cstheme="majorHAnsi"/>
        </w:rPr>
        <w:t xml:space="preserve"> Achse befindet sich das Feld für richtiges Handeln, was bedeutet:</w:t>
      </w:r>
    </w:p>
    <w:p w14:paraId="023F7262" w14:textId="77777777" w:rsidR="008319BE" w:rsidRPr="008319BE" w:rsidRDefault="008319BE" w:rsidP="008319BE">
      <w:pPr>
        <w:ind w:left="708"/>
        <w:jc w:val="both"/>
        <w:rPr>
          <w:rFonts w:asciiTheme="majorHAnsi" w:hAnsiTheme="majorHAnsi" w:cstheme="majorHAnsi"/>
        </w:rPr>
      </w:pPr>
      <w:r w:rsidRPr="008319BE">
        <w:rPr>
          <w:rFonts w:asciiTheme="majorHAnsi" w:hAnsiTheme="majorHAnsi" w:cstheme="majorHAnsi"/>
        </w:rPr>
        <w:t>Die Vertreter der eigenen Welt handeln zugunsten ihrer eigenen Welt.</w:t>
      </w:r>
    </w:p>
    <w:p w14:paraId="5713BECD" w14:textId="77777777" w:rsidR="008319BE" w:rsidRPr="008319BE" w:rsidRDefault="008319BE" w:rsidP="008319BE">
      <w:pPr>
        <w:ind w:left="708"/>
        <w:jc w:val="both"/>
        <w:rPr>
          <w:rFonts w:asciiTheme="majorHAnsi" w:hAnsiTheme="majorHAnsi" w:cstheme="majorHAnsi"/>
        </w:rPr>
      </w:pPr>
      <w:r w:rsidRPr="008319BE">
        <w:rPr>
          <w:rFonts w:asciiTheme="majorHAnsi" w:hAnsiTheme="majorHAnsi" w:cstheme="majorHAnsi"/>
        </w:rPr>
        <w:t>Die Vertreter der fremden Welt handeln zugunsten ihrer eigenen Welt.</w:t>
      </w:r>
    </w:p>
    <w:p w14:paraId="2B8BB294" w14:textId="77777777" w:rsidR="008319BE" w:rsidRPr="008319BE" w:rsidRDefault="008319BE" w:rsidP="008319BE">
      <w:pPr>
        <w:ind w:left="708"/>
        <w:jc w:val="both"/>
        <w:rPr>
          <w:rFonts w:asciiTheme="majorHAnsi" w:hAnsiTheme="majorHAnsi" w:cstheme="majorHAnsi"/>
        </w:rPr>
      </w:pPr>
      <w:r w:rsidRPr="008319BE">
        <w:rPr>
          <w:rFonts w:asciiTheme="majorHAnsi" w:hAnsiTheme="majorHAnsi" w:cstheme="majorHAnsi"/>
        </w:rPr>
        <w:t>Die Vertreter der neutralen Welt handeln zugunsten der Welt des Helden.</w:t>
      </w:r>
    </w:p>
    <w:p w14:paraId="486B36BA" w14:textId="77777777" w:rsidR="008319BE" w:rsidRPr="008319BE" w:rsidRDefault="008319BE" w:rsidP="008319BE">
      <w:pPr>
        <w:jc w:val="both"/>
        <w:rPr>
          <w:rFonts w:asciiTheme="majorHAnsi" w:hAnsiTheme="majorHAnsi" w:cstheme="majorHAnsi"/>
        </w:rPr>
      </w:pPr>
      <w:r w:rsidRPr="008319BE">
        <w:rPr>
          <w:rFonts w:asciiTheme="majorHAnsi" w:hAnsiTheme="majorHAnsi" w:cstheme="majorHAnsi"/>
        </w:rPr>
        <w:t>Links von der -</w:t>
      </w:r>
      <w:proofErr w:type="spellStart"/>
      <w:r w:rsidRPr="008319BE">
        <w:rPr>
          <w:rFonts w:asciiTheme="majorHAnsi" w:hAnsiTheme="majorHAnsi" w:cstheme="majorHAnsi"/>
        </w:rPr>
        <w:t>yoy</w:t>
      </w:r>
      <w:proofErr w:type="spellEnd"/>
      <w:r w:rsidRPr="008319BE">
        <w:rPr>
          <w:rFonts w:asciiTheme="majorHAnsi" w:hAnsiTheme="majorHAnsi" w:cstheme="majorHAnsi"/>
        </w:rPr>
        <w:t xml:space="preserve"> Achse befindet sich das Feld für falsches Handeln, was bedeutet:</w:t>
      </w:r>
    </w:p>
    <w:p w14:paraId="541F4BB8" w14:textId="77777777" w:rsidR="008319BE" w:rsidRPr="008319BE" w:rsidRDefault="008319BE" w:rsidP="008319BE">
      <w:pPr>
        <w:ind w:left="708"/>
        <w:jc w:val="both"/>
        <w:rPr>
          <w:rFonts w:asciiTheme="majorHAnsi" w:hAnsiTheme="majorHAnsi" w:cstheme="majorHAnsi"/>
        </w:rPr>
      </w:pPr>
      <w:r w:rsidRPr="008319BE">
        <w:rPr>
          <w:rFonts w:asciiTheme="majorHAnsi" w:hAnsiTheme="majorHAnsi" w:cstheme="majorHAnsi"/>
        </w:rPr>
        <w:t>Die Vertreter der eigenen Welt handeln zugunsten der fremden Welt.</w:t>
      </w:r>
    </w:p>
    <w:p w14:paraId="4FA8BCFE" w14:textId="77777777" w:rsidR="008319BE" w:rsidRPr="008319BE" w:rsidRDefault="008319BE" w:rsidP="008319BE">
      <w:pPr>
        <w:ind w:left="708"/>
        <w:jc w:val="both"/>
        <w:rPr>
          <w:rFonts w:asciiTheme="majorHAnsi" w:hAnsiTheme="majorHAnsi" w:cstheme="majorHAnsi"/>
        </w:rPr>
      </w:pPr>
      <w:r w:rsidRPr="008319BE">
        <w:rPr>
          <w:rFonts w:asciiTheme="majorHAnsi" w:hAnsiTheme="majorHAnsi" w:cstheme="majorHAnsi"/>
        </w:rPr>
        <w:t>Die Vertreter der fremden Welt handeln zugunsten der eigenen Welt.</w:t>
      </w:r>
    </w:p>
    <w:p w14:paraId="17672C60" w14:textId="77777777" w:rsidR="008319BE" w:rsidRPr="008319BE" w:rsidRDefault="008319BE" w:rsidP="008319BE">
      <w:pPr>
        <w:ind w:left="708"/>
        <w:jc w:val="both"/>
        <w:rPr>
          <w:rFonts w:asciiTheme="majorHAnsi" w:hAnsiTheme="majorHAnsi" w:cstheme="majorHAnsi"/>
        </w:rPr>
      </w:pPr>
      <w:r w:rsidRPr="008319BE">
        <w:rPr>
          <w:rFonts w:asciiTheme="majorHAnsi" w:hAnsiTheme="majorHAnsi" w:cstheme="majorHAnsi"/>
        </w:rPr>
        <w:t>Die Vertreter der neutralen Welt handeln zugunsten der fremden Welt.</w:t>
      </w:r>
    </w:p>
    <w:p w14:paraId="59B2ACDB" w14:textId="77777777" w:rsidR="008319BE" w:rsidRPr="008319BE" w:rsidRDefault="008319BE" w:rsidP="008319BE">
      <w:pPr>
        <w:jc w:val="both"/>
        <w:rPr>
          <w:rFonts w:asciiTheme="majorHAnsi" w:hAnsiTheme="majorHAnsi" w:cstheme="majorHAnsi"/>
        </w:rPr>
      </w:pPr>
      <w:r w:rsidRPr="008319BE">
        <w:rPr>
          <w:rFonts w:asciiTheme="majorHAnsi" w:hAnsiTheme="majorHAnsi" w:cstheme="majorHAnsi"/>
        </w:rPr>
        <w:t>Die -</w:t>
      </w:r>
      <w:proofErr w:type="spellStart"/>
      <w:r w:rsidRPr="008319BE">
        <w:rPr>
          <w:rFonts w:asciiTheme="majorHAnsi" w:hAnsiTheme="majorHAnsi" w:cstheme="majorHAnsi"/>
        </w:rPr>
        <w:t>yoy</w:t>
      </w:r>
      <w:proofErr w:type="spellEnd"/>
      <w:r w:rsidRPr="008319BE">
        <w:rPr>
          <w:rFonts w:asciiTheme="majorHAnsi" w:hAnsiTheme="majorHAnsi" w:cstheme="majorHAnsi"/>
        </w:rPr>
        <w:t xml:space="preserve"> Achse zeigt die Entitäten, die in beiden Welten funktionierende Ordnung beteiligt sind.</w:t>
      </w:r>
    </w:p>
    <w:p w14:paraId="0CB29D48" w14:textId="77777777" w:rsidR="008319BE" w:rsidRDefault="008319BE" w:rsidP="008319BE">
      <w:pPr>
        <w:jc w:val="both"/>
        <w:rPr>
          <w:rFonts w:asciiTheme="majorHAnsi" w:hAnsiTheme="majorHAnsi" w:cstheme="majorHAnsi"/>
        </w:rPr>
      </w:pPr>
      <w:r w:rsidRPr="008319BE">
        <w:rPr>
          <w:rFonts w:asciiTheme="majorHAnsi" w:hAnsiTheme="majorHAnsi" w:cstheme="majorHAnsi"/>
        </w:rPr>
        <w:t>Die -</w:t>
      </w:r>
      <w:proofErr w:type="spellStart"/>
      <w:r w:rsidRPr="008319BE">
        <w:rPr>
          <w:rFonts w:asciiTheme="majorHAnsi" w:hAnsiTheme="majorHAnsi" w:cstheme="majorHAnsi"/>
        </w:rPr>
        <w:t>xox</w:t>
      </w:r>
      <w:proofErr w:type="spellEnd"/>
      <w:r w:rsidRPr="008319BE">
        <w:rPr>
          <w:rFonts w:asciiTheme="majorHAnsi" w:hAnsiTheme="majorHAnsi" w:cstheme="majorHAnsi"/>
        </w:rPr>
        <w:t xml:space="preserve"> Achse entspricht der Liste der Antipoden der Vertreter der Weltordnungsmitglieder im Märchen. Die Namen dieser Figuren sind jeweils mit zwei Großbuchstaben abgekürzt. Die Kleinbuchstaben 'r' bzw. 'f' vor den Abkürzungen weisen auf die Attribute richtig bzw. falsch des entsprechenden Protagonisten hin.</w:t>
      </w:r>
      <w:r>
        <w:rPr>
          <w:rFonts w:asciiTheme="majorHAnsi" w:hAnsiTheme="majorHAnsi" w:cstheme="majorHAnsi"/>
        </w:rPr>
        <w:t xml:space="preserve"> </w:t>
      </w:r>
    </w:p>
    <w:p w14:paraId="6E69AA2D"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Die Initialen in Großbuchstaben sind wie folgt aufzulösen:</w:t>
      </w:r>
    </w:p>
    <w:p w14:paraId="65C457F4"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HH: Herr des Helden</w:t>
      </w:r>
    </w:p>
    <w:p w14:paraId="386F27B9"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HD: Held</w:t>
      </w:r>
    </w:p>
    <w:p w14:paraId="1B53B642"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RE: Rückeroberungsobjekt</w:t>
      </w:r>
    </w:p>
    <w:p w14:paraId="7583B17A"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HF: Helfer</w:t>
      </w:r>
    </w:p>
    <w:p w14:paraId="583C9BAA"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ST: Stifter</w:t>
      </w:r>
    </w:p>
    <w:p w14:paraId="282CBCD3"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VB: Verbindende Person</w:t>
      </w:r>
    </w:p>
    <w:p w14:paraId="5754ABFD"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ZM: Zaubermittel</w:t>
      </w:r>
    </w:p>
    <w:p w14:paraId="6656F1BC"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BZ: Besitzer des Zielobjektes</w:t>
      </w:r>
    </w:p>
    <w:p w14:paraId="3084978F"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ZO: Zielobjekt</w:t>
      </w:r>
    </w:p>
    <w:p w14:paraId="69B70FC1"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HP: Herr des potenziellen Partners</w:t>
      </w:r>
    </w:p>
    <w:p w14:paraId="2EE451E8"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lastRenderedPageBreak/>
        <w:t>PP: Potenzieller Partner</w:t>
      </w:r>
    </w:p>
    <w:p w14:paraId="0826EF40"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AN: Antagonist</w:t>
      </w:r>
    </w:p>
    <w:p w14:paraId="58B5260B"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Die markierten Zellen in den Feldern und auf der -</w:t>
      </w:r>
      <w:proofErr w:type="spellStart"/>
      <w:r w:rsidRPr="008F3DE7">
        <w:rPr>
          <w:rFonts w:asciiTheme="majorHAnsi" w:hAnsiTheme="majorHAnsi" w:cstheme="majorHAnsi"/>
        </w:rPr>
        <w:t>xox</w:t>
      </w:r>
      <w:proofErr w:type="spellEnd"/>
      <w:r w:rsidRPr="008F3DE7">
        <w:rPr>
          <w:rFonts w:asciiTheme="majorHAnsi" w:hAnsiTheme="majorHAnsi" w:cstheme="majorHAnsi"/>
        </w:rPr>
        <w:t xml:space="preserve"> Achse zeigen den Bezug zwischen den Ständen der im Märchen vorhandenen Weltordnung und den handlungstragenden Figuren sowie ihre Zugehörigkeit zu eigenen, fremden oder neutralen Welten.</w:t>
      </w:r>
    </w:p>
    <w:p w14:paraId="38814BE3" w14:textId="77777777" w:rsidR="008F3DE7" w:rsidRPr="008F3DE7" w:rsidRDefault="008F3DE7" w:rsidP="00C202E7">
      <w:pPr>
        <w:pStyle w:val="Kopfzeile"/>
        <w:spacing w:after="160" w:line="259" w:lineRule="auto"/>
        <w:jc w:val="both"/>
        <w:rPr>
          <w:rFonts w:asciiTheme="majorHAnsi" w:hAnsiTheme="majorHAnsi" w:cstheme="majorHAnsi"/>
        </w:rPr>
      </w:pPr>
    </w:p>
    <w:tbl>
      <w:tblPr>
        <w:tblStyle w:val="Tabellenraster"/>
        <w:tblpPr w:leftFromText="141" w:rightFromText="141" w:vertAnchor="text" w:horzAnchor="margin" w:tblpY="-364"/>
        <w:tblW w:w="0" w:type="auto"/>
        <w:tblLook w:val="04A0" w:firstRow="1" w:lastRow="0" w:firstColumn="1" w:lastColumn="0" w:noHBand="0" w:noVBand="1"/>
      </w:tblPr>
      <w:tblGrid>
        <w:gridCol w:w="704"/>
        <w:gridCol w:w="3827"/>
      </w:tblGrid>
      <w:tr w:rsidR="008F3DE7" w:rsidRPr="00ED6641" w14:paraId="1C008326" w14:textId="77777777" w:rsidTr="00C202E7">
        <w:tc>
          <w:tcPr>
            <w:tcW w:w="704" w:type="dxa"/>
            <w:shd w:val="clear" w:color="auto" w:fill="BDD6EE" w:themeFill="accent5" w:themeFillTint="66"/>
            <w:vAlign w:val="center"/>
          </w:tcPr>
          <w:p w14:paraId="06DD9706"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p>
        </w:tc>
        <w:tc>
          <w:tcPr>
            <w:tcW w:w="3827" w:type="dxa"/>
            <w:tcBorders>
              <w:top w:val="nil"/>
              <w:bottom w:val="nil"/>
              <w:right w:val="nil"/>
            </w:tcBorders>
            <w:vAlign w:val="center"/>
          </w:tcPr>
          <w:p w14:paraId="7DF786EF"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r w:rsidRPr="00ED6641">
              <w:rPr>
                <w:rFonts w:asciiTheme="majorHAnsi" w:hAnsiTheme="majorHAnsi" w:cstheme="majorHAnsi"/>
              </w:rPr>
              <w:t>Vertreter der eigenen Welt</w:t>
            </w:r>
          </w:p>
        </w:tc>
      </w:tr>
      <w:tr w:rsidR="008F3DE7" w:rsidRPr="00ED6641" w14:paraId="5E243DAB" w14:textId="77777777" w:rsidTr="00C202E7">
        <w:tc>
          <w:tcPr>
            <w:tcW w:w="704" w:type="dxa"/>
            <w:shd w:val="clear" w:color="auto" w:fill="E2EFD9" w:themeFill="accent6" w:themeFillTint="33"/>
            <w:vAlign w:val="center"/>
          </w:tcPr>
          <w:p w14:paraId="5AB41A40"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p>
        </w:tc>
        <w:tc>
          <w:tcPr>
            <w:tcW w:w="3827" w:type="dxa"/>
            <w:tcBorders>
              <w:top w:val="nil"/>
              <w:bottom w:val="nil"/>
              <w:right w:val="nil"/>
            </w:tcBorders>
            <w:vAlign w:val="center"/>
          </w:tcPr>
          <w:p w14:paraId="4A5FF419"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r w:rsidRPr="00ED6641">
              <w:rPr>
                <w:rFonts w:asciiTheme="majorHAnsi" w:hAnsiTheme="majorHAnsi" w:cstheme="majorHAnsi"/>
              </w:rPr>
              <w:t>Vertreter der neutralen Welt</w:t>
            </w:r>
          </w:p>
        </w:tc>
      </w:tr>
      <w:tr w:rsidR="008F3DE7" w:rsidRPr="00ED6641" w14:paraId="63F9EE3C" w14:textId="77777777" w:rsidTr="00C202E7">
        <w:tc>
          <w:tcPr>
            <w:tcW w:w="704" w:type="dxa"/>
            <w:shd w:val="clear" w:color="auto" w:fill="D0CECE" w:themeFill="background2" w:themeFillShade="E6"/>
            <w:vAlign w:val="center"/>
          </w:tcPr>
          <w:p w14:paraId="2F5EBA1D"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p>
        </w:tc>
        <w:tc>
          <w:tcPr>
            <w:tcW w:w="3827" w:type="dxa"/>
            <w:tcBorders>
              <w:top w:val="nil"/>
              <w:bottom w:val="nil"/>
              <w:right w:val="nil"/>
            </w:tcBorders>
            <w:vAlign w:val="center"/>
          </w:tcPr>
          <w:p w14:paraId="6016C113"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r w:rsidRPr="00ED6641">
              <w:rPr>
                <w:rFonts w:asciiTheme="majorHAnsi" w:hAnsiTheme="majorHAnsi" w:cstheme="majorHAnsi"/>
              </w:rPr>
              <w:t>Vertreter der fremden Welt</w:t>
            </w:r>
          </w:p>
        </w:tc>
      </w:tr>
    </w:tbl>
    <w:p w14:paraId="51A014D0" w14:textId="77777777" w:rsidR="008F3DE7" w:rsidRPr="008F3DE7" w:rsidRDefault="008F3DE7" w:rsidP="00C202E7">
      <w:pPr>
        <w:pStyle w:val="Kopfzeile"/>
        <w:spacing w:after="160" w:line="259" w:lineRule="auto"/>
        <w:jc w:val="both"/>
        <w:rPr>
          <w:rFonts w:asciiTheme="majorHAnsi" w:hAnsiTheme="majorHAnsi" w:cstheme="majorHAnsi"/>
        </w:rPr>
      </w:pPr>
    </w:p>
    <w:p w14:paraId="1FA995CD" w14:textId="77777777" w:rsidR="008F3DE7" w:rsidRDefault="008F3DE7" w:rsidP="00C202E7">
      <w:pPr>
        <w:pStyle w:val="Kopfzeile"/>
        <w:tabs>
          <w:tab w:val="clear" w:pos="4536"/>
          <w:tab w:val="clear" w:pos="9072"/>
        </w:tabs>
        <w:spacing w:after="160" w:line="259" w:lineRule="auto"/>
        <w:jc w:val="both"/>
        <w:rPr>
          <w:rFonts w:asciiTheme="majorHAnsi" w:hAnsiTheme="majorHAnsi" w:cstheme="majorHAnsi"/>
        </w:rPr>
      </w:pPr>
    </w:p>
    <w:p w14:paraId="0A6A1795" w14:textId="77777777" w:rsidR="00C202E7" w:rsidRDefault="00C202E7" w:rsidP="00C202E7">
      <w:pPr>
        <w:pStyle w:val="Kopfzeile"/>
        <w:tabs>
          <w:tab w:val="clear" w:pos="4536"/>
          <w:tab w:val="clear" w:pos="9072"/>
        </w:tabs>
        <w:spacing w:after="160" w:line="259" w:lineRule="auto"/>
        <w:jc w:val="both"/>
        <w:rPr>
          <w:rFonts w:asciiTheme="majorHAnsi" w:hAnsiTheme="majorHAnsi" w:cstheme="majorHAnsi"/>
        </w:rPr>
      </w:pPr>
    </w:p>
    <w:p w14:paraId="3742F222" w14:textId="77777777" w:rsidR="00C202E7" w:rsidRDefault="00C202E7" w:rsidP="00C202E7">
      <w:pPr>
        <w:pStyle w:val="Kopfzeile"/>
        <w:tabs>
          <w:tab w:val="clear" w:pos="4536"/>
          <w:tab w:val="clear" w:pos="9072"/>
        </w:tabs>
        <w:spacing w:after="160" w:line="259" w:lineRule="auto"/>
        <w:jc w:val="both"/>
        <w:rPr>
          <w:rFonts w:asciiTheme="majorHAnsi" w:hAnsiTheme="majorHAnsi" w:cstheme="majorHAnsi"/>
        </w:rPr>
      </w:pPr>
    </w:p>
    <w:p w14:paraId="1C31B0F2" w14:textId="77777777" w:rsidR="00C202E7" w:rsidRDefault="008F3DE7" w:rsidP="00C202E7">
      <w:pPr>
        <w:pStyle w:val="Kopfzeile"/>
        <w:tabs>
          <w:tab w:val="clear" w:pos="4536"/>
          <w:tab w:val="clear" w:pos="9072"/>
        </w:tabs>
        <w:spacing w:after="160" w:line="259" w:lineRule="auto"/>
        <w:jc w:val="both"/>
        <w:rPr>
          <w:rFonts w:asciiTheme="majorHAnsi" w:hAnsiTheme="majorHAnsi" w:cstheme="majorHAnsi"/>
        </w:rPr>
      </w:pPr>
      <w:r w:rsidRPr="008F3DE7">
        <w:rPr>
          <w:rFonts w:asciiTheme="majorHAnsi" w:hAnsiTheme="majorHAnsi" w:cstheme="majorHAnsi"/>
        </w:rPr>
        <w:t xml:space="preserve">Im Folgenden betrachten wir diese Figuren anhand ihrer richtigen und falschen Pendants. </w:t>
      </w:r>
    </w:p>
    <w:p w14:paraId="02DAD56E" w14:textId="3D66E42F" w:rsidR="009E4C79" w:rsidRPr="00ED6641" w:rsidRDefault="00C202E7" w:rsidP="00C202E7">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Anmerkung: </w:t>
      </w:r>
      <w:r w:rsidR="008F3DE7" w:rsidRPr="008F3DE7">
        <w:rPr>
          <w:rFonts w:asciiTheme="majorHAnsi" w:hAnsiTheme="majorHAnsi" w:cstheme="majorHAnsi"/>
        </w:rPr>
        <w:t xml:space="preserve">Es gibt einige Vorbehalte für die gesamte Nomenklatur der handlungstragenden Figuren. Die Berücksichtigung dieser Konventionen ist essenziell notwendig, um sprachliche Unstimmigkeiten zu vermeiden. Handlungstragende Figuren (Personen, Wesen, Gegenstände) stehen überall im Singular und werden durch das grammatische Genus des Terminus im Gegensatz zum </w:t>
      </w:r>
      <w:proofErr w:type="spellStart"/>
      <w:r w:rsidR="008F3DE7" w:rsidRPr="008F3DE7">
        <w:rPr>
          <w:rFonts w:asciiTheme="majorHAnsi" w:hAnsiTheme="majorHAnsi" w:cstheme="majorHAnsi"/>
        </w:rPr>
        <w:t>Genus</w:t>
      </w:r>
      <w:proofErr w:type="spellEnd"/>
      <w:r w:rsidR="008F3DE7" w:rsidRPr="008F3DE7">
        <w:rPr>
          <w:rFonts w:asciiTheme="majorHAnsi" w:hAnsiTheme="majorHAnsi" w:cstheme="majorHAnsi"/>
        </w:rPr>
        <w:t xml:space="preserve"> und Numerus der Instanz bezeichnet. Zum Beispiel wird für die weibliche Aschenputtel der Terminus </w:t>
      </w:r>
      <w:proofErr w:type="spellStart"/>
      <w:r w:rsidR="008F3DE7" w:rsidRPr="008F3DE7">
        <w:rPr>
          <w:rFonts w:asciiTheme="majorHAnsi" w:hAnsiTheme="majorHAnsi" w:cstheme="majorHAnsi"/>
        </w:rPr>
        <w:t>rHD</w:t>
      </w:r>
      <w:proofErr w:type="spellEnd"/>
      <w:r w:rsidR="008F3DE7" w:rsidRPr="008F3DE7">
        <w:rPr>
          <w:rFonts w:asciiTheme="majorHAnsi" w:hAnsiTheme="majorHAnsi" w:cstheme="majorHAnsi"/>
        </w:rPr>
        <w:t xml:space="preserve"> = richtiger Held verwendet</w:t>
      </w:r>
      <w:r w:rsidR="008F3DE7">
        <w:rPr>
          <w:rFonts w:asciiTheme="majorHAnsi" w:hAnsiTheme="majorHAnsi" w:cstheme="majorHAnsi"/>
        </w:rPr>
        <w:t>;</w:t>
      </w:r>
      <w:r w:rsidR="008F3DE7" w:rsidRPr="008F3DE7">
        <w:rPr>
          <w:rFonts w:asciiTheme="majorHAnsi" w:hAnsiTheme="majorHAnsi" w:cstheme="majorHAnsi"/>
        </w:rPr>
        <w:t xml:space="preserve"> die beiden älteren Brüder werden als </w:t>
      </w:r>
      <w:proofErr w:type="spellStart"/>
      <w:r w:rsidR="008F3DE7" w:rsidRPr="008F3DE7">
        <w:rPr>
          <w:rFonts w:asciiTheme="majorHAnsi" w:hAnsiTheme="majorHAnsi" w:cstheme="majorHAnsi"/>
        </w:rPr>
        <w:t>fHD</w:t>
      </w:r>
      <w:proofErr w:type="spellEnd"/>
      <w:r w:rsidR="008F3DE7" w:rsidRPr="008F3DE7">
        <w:rPr>
          <w:rFonts w:asciiTheme="majorHAnsi" w:hAnsiTheme="majorHAnsi" w:cstheme="majorHAnsi"/>
        </w:rPr>
        <w:t xml:space="preserve"> = falsche</w:t>
      </w:r>
      <w:r w:rsidR="008F3DE7">
        <w:rPr>
          <w:rFonts w:asciiTheme="majorHAnsi" w:hAnsiTheme="majorHAnsi" w:cstheme="majorHAnsi"/>
        </w:rPr>
        <w:t>r</w:t>
      </w:r>
      <w:r w:rsidR="008F3DE7" w:rsidRPr="008F3DE7">
        <w:rPr>
          <w:rFonts w:asciiTheme="majorHAnsi" w:hAnsiTheme="majorHAnsi" w:cstheme="majorHAnsi"/>
        </w:rPr>
        <w:t xml:space="preserve"> Held bezeichnet, d. h. im Singular und im Maskulin, </w:t>
      </w:r>
      <w:proofErr w:type="spellStart"/>
      <w:r w:rsidR="008F3DE7" w:rsidRPr="008F3DE7">
        <w:rPr>
          <w:rFonts w:asciiTheme="majorHAnsi" w:hAnsiTheme="majorHAnsi" w:cstheme="majorHAnsi"/>
        </w:rPr>
        <w:t>usw</w:t>
      </w:r>
      <w:proofErr w:type="spellEnd"/>
    </w:p>
    <w:p w14:paraId="72F9A5D7" w14:textId="77EFF142" w:rsidR="00BD5D78" w:rsidRPr="008F3DE7" w:rsidRDefault="00A323D1" w:rsidP="00925C41">
      <w:pPr>
        <w:jc w:val="both"/>
        <w:rPr>
          <w:rFonts w:asciiTheme="majorHAnsi" w:hAnsiTheme="majorHAnsi" w:cstheme="majorHAnsi"/>
        </w:rPr>
      </w:pPr>
      <w:r w:rsidRPr="008F3DE7">
        <w:rPr>
          <w:rFonts w:asciiTheme="majorHAnsi" w:hAnsiTheme="majorHAnsi" w:cstheme="majorHAnsi"/>
          <w:b/>
          <w:bCs/>
        </w:rPr>
        <w:t>HH</w:t>
      </w:r>
      <w:r w:rsidR="00AE1F02">
        <w:rPr>
          <w:rFonts w:asciiTheme="majorHAnsi" w:hAnsiTheme="majorHAnsi" w:cstheme="majorHAnsi"/>
          <w:b/>
          <w:bCs/>
        </w:rPr>
        <w:t xml:space="preserve"> </w:t>
      </w:r>
      <w:r w:rsidRPr="008F3DE7">
        <w:rPr>
          <w:rFonts w:asciiTheme="majorHAnsi" w:hAnsiTheme="majorHAnsi" w:cstheme="majorHAnsi"/>
        </w:rPr>
        <w:t xml:space="preserve"> </w:t>
      </w:r>
      <w:r w:rsidR="00AE1F02">
        <w:rPr>
          <w:rFonts w:asciiTheme="majorHAnsi" w:hAnsiTheme="majorHAnsi" w:cstheme="majorHAnsi"/>
        </w:rPr>
        <w:t>–</w:t>
      </w:r>
      <w:r w:rsidRPr="008F3DE7">
        <w:rPr>
          <w:rFonts w:asciiTheme="majorHAnsi" w:hAnsiTheme="majorHAnsi" w:cstheme="majorHAnsi"/>
        </w:rPr>
        <w:t xml:space="preserve"> </w:t>
      </w:r>
      <w:r w:rsidR="00925C41" w:rsidRPr="00925C41">
        <w:rPr>
          <w:rFonts w:asciiTheme="majorHAnsi" w:hAnsiTheme="majorHAnsi" w:cstheme="majorHAnsi"/>
        </w:rPr>
        <w:t>Der Herr des Helden ist das Oberhaupt in der Familie. Wenn es sich um eine königliche Familie handelt, ist der Herr der König. Dieser muss vom König unterschieden werden, der der Herr des potenziellen Partners ist und nicht mit dem König gleichzusetzen ist, dem der Held dient.</w:t>
      </w:r>
      <w:r w:rsidR="00D02236" w:rsidRPr="008F3DE7">
        <w:rPr>
          <w:rFonts w:asciiTheme="majorHAnsi" w:hAnsiTheme="majorHAnsi" w:cstheme="majorHAnsi"/>
        </w:rPr>
        <w:t xml:space="preserve"> </w:t>
      </w:r>
    </w:p>
    <w:p w14:paraId="6FCE8C70" w14:textId="7FE9642F" w:rsidR="00BD5D78" w:rsidRPr="00ED6641" w:rsidRDefault="00925C41" w:rsidP="00925C41">
      <w:pPr>
        <w:jc w:val="both"/>
        <w:rPr>
          <w:rFonts w:asciiTheme="majorHAnsi" w:hAnsiTheme="majorHAnsi" w:cstheme="majorHAnsi"/>
        </w:rPr>
      </w:pPr>
      <w:r w:rsidRPr="00925C41">
        <w:rPr>
          <w:rFonts w:asciiTheme="majorHAnsi" w:hAnsiTheme="majorHAnsi" w:cstheme="majorHAnsi"/>
        </w:rPr>
        <w:t>Verhält sich der Herr des Helden unverhältnismäßig gegenüber dem Held, dann wird er als falscher Herr des Helden (</w:t>
      </w:r>
      <w:proofErr w:type="spellStart"/>
      <w:r w:rsidRPr="00925C41">
        <w:rPr>
          <w:rFonts w:asciiTheme="majorHAnsi" w:hAnsiTheme="majorHAnsi" w:cstheme="majorHAnsi"/>
        </w:rPr>
        <w:t>fHH</w:t>
      </w:r>
      <w:proofErr w:type="spellEnd"/>
      <w:r w:rsidRPr="00925C41">
        <w:rPr>
          <w:rFonts w:asciiTheme="majorHAnsi" w:hAnsiTheme="majorHAnsi" w:cstheme="majorHAnsi"/>
        </w:rPr>
        <w:t>) definiert. Beispiele hierfür sind: Ein Vater begehrt nach seiner eigenen Tochter; er liefert seinen eigenen Sohn dem Verderben aus; oder er lässt seine Kinder in der Wildnis zurück. In einem anderen Szenario beauftragt ein König den jüngeren Sohn aufgrund des bösen Rats seiner älteren Söhne mit einer lebensgefährlichen Aufgabe. In all diesen Fällen übernimmt der Familienvater die Rolle eines falschen Herrn des Helden (</w:t>
      </w:r>
      <w:proofErr w:type="spellStart"/>
      <w:r w:rsidRPr="00925C41">
        <w:rPr>
          <w:rFonts w:asciiTheme="majorHAnsi" w:hAnsiTheme="majorHAnsi" w:cstheme="majorHAnsi"/>
        </w:rPr>
        <w:t>fHH</w:t>
      </w:r>
      <w:proofErr w:type="spellEnd"/>
      <w:r w:rsidRPr="00925C41">
        <w:rPr>
          <w:rFonts w:asciiTheme="majorHAnsi" w:hAnsiTheme="majorHAnsi" w:cstheme="majorHAnsi"/>
        </w:rPr>
        <w:t>) und gleicht somit dem Antagonisten (s. unten).</w:t>
      </w:r>
    </w:p>
    <w:p w14:paraId="7A5FE7B5" w14:textId="5936E296" w:rsidR="00AE1F02" w:rsidRPr="00AE1F02" w:rsidRDefault="00A323D1" w:rsidP="00AE1F02">
      <w:pPr>
        <w:jc w:val="both"/>
        <w:rPr>
          <w:rFonts w:asciiTheme="majorHAnsi" w:hAnsiTheme="majorHAnsi" w:cstheme="majorHAnsi"/>
        </w:rPr>
      </w:pPr>
      <w:r w:rsidRPr="00ED6641">
        <w:rPr>
          <w:rFonts w:asciiTheme="majorHAnsi" w:hAnsiTheme="majorHAnsi" w:cstheme="majorHAnsi"/>
          <w:b/>
          <w:bCs/>
        </w:rPr>
        <w:t>HD</w:t>
      </w:r>
      <w:r w:rsidRPr="00ED6641">
        <w:rPr>
          <w:rFonts w:asciiTheme="majorHAnsi" w:hAnsiTheme="majorHAnsi" w:cstheme="majorHAnsi"/>
        </w:rPr>
        <w:t xml:space="preserve"> </w:t>
      </w:r>
      <w:r w:rsidR="00AE1F02">
        <w:rPr>
          <w:rFonts w:asciiTheme="majorHAnsi" w:hAnsiTheme="majorHAnsi" w:cstheme="majorHAnsi"/>
        </w:rPr>
        <w:t xml:space="preserve"> –</w:t>
      </w:r>
      <w:r w:rsidRPr="00ED6641">
        <w:rPr>
          <w:rFonts w:asciiTheme="majorHAnsi" w:hAnsiTheme="majorHAnsi" w:cstheme="majorHAnsi"/>
        </w:rPr>
        <w:t xml:space="preserve"> </w:t>
      </w:r>
      <w:r w:rsidR="00AE1F02" w:rsidRPr="00AE1F02">
        <w:rPr>
          <w:rFonts w:asciiTheme="majorHAnsi" w:hAnsiTheme="majorHAnsi" w:cstheme="majorHAnsi"/>
        </w:rPr>
        <w:t>Der Held gilt als Maßstab für die Identifikation aller anderen Figuren im Märchen. In der Regel wird der Held als Nachfolger betrachtet, es sei denn, im Märchen gibt es keinen Herrn des Helden (HH). In umgekehrtem Fall, wenn im Märchen ein Protagonist dem Oberhaupt gleichgestellt ist, ist es notwendig, den Helden unter den anderen Protagonisten zu suchen.</w:t>
      </w:r>
      <w:r w:rsidR="00AE1F02" w:rsidRPr="00AE1F02">
        <w:rPr>
          <w:rStyle w:val="Funotenzeichen"/>
          <w:rFonts w:asciiTheme="majorHAnsi" w:hAnsiTheme="majorHAnsi" w:cstheme="majorHAnsi"/>
        </w:rPr>
        <w:t xml:space="preserve"> </w:t>
      </w:r>
      <w:r w:rsidR="00AE1F02" w:rsidRPr="00ED6641">
        <w:rPr>
          <w:rStyle w:val="Funotenzeichen"/>
          <w:rFonts w:asciiTheme="majorHAnsi" w:hAnsiTheme="majorHAnsi" w:cstheme="majorHAnsi"/>
        </w:rPr>
        <w:footnoteReference w:id="2"/>
      </w:r>
      <w:r w:rsidR="00AE1F02" w:rsidRPr="00AE1F02">
        <w:rPr>
          <w:rFonts w:asciiTheme="majorHAnsi" w:hAnsiTheme="majorHAnsi" w:cstheme="majorHAnsi"/>
        </w:rPr>
        <w:t xml:space="preserve"> Des Weiteren kann es sowohl einen suchenden als auch einen vertriebenen Helden geben. Selten agieren im Märchen zwei Helden, die Geschwister sein können (auch Halbbruder oder Halbschwester) oder ein Nachfolger und ein Ebenbürtiger.</w:t>
      </w:r>
    </w:p>
    <w:p w14:paraId="093EE853" w14:textId="7A3CA6BC" w:rsidR="00AE1F02" w:rsidRDefault="00AE1F02" w:rsidP="00AE1F02">
      <w:pPr>
        <w:jc w:val="both"/>
        <w:rPr>
          <w:rFonts w:asciiTheme="majorHAnsi" w:hAnsiTheme="majorHAnsi" w:cstheme="majorHAnsi"/>
        </w:rPr>
      </w:pPr>
      <w:r w:rsidRPr="00AE1F02">
        <w:rPr>
          <w:rFonts w:asciiTheme="majorHAnsi" w:hAnsiTheme="majorHAnsi" w:cstheme="majorHAnsi"/>
        </w:rPr>
        <w:t>Als falsche Helden (</w:t>
      </w:r>
      <w:proofErr w:type="spellStart"/>
      <w:r w:rsidRPr="00AE1F02">
        <w:rPr>
          <w:rFonts w:asciiTheme="majorHAnsi" w:hAnsiTheme="majorHAnsi" w:cstheme="majorHAnsi"/>
        </w:rPr>
        <w:t>fHD</w:t>
      </w:r>
      <w:proofErr w:type="spellEnd"/>
      <w:r w:rsidRPr="00AE1F02">
        <w:rPr>
          <w:rFonts w:asciiTheme="majorHAnsi" w:hAnsiTheme="majorHAnsi" w:cstheme="majorHAnsi"/>
        </w:rPr>
        <w:t>) gelten üblicherweise die Geschwister des Helden, sofern sie nicht vor dem Beginn der Heldentätigkeit geboren wurden.</w:t>
      </w:r>
      <w:r w:rsidRPr="00AE1F02">
        <w:rPr>
          <w:rStyle w:val="Funotenzeichen"/>
          <w:rFonts w:asciiTheme="majorHAnsi" w:hAnsiTheme="majorHAnsi" w:cstheme="majorHAnsi"/>
        </w:rPr>
        <w:t xml:space="preserve"> </w:t>
      </w:r>
      <w:r w:rsidRPr="00ED6641">
        <w:rPr>
          <w:rStyle w:val="Funotenzeichen"/>
          <w:rFonts w:asciiTheme="majorHAnsi" w:hAnsiTheme="majorHAnsi" w:cstheme="majorHAnsi"/>
        </w:rPr>
        <w:footnoteReference w:id="3"/>
      </w:r>
      <w:r w:rsidRPr="00AE1F02">
        <w:rPr>
          <w:rFonts w:asciiTheme="majorHAnsi" w:hAnsiTheme="majorHAnsi" w:cstheme="majorHAnsi"/>
        </w:rPr>
        <w:t xml:space="preserve"> Die Rolle des </w:t>
      </w:r>
      <w:proofErr w:type="spellStart"/>
      <w:r w:rsidRPr="00AE1F02">
        <w:rPr>
          <w:rFonts w:asciiTheme="majorHAnsi" w:hAnsiTheme="majorHAnsi" w:cstheme="majorHAnsi"/>
        </w:rPr>
        <w:t>fHD</w:t>
      </w:r>
      <w:proofErr w:type="spellEnd"/>
      <w:r w:rsidRPr="00AE1F02">
        <w:rPr>
          <w:rFonts w:asciiTheme="majorHAnsi" w:hAnsiTheme="majorHAnsi" w:cstheme="majorHAnsi"/>
        </w:rPr>
        <w:t xml:space="preserve"> kann auch vom Ebenbürtigen </w:t>
      </w:r>
      <w:r w:rsidRPr="00AE1F02">
        <w:rPr>
          <w:rFonts w:asciiTheme="majorHAnsi" w:hAnsiTheme="majorHAnsi" w:cstheme="majorHAnsi"/>
        </w:rPr>
        <w:lastRenderedPageBreak/>
        <w:t>übernommen werden. Dieser beginnt gewöhnlich mit der Schließung der Brüderschaft und endet mit dem Verrat gegenüber dem Helden.</w:t>
      </w:r>
    </w:p>
    <w:p w14:paraId="104D9368" w14:textId="77777777" w:rsidR="00C510EA" w:rsidRPr="00C510EA" w:rsidRDefault="00041254" w:rsidP="00C510EA">
      <w:pPr>
        <w:jc w:val="both"/>
        <w:rPr>
          <w:rFonts w:asciiTheme="majorHAnsi" w:hAnsiTheme="majorHAnsi" w:cstheme="majorHAnsi"/>
        </w:rPr>
      </w:pPr>
      <w:r w:rsidRPr="00ED6641">
        <w:rPr>
          <w:rFonts w:asciiTheme="majorHAnsi" w:hAnsiTheme="majorHAnsi" w:cstheme="majorHAnsi"/>
          <w:b/>
          <w:bCs/>
        </w:rPr>
        <w:t>PP</w:t>
      </w:r>
      <w:r w:rsidR="00AE1F02">
        <w:rPr>
          <w:rFonts w:asciiTheme="majorHAnsi" w:hAnsiTheme="majorHAnsi" w:cstheme="majorHAnsi"/>
          <w:b/>
          <w:bCs/>
        </w:rPr>
        <w:t xml:space="preserve"> </w:t>
      </w:r>
      <w:r w:rsidRPr="00ED6641">
        <w:rPr>
          <w:rFonts w:asciiTheme="majorHAnsi" w:hAnsiTheme="majorHAnsi" w:cstheme="majorHAnsi"/>
          <w:b/>
          <w:bCs/>
        </w:rPr>
        <w:t xml:space="preserve"> </w:t>
      </w:r>
      <w:r w:rsidR="00AE1F02">
        <w:rPr>
          <w:rFonts w:asciiTheme="majorHAnsi" w:hAnsiTheme="majorHAnsi" w:cstheme="majorHAnsi"/>
        </w:rPr>
        <w:t xml:space="preserve">– </w:t>
      </w:r>
      <w:r w:rsidRPr="00ED6641">
        <w:rPr>
          <w:rFonts w:asciiTheme="majorHAnsi" w:hAnsiTheme="majorHAnsi" w:cstheme="majorHAnsi"/>
        </w:rPr>
        <w:t xml:space="preserve"> </w:t>
      </w:r>
      <w:r w:rsidR="00C510EA" w:rsidRPr="00C510EA">
        <w:rPr>
          <w:rFonts w:asciiTheme="majorHAnsi" w:hAnsiTheme="majorHAnsi" w:cstheme="majorHAnsi"/>
        </w:rPr>
        <w:t>Der potenzielle Partner repräsentiert denselben Stand wie der Held, stammt jedoch aus der gegenüberstehenden Welt. Gewöhnlich hat der Partner einen eigenen Herrn (HP). Die Beziehung zwischen dem potenziellen Partner (PP) und dem Held (HD) beginnt immer aufgrund der Initiative einer der beiden Figuren, meistens durch die männliche Figur, selbst wenn die männliche Figur ein potenzieller Partner ist und nicht der Held, wie zum Beispiel im ATU 425. Daher ist es schwierig, eine weibliche potenzielle Partnerin von einem weiblichen Zielobjekt (ZO, siehe unten) zu unterscheiden. Letztere kann den Helden zwar heiraten, gilt jedoch nicht als potenzielle Partnerin für den Helden, sondern eher als Beute, die üblicherweise für den Auftraggeber, den falschen Herrn des Helden (</w:t>
      </w:r>
      <w:proofErr w:type="spellStart"/>
      <w:r w:rsidR="00C510EA" w:rsidRPr="00C510EA">
        <w:rPr>
          <w:rFonts w:asciiTheme="majorHAnsi" w:hAnsiTheme="majorHAnsi" w:cstheme="majorHAnsi"/>
        </w:rPr>
        <w:t>fHH</w:t>
      </w:r>
      <w:proofErr w:type="spellEnd"/>
      <w:r w:rsidR="00C510EA" w:rsidRPr="00C510EA">
        <w:rPr>
          <w:rFonts w:asciiTheme="majorHAnsi" w:hAnsiTheme="majorHAnsi" w:cstheme="majorHAnsi"/>
        </w:rPr>
        <w:t>) oder den richtigen Antagonisten (</w:t>
      </w:r>
      <w:proofErr w:type="spellStart"/>
      <w:r w:rsidR="00C510EA" w:rsidRPr="00C510EA">
        <w:rPr>
          <w:rFonts w:asciiTheme="majorHAnsi" w:hAnsiTheme="majorHAnsi" w:cstheme="majorHAnsi"/>
        </w:rPr>
        <w:t>rAN</w:t>
      </w:r>
      <w:proofErr w:type="spellEnd"/>
      <w:r w:rsidR="00C510EA" w:rsidRPr="00C510EA">
        <w:rPr>
          <w:rFonts w:asciiTheme="majorHAnsi" w:hAnsiTheme="majorHAnsi" w:cstheme="majorHAnsi"/>
        </w:rPr>
        <w:t xml:space="preserve">) bestimmt ist. Die Initiative, eine solche Figur zu gewinnen, geht vom </w:t>
      </w:r>
      <w:proofErr w:type="spellStart"/>
      <w:r w:rsidR="00C510EA" w:rsidRPr="00C510EA">
        <w:rPr>
          <w:rFonts w:asciiTheme="majorHAnsi" w:hAnsiTheme="majorHAnsi" w:cstheme="majorHAnsi"/>
        </w:rPr>
        <w:t>rAN</w:t>
      </w:r>
      <w:proofErr w:type="spellEnd"/>
      <w:r w:rsidR="00C510EA" w:rsidRPr="00C510EA">
        <w:rPr>
          <w:rFonts w:asciiTheme="majorHAnsi" w:hAnsiTheme="majorHAnsi" w:cstheme="majorHAnsi"/>
        </w:rPr>
        <w:t xml:space="preserve"> oder vom </w:t>
      </w:r>
      <w:proofErr w:type="spellStart"/>
      <w:r w:rsidR="00C510EA" w:rsidRPr="00C510EA">
        <w:rPr>
          <w:rFonts w:asciiTheme="majorHAnsi" w:hAnsiTheme="majorHAnsi" w:cstheme="majorHAnsi"/>
        </w:rPr>
        <w:t>fHH</w:t>
      </w:r>
      <w:proofErr w:type="spellEnd"/>
      <w:r w:rsidR="00C510EA" w:rsidRPr="00C510EA">
        <w:rPr>
          <w:rFonts w:asciiTheme="majorHAnsi" w:hAnsiTheme="majorHAnsi" w:cstheme="majorHAnsi"/>
        </w:rPr>
        <w:t xml:space="preserve"> aus.</w:t>
      </w:r>
    </w:p>
    <w:p w14:paraId="6974252F" w14:textId="77777777" w:rsidR="00C510EA" w:rsidRPr="00C510EA" w:rsidRDefault="00C510EA" w:rsidP="00C510EA">
      <w:pPr>
        <w:jc w:val="both"/>
        <w:rPr>
          <w:rFonts w:asciiTheme="majorHAnsi" w:hAnsiTheme="majorHAnsi" w:cstheme="majorHAnsi"/>
        </w:rPr>
      </w:pPr>
      <w:r w:rsidRPr="00C510EA">
        <w:rPr>
          <w:rFonts w:asciiTheme="majorHAnsi" w:hAnsiTheme="majorHAnsi" w:cstheme="majorHAnsi"/>
        </w:rPr>
        <w:t>Es ist ebenfalls schwierig, einen potenziellen Partner aus dem Rückeroberungsobjekt (RE) zu unterscheiden. Ein Identifikationsmerkmal ist die Heiratstüchtigkeit des Objekts, es muss also nicht der Familie des Helden angehören. Zum Beispiel gilt eine befreite Frau im ATU 301 als potenzielle Partnerin, auch wenn sie zuvor geraubt wurde und der Held den Auftrag oder die Erkundigung des Königs befolgt, um die entführte Frau zurückzuholen. Dieses Objekt wird weiterhin als potenzielle Partnerin betrachtet, selbst wenn der Held sie aus verschiedenen Gründen, einschließlich der oben genannten, nicht heiraten möchte.</w:t>
      </w:r>
    </w:p>
    <w:p w14:paraId="057F96E3" w14:textId="169DEC34" w:rsidR="008916B7" w:rsidRPr="00ED6641" w:rsidRDefault="00C510EA" w:rsidP="00C510EA">
      <w:pPr>
        <w:jc w:val="both"/>
        <w:rPr>
          <w:rFonts w:asciiTheme="majorHAnsi" w:hAnsiTheme="majorHAnsi" w:cstheme="majorHAnsi"/>
        </w:rPr>
      </w:pPr>
      <w:r w:rsidRPr="00C510EA">
        <w:rPr>
          <w:rFonts w:asciiTheme="majorHAnsi" w:hAnsiTheme="majorHAnsi" w:cstheme="majorHAnsi"/>
        </w:rPr>
        <w:t>Im Fall eines falschen potenziellen Partners (</w:t>
      </w:r>
      <w:proofErr w:type="spellStart"/>
      <w:r w:rsidRPr="00C510EA">
        <w:rPr>
          <w:rFonts w:asciiTheme="majorHAnsi" w:hAnsiTheme="majorHAnsi" w:cstheme="majorHAnsi"/>
        </w:rPr>
        <w:t>fPP</w:t>
      </w:r>
      <w:proofErr w:type="spellEnd"/>
      <w:r w:rsidRPr="00C510EA">
        <w:rPr>
          <w:rFonts w:asciiTheme="majorHAnsi" w:hAnsiTheme="majorHAnsi" w:cstheme="majorHAnsi"/>
        </w:rPr>
        <w:t>) handelt es sich in der Regel um die gleichgeschlechtlichen Geschwister (manchmal auch Halbbruder oder Halbschwester) des richtigen potenziellen Partners oder seine Ebenbürtigen</w:t>
      </w:r>
      <w:r>
        <w:rPr>
          <w:rFonts w:asciiTheme="majorHAnsi" w:hAnsiTheme="majorHAnsi" w:cstheme="majorHAnsi"/>
        </w:rPr>
        <w:t>.</w:t>
      </w:r>
      <w:r w:rsidR="00BA6C9A" w:rsidRPr="00ED6641">
        <w:rPr>
          <w:rFonts w:asciiTheme="majorHAnsi" w:hAnsiTheme="majorHAnsi" w:cstheme="majorHAnsi"/>
        </w:rPr>
        <w:t xml:space="preserve"> </w:t>
      </w:r>
      <w:r w:rsidR="00203E1E">
        <w:rPr>
          <w:rFonts w:asciiTheme="majorHAnsi" w:hAnsiTheme="majorHAnsi" w:cstheme="majorHAnsi"/>
        </w:rPr>
        <w:t xml:space="preserve"> </w:t>
      </w:r>
    </w:p>
    <w:p w14:paraId="10E65481" w14:textId="77777777" w:rsidR="00187DE2" w:rsidRPr="00187DE2" w:rsidRDefault="00203E1E" w:rsidP="00187DE2">
      <w:pPr>
        <w:jc w:val="both"/>
        <w:rPr>
          <w:rFonts w:asciiTheme="majorHAnsi" w:hAnsiTheme="majorHAnsi" w:cstheme="majorHAnsi"/>
        </w:rPr>
      </w:pPr>
      <w:r w:rsidRPr="00203E1E">
        <w:rPr>
          <w:rFonts w:asciiTheme="majorHAnsi" w:hAnsiTheme="majorHAnsi" w:cstheme="majorHAnsi"/>
          <w:b/>
          <w:bCs/>
        </w:rPr>
        <w:t>HP</w:t>
      </w:r>
      <w:r>
        <w:rPr>
          <w:rFonts w:asciiTheme="majorHAnsi" w:hAnsiTheme="majorHAnsi" w:cstheme="majorHAnsi"/>
        </w:rPr>
        <w:t xml:space="preserve"> </w:t>
      </w:r>
      <w:r w:rsidR="00C510EA">
        <w:rPr>
          <w:rFonts w:asciiTheme="majorHAnsi" w:hAnsiTheme="majorHAnsi" w:cstheme="majorHAnsi"/>
        </w:rPr>
        <w:t>–</w:t>
      </w:r>
      <w:r>
        <w:rPr>
          <w:rFonts w:asciiTheme="majorHAnsi" w:hAnsiTheme="majorHAnsi" w:cstheme="majorHAnsi"/>
        </w:rPr>
        <w:t xml:space="preserve"> </w:t>
      </w:r>
      <w:r w:rsidR="00187DE2" w:rsidRPr="00187DE2">
        <w:rPr>
          <w:rFonts w:asciiTheme="majorHAnsi" w:hAnsiTheme="majorHAnsi" w:cstheme="majorHAnsi"/>
        </w:rPr>
        <w:t>Der Herr des potenziellen Partners repräsentiert denselben Stand wie der Herr des Helden, stammt jedoch aus der fremden Welt. Seine Hauptfunktion besteht darin, die Hochzeitsaufgaben und allgemein die Voraussetzungen zu stellen, und wenn nötig, die Freier zu verfolgen.</w:t>
      </w:r>
    </w:p>
    <w:p w14:paraId="6504CDAB" w14:textId="346F6FC7" w:rsidR="00203E1E" w:rsidRPr="00ED6641" w:rsidRDefault="00187DE2" w:rsidP="00187DE2">
      <w:pPr>
        <w:jc w:val="both"/>
        <w:rPr>
          <w:rFonts w:asciiTheme="majorHAnsi" w:hAnsiTheme="majorHAnsi" w:cstheme="majorHAnsi"/>
        </w:rPr>
      </w:pPr>
      <w:r w:rsidRPr="00187DE2">
        <w:rPr>
          <w:rFonts w:asciiTheme="majorHAnsi" w:hAnsiTheme="majorHAnsi" w:cstheme="majorHAnsi"/>
        </w:rPr>
        <w:t>Der falsche Herr des potenziellen Partners handelt freundlich gegenüber dem Helden.</w:t>
      </w:r>
    </w:p>
    <w:p w14:paraId="595B4835" w14:textId="4BA895BB" w:rsidR="0038322E" w:rsidRPr="0038322E" w:rsidRDefault="00945531" w:rsidP="0038322E">
      <w:pPr>
        <w:rPr>
          <w:rFonts w:asciiTheme="majorHAnsi" w:hAnsiTheme="majorHAnsi" w:cstheme="majorHAnsi"/>
        </w:rPr>
      </w:pPr>
      <w:r w:rsidRPr="00ED6641">
        <w:rPr>
          <w:rFonts w:asciiTheme="majorHAnsi" w:hAnsiTheme="majorHAnsi" w:cstheme="majorHAnsi"/>
          <w:b/>
          <w:bCs/>
        </w:rPr>
        <w:t>RE</w:t>
      </w:r>
      <w:r w:rsidRPr="00ED6641">
        <w:rPr>
          <w:rFonts w:asciiTheme="majorHAnsi" w:hAnsiTheme="majorHAnsi" w:cstheme="majorHAnsi"/>
        </w:rPr>
        <w:t xml:space="preserve"> </w:t>
      </w:r>
      <w:r w:rsidR="00187DE2">
        <w:rPr>
          <w:rFonts w:asciiTheme="majorHAnsi" w:hAnsiTheme="majorHAnsi" w:cstheme="majorHAnsi"/>
        </w:rPr>
        <w:t>–</w:t>
      </w:r>
      <w:r w:rsidRPr="00ED6641">
        <w:rPr>
          <w:rFonts w:asciiTheme="majorHAnsi" w:hAnsiTheme="majorHAnsi" w:cstheme="majorHAnsi"/>
        </w:rPr>
        <w:t xml:space="preserve"> </w:t>
      </w:r>
      <w:r w:rsidR="0038322E" w:rsidRPr="0038322E">
        <w:rPr>
          <w:rFonts w:asciiTheme="majorHAnsi" w:hAnsiTheme="majorHAnsi" w:cstheme="majorHAnsi"/>
        </w:rPr>
        <w:t>Das Rückeroberungsobjekt (RE) kann sowohl eine Person als auch ein Gegenstand, ein Tier oder ein Zaubermittel sein. Es handelt sich um das Objekt, das vor dem Beginn der Aktivitäten des Helden in seiner Welt vorhanden war und nun zurückgeholt werden muss. Ist das Objekt nach dem Beginn der Aktivitäten des Helden weggenommen, verschollen oder verschwunden, behält es den Status bei, den es vor der Krise</w:t>
      </w:r>
      <w:r w:rsidR="0038322E" w:rsidRPr="00ED6641">
        <w:rPr>
          <w:rStyle w:val="Funotenzeichen"/>
          <w:rFonts w:asciiTheme="majorHAnsi" w:hAnsiTheme="majorHAnsi" w:cstheme="majorHAnsi"/>
        </w:rPr>
        <w:footnoteReference w:id="4"/>
      </w:r>
      <w:r w:rsidR="0038322E" w:rsidRPr="00ED6641">
        <w:rPr>
          <w:rFonts w:asciiTheme="majorHAnsi" w:hAnsiTheme="majorHAnsi" w:cstheme="majorHAnsi"/>
        </w:rPr>
        <w:t xml:space="preserve"> </w:t>
      </w:r>
      <w:r w:rsidR="0038322E" w:rsidRPr="0038322E">
        <w:rPr>
          <w:rFonts w:asciiTheme="majorHAnsi" w:hAnsiTheme="majorHAnsi" w:cstheme="majorHAnsi"/>
        </w:rPr>
        <w:t xml:space="preserve"> hatte, und muss nicht als RE betrachtet werden. (Beispielsweise bleibt der Schlange-Jüngling im ATU 425 auch dann potenzieller Partner, wenn er verschwunden ist und von der Gattin (HD) gesucht wird.) Das Vorhandensein des Rückeroberungsbedarfs bereits vor Beginn der Aktivitäten oder der Geburt des Helden oder des Helfers ist wichtig, um das gesuchte Objekt als Rückeroberungsobjekt (RE) zu definieren.</w:t>
      </w:r>
    </w:p>
    <w:p w14:paraId="63F23A73" w14:textId="77777777" w:rsidR="0038322E" w:rsidRDefault="0038322E" w:rsidP="0038322E">
      <w:pPr>
        <w:rPr>
          <w:rFonts w:asciiTheme="majorHAnsi" w:hAnsiTheme="majorHAnsi" w:cstheme="majorHAnsi"/>
        </w:rPr>
      </w:pPr>
      <w:r w:rsidRPr="0038322E">
        <w:rPr>
          <w:rFonts w:asciiTheme="majorHAnsi" w:hAnsiTheme="majorHAnsi" w:cstheme="majorHAnsi"/>
        </w:rPr>
        <w:t>Das Rückeroberungsobjekt verhält sich in den meisten Fällen sehr aktiv. Der Held wird beauftragt, die entführte Mutter zurückzuholen. Sie hilft dem Helden dabei, den Aufenthaltsort der externen Seele des Antagonisten auszuspionieren.</w:t>
      </w:r>
    </w:p>
    <w:p w14:paraId="3DAED6FB" w14:textId="5664DF29" w:rsidR="0038322E" w:rsidRPr="0038322E" w:rsidRDefault="0038322E" w:rsidP="0038322E">
      <w:pPr>
        <w:rPr>
          <w:rFonts w:asciiTheme="majorHAnsi" w:hAnsiTheme="majorHAnsi" w:cstheme="majorHAnsi"/>
        </w:rPr>
      </w:pPr>
      <w:r w:rsidRPr="0038322E">
        <w:rPr>
          <w:rFonts w:asciiTheme="majorHAnsi" w:hAnsiTheme="majorHAnsi" w:cstheme="majorHAnsi"/>
        </w:rPr>
        <w:t>Das Rückeroberungsobjekt gehört zur eigenen Welt und kann mit verschiedenen Ständen vertreten sein:</w:t>
      </w:r>
    </w:p>
    <w:p w14:paraId="777A3F5C" w14:textId="77777777" w:rsidR="0038322E" w:rsidRPr="0038322E" w:rsidRDefault="0038322E" w:rsidP="0038322E">
      <w:pPr>
        <w:ind w:left="708"/>
        <w:rPr>
          <w:rFonts w:asciiTheme="majorHAnsi" w:hAnsiTheme="majorHAnsi" w:cstheme="majorHAnsi"/>
        </w:rPr>
      </w:pPr>
      <w:r w:rsidRPr="0038322E">
        <w:rPr>
          <w:rFonts w:asciiTheme="majorHAnsi" w:hAnsiTheme="majorHAnsi" w:cstheme="majorHAnsi"/>
        </w:rPr>
        <w:lastRenderedPageBreak/>
        <w:t>Nachfolger: Beispielsweise die Geschwister, die vom Antagonisten bereits vor der Geburt des Helden festgenommen wurden (ATU 328).</w:t>
      </w:r>
    </w:p>
    <w:p w14:paraId="27DDA702" w14:textId="77777777" w:rsidR="0038322E" w:rsidRPr="0038322E" w:rsidRDefault="0038322E" w:rsidP="0038322E">
      <w:pPr>
        <w:ind w:left="708"/>
        <w:rPr>
          <w:rFonts w:asciiTheme="majorHAnsi" w:hAnsiTheme="majorHAnsi" w:cstheme="majorHAnsi"/>
        </w:rPr>
      </w:pPr>
      <w:r w:rsidRPr="0038322E">
        <w:rPr>
          <w:rFonts w:asciiTheme="majorHAnsi" w:hAnsiTheme="majorHAnsi" w:cstheme="majorHAnsi"/>
        </w:rPr>
        <w:t>Oberhaupt: Wenn es sich beispielsweise um die Rückeroberung der entführten Mutter handelt, die jedoch ebenfalls vor dem Beginn der Aktivitäten des Helden entführt sein muss.</w:t>
      </w:r>
    </w:p>
    <w:p w14:paraId="7D5CB17E" w14:textId="718F650F" w:rsidR="0038322E" w:rsidRPr="0038322E" w:rsidRDefault="0038322E" w:rsidP="0038322E">
      <w:pPr>
        <w:rPr>
          <w:rFonts w:asciiTheme="majorHAnsi" w:hAnsiTheme="majorHAnsi" w:cstheme="majorHAnsi"/>
        </w:rPr>
      </w:pPr>
      <w:r w:rsidRPr="0038322E">
        <w:rPr>
          <w:rFonts w:asciiTheme="majorHAnsi" w:hAnsiTheme="majorHAnsi" w:cstheme="majorHAnsi"/>
        </w:rPr>
        <w:t>In einigen Fällen ist es schwer, das RE von der potenziellen Partnerin zu unterscheiden. Das Mädchen aus dem Typ ATU 30</w:t>
      </w:r>
      <w:r>
        <w:rPr>
          <w:rFonts w:asciiTheme="majorHAnsi" w:hAnsiTheme="majorHAnsi" w:cstheme="majorHAnsi"/>
        </w:rPr>
        <w:t>1</w:t>
      </w:r>
      <w:r w:rsidRPr="0038322E">
        <w:rPr>
          <w:rFonts w:asciiTheme="majorHAnsi" w:hAnsiTheme="majorHAnsi" w:cstheme="majorHAnsi"/>
        </w:rPr>
        <w:t xml:space="preserve"> kann sowohl Braut als auch geraubtes Objekt sein, das zurückgeholt werden muss. In solchen Fällen ist auf den Bezug zwischen dem betroffenen und anderen Protagonisten zu achten. Wenn ein Protagonist einen eigenen Herrn hat und sich in der fremden Welt befindet, handelt es sich um die potenzielle Partnerin.</w:t>
      </w:r>
    </w:p>
    <w:p w14:paraId="6F6B196D" w14:textId="306D002A" w:rsidR="0038322E" w:rsidRPr="0038322E" w:rsidRDefault="0038322E" w:rsidP="0038322E">
      <w:pPr>
        <w:rPr>
          <w:rFonts w:asciiTheme="majorHAnsi" w:hAnsiTheme="majorHAnsi" w:cstheme="majorHAnsi"/>
        </w:rPr>
      </w:pPr>
      <w:r w:rsidRPr="0038322E">
        <w:rPr>
          <w:rFonts w:asciiTheme="majorHAnsi" w:hAnsiTheme="majorHAnsi" w:cstheme="majorHAnsi"/>
        </w:rPr>
        <w:t xml:space="preserve">Das RE kann </w:t>
      </w:r>
      <w:r>
        <w:rPr>
          <w:rFonts w:asciiTheme="majorHAnsi" w:hAnsiTheme="majorHAnsi" w:cstheme="majorHAnsi"/>
        </w:rPr>
        <w:t>dann</w:t>
      </w:r>
      <w:r w:rsidRPr="0038322E">
        <w:rPr>
          <w:rFonts w:asciiTheme="majorHAnsi" w:hAnsiTheme="majorHAnsi" w:cstheme="majorHAnsi"/>
        </w:rPr>
        <w:t xml:space="preserve"> falsch sein, wenn es sich gegen den Helden wendet. Wenn der Held seine von AN festgehaltenen Brüder befreit und diese ihn dann in den Brunnen werfen, sind die Brüder die Falschen Rückeroberungsobjekte (</w:t>
      </w:r>
      <w:proofErr w:type="spellStart"/>
      <w:r w:rsidRPr="0038322E">
        <w:rPr>
          <w:rFonts w:asciiTheme="majorHAnsi" w:hAnsiTheme="majorHAnsi" w:cstheme="majorHAnsi"/>
        </w:rPr>
        <w:t>fRE</w:t>
      </w:r>
      <w:proofErr w:type="spellEnd"/>
      <w:r w:rsidRPr="0038322E">
        <w:rPr>
          <w:rFonts w:asciiTheme="majorHAnsi" w:hAnsiTheme="majorHAnsi" w:cstheme="majorHAnsi"/>
        </w:rPr>
        <w:t xml:space="preserve">) und nicht </w:t>
      </w:r>
      <w:proofErr w:type="spellStart"/>
      <w:r w:rsidRPr="0038322E">
        <w:rPr>
          <w:rFonts w:asciiTheme="majorHAnsi" w:hAnsiTheme="majorHAnsi" w:cstheme="majorHAnsi"/>
        </w:rPr>
        <w:t>fHD</w:t>
      </w:r>
      <w:proofErr w:type="spellEnd"/>
      <w:r w:rsidRPr="0038322E">
        <w:rPr>
          <w:rFonts w:asciiTheme="majorHAnsi" w:hAnsiTheme="majorHAnsi" w:cstheme="majorHAnsi"/>
        </w:rPr>
        <w:t xml:space="preserve"> (diese können sie sowieso nicht sein, wenn sie vor dem Beginn der Aktivitäten des Helden verschollen sind).</w:t>
      </w:r>
    </w:p>
    <w:p w14:paraId="70685D6D" w14:textId="301EA290" w:rsidR="00F634E1" w:rsidRPr="00F634E1" w:rsidRDefault="004E08F6" w:rsidP="00F634E1">
      <w:pPr>
        <w:pStyle w:val="Textkrper"/>
        <w:rPr>
          <w:rFonts w:asciiTheme="majorHAnsi" w:hAnsiTheme="majorHAnsi" w:cstheme="majorHAnsi"/>
        </w:rPr>
      </w:pPr>
      <w:r w:rsidRPr="00ED6641">
        <w:rPr>
          <w:rFonts w:asciiTheme="majorHAnsi" w:hAnsiTheme="majorHAnsi" w:cstheme="majorHAnsi"/>
          <w:b/>
          <w:bCs/>
        </w:rPr>
        <w:t>Z</w:t>
      </w:r>
      <w:r w:rsidR="00041254" w:rsidRPr="00ED6641">
        <w:rPr>
          <w:rFonts w:asciiTheme="majorHAnsi" w:hAnsiTheme="majorHAnsi" w:cstheme="majorHAnsi"/>
          <w:b/>
          <w:bCs/>
        </w:rPr>
        <w:t>O</w:t>
      </w:r>
      <w:r w:rsidR="002E5393" w:rsidRPr="00ED6641">
        <w:rPr>
          <w:rFonts w:asciiTheme="majorHAnsi" w:hAnsiTheme="majorHAnsi" w:cstheme="majorHAnsi"/>
          <w:b/>
          <w:bCs/>
        </w:rPr>
        <w:t xml:space="preserve"> </w:t>
      </w:r>
      <w:r w:rsidR="002E5393" w:rsidRPr="00ED6641">
        <w:rPr>
          <w:rFonts w:asciiTheme="majorHAnsi" w:hAnsiTheme="majorHAnsi" w:cstheme="majorHAnsi"/>
        </w:rPr>
        <w:t>u.</w:t>
      </w:r>
      <w:r w:rsidR="002E5393" w:rsidRPr="00ED6641">
        <w:rPr>
          <w:rFonts w:asciiTheme="majorHAnsi" w:hAnsiTheme="majorHAnsi" w:cstheme="majorHAnsi"/>
          <w:b/>
          <w:bCs/>
        </w:rPr>
        <w:t xml:space="preserve"> BZ</w:t>
      </w:r>
      <w:r w:rsidR="0038322E">
        <w:rPr>
          <w:rFonts w:asciiTheme="majorHAnsi" w:hAnsiTheme="majorHAnsi" w:cstheme="majorHAnsi"/>
          <w:b/>
          <w:bCs/>
        </w:rPr>
        <w:t xml:space="preserve"> </w:t>
      </w:r>
      <w:r w:rsidR="00041254" w:rsidRPr="00ED6641">
        <w:rPr>
          <w:rFonts w:asciiTheme="majorHAnsi" w:hAnsiTheme="majorHAnsi" w:cstheme="majorHAnsi"/>
        </w:rPr>
        <w:t xml:space="preserve"> </w:t>
      </w:r>
      <w:r w:rsidR="0038322E">
        <w:rPr>
          <w:rFonts w:asciiTheme="majorHAnsi" w:hAnsiTheme="majorHAnsi" w:cstheme="majorHAnsi"/>
        </w:rPr>
        <w:t>–</w:t>
      </w:r>
      <w:r w:rsidR="00041254" w:rsidRPr="00ED6641">
        <w:rPr>
          <w:rFonts w:asciiTheme="majorHAnsi" w:hAnsiTheme="majorHAnsi" w:cstheme="majorHAnsi"/>
        </w:rPr>
        <w:t xml:space="preserve"> </w:t>
      </w:r>
      <w:r w:rsidR="00F634E1" w:rsidRPr="00F634E1">
        <w:rPr>
          <w:rFonts w:asciiTheme="majorHAnsi" w:hAnsiTheme="majorHAnsi" w:cstheme="majorHAnsi"/>
        </w:rPr>
        <w:t>Das Zielobjekt und der Besitzer des Zielobjektes</w:t>
      </w:r>
      <w:r w:rsidR="00F634E1">
        <w:rPr>
          <w:rFonts w:asciiTheme="majorHAnsi" w:hAnsiTheme="majorHAnsi" w:cstheme="majorHAnsi"/>
        </w:rPr>
        <w:t>. Das Zielobjekt</w:t>
      </w:r>
      <w:r w:rsidR="00F634E1" w:rsidRPr="00F634E1">
        <w:rPr>
          <w:rFonts w:asciiTheme="majorHAnsi" w:hAnsiTheme="majorHAnsi" w:cstheme="majorHAnsi"/>
        </w:rPr>
        <w:t xml:space="preserve"> k</w:t>
      </w:r>
      <w:r w:rsidR="00F634E1">
        <w:rPr>
          <w:rFonts w:asciiTheme="majorHAnsi" w:hAnsiTheme="majorHAnsi" w:cstheme="majorHAnsi"/>
        </w:rPr>
        <w:t>a</w:t>
      </w:r>
      <w:r w:rsidR="00F634E1" w:rsidRPr="00F634E1">
        <w:rPr>
          <w:rFonts w:asciiTheme="majorHAnsi" w:hAnsiTheme="majorHAnsi" w:cstheme="majorHAnsi"/>
        </w:rPr>
        <w:t>nn sowohl eine Person als auch ein Gegenstand, ein Tier oder ein Zaubermittel sein. Dieses Objekt gehört zu einer anderen Welt als der Held und wurde zuvor nicht erwähnt. Das Zielobjekt kann sich sowohl aktiv als auch passiv verhalten. Zum Beispiel der richtige Held (</w:t>
      </w:r>
      <w:proofErr w:type="spellStart"/>
      <w:r w:rsidR="00F634E1">
        <w:rPr>
          <w:rFonts w:asciiTheme="majorHAnsi" w:hAnsiTheme="majorHAnsi" w:cstheme="majorHAnsi"/>
        </w:rPr>
        <w:t>r</w:t>
      </w:r>
      <w:r w:rsidR="00F634E1" w:rsidRPr="00F634E1">
        <w:rPr>
          <w:rFonts w:asciiTheme="majorHAnsi" w:hAnsiTheme="majorHAnsi" w:cstheme="majorHAnsi"/>
        </w:rPr>
        <w:t>HD</w:t>
      </w:r>
      <w:proofErr w:type="spellEnd"/>
      <w:r w:rsidR="00F634E1" w:rsidRPr="00F634E1">
        <w:rPr>
          <w:rFonts w:asciiTheme="majorHAnsi" w:hAnsiTheme="majorHAnsi" w:cstheme="majorHAnsi"/>
        </w:rPr>
        <w:t>) wird vom falschen Herrn des Helden (</w:t>
      </w:r>
      <w:proofErr w:type="spellStart"/>
      <w:r w:rsidR="00F634E1">
        <w:rPr>
          <w:rFonts w:asciiTheme="majorHAnsi" w:hAnsiTheme="majorHAnsi" w:cstheme="majorHAnsi"/>
        </w:rPr>
        <w:t>f</w:t>
      </w:r>
      <w:r w:rsidR="00F634E1" w:rsidRPr="00F634E1">
        <w:rPr>
          <w:rFonts w:asciiTheme="majorHAnsi" w:hAnsiTheme="majorHAnsi" w:cstheme="majorHAnsi"/>
        </w:rPr>
        <w:t>HH</w:t>
      </w:r>
      <w:proofErr w:type="spellEnd"/>
      <w:r w:rsidR="00F634E1" w:rsidRPr="00F634E1">
        <w:rPr>
          <w:rFonts w:asciiTheme="majorHAnsi" w:hAnsiTheme="majorHAnsi" w:cstheme="majorHAnsi"/>
        </w:rPr>
        <w:t xml:space="preserve">) beauftragt einen Löwen (ZO) zu holen. Der Löwe leistet Widerstand, wird jedoch besiegt und mitgebracht. Der </w:t>
      </w:r>
      <w:proofErr w:type="spellStart"/>
      <w:r w:rsidR="00F634E1">
        <w:rPr>
          <w:rFonts w:asciiTheme="majorHAnsi" w:hAnsiTheme="majorHAnsi" w:cstheme="majorHAnsi"/>
        </w:rPr>
        <w:t>r</w:t>
      </w:r>
      <w:r w:rsidR="00F634E1" w:rsidRPr="00F634E1">
        <w:rPr>
          <w:rFonts w:asciiTheme="majorHAnsi" w:hAnsiTheme="majorHAnsi" w:cstheme="majorHAnsi"/>
        </w:rPr>
        <w:t>HD</w:t>
      </w:r>
      <w:proofErr w:type="spellEnd"/>
      <w:r w:rsidR="00F634E1" w:rsidRPr="00F634E1">
        <w:rPr>
          <w:rFonts w:asciiTheme="majorHAnsi" w:hAnsiTheme="majorHAnsi" w:cstheme="majorHAnsi"/>
        </w:rPr>
        <w:t xml:space="preserve"> wird vom richtigen Herrn des Helden (</w:t>
      </w:r>
      <w:proofErr w:type="spellStart"/>
      <w:r w:rsidR="00F634E1">
        <w:rPr>
          <w:rFonts w:asciiTheme="majorHAnsi" w:hAnsiTheme="majorHAnsi" w:cstheme="majorHAnsi"/>
        </w:rPr>
        <w:t>r</w:t>
      </w:r>
      <w:r w:rsidR="00F634E1" w:rsidRPr="00F634E1">
        <w:rPr>
          <w:rFonts w:asciiTheme="majorHAnsi" w:hAnsiTheme="majorHAnsi" w:cstheme="majorHAnsi"/>
        </w:rPr>
        <w:t>HH</w:t>
      </w:r>
      <w:proofErr w:type="spellEnd"/>
      <w:r w:rsidR="00F634E1" w:rsidRPr="00F634E1">
        <w:rPr>
          <w:rFonts w:asciiTheme="majorHAnsi" w:hAnsiTheme="majorHAnsi" w:cstheme="majorHAnsi"/>
        </w:rPr>
        <w:t xml:space="preserve">) beauftragt, ein Pferd (ZO) zu holen. Der Held stiehlt das Pferd, das zwar inaktiv ist, aber dem </w:t>
      </w:r>
      <w:proofErr w:type="spellStart"/>
      <w:r w:rsidR="00F634E1">
        <w:rPr>
          <w:rFonts w:asciiTheme="majorHAnsi" w:hAnsiTheme="majorHAnsi" w:cstheme="majorHAnsi"/>
        </w:rPr>
        <w:t>r</w:t>
      </w:r>
      <w:r w:rsidR="00F634E1" w:rsidRPr="00F634E1">
        <w:rPr>
          <w:rFonts w:asciiTheme="majorHAnsi" w:hAnsiTheme="majorHAnsi" w:cstheme="majorHAnsi"/>
        </w:rPr>
        <w:t>HD</w:t>
      </w:r>
      <w:proofErr w:type="spellEnd"/>
      <w:r w:rsidR="00F634E1" w:rsidRPr="00F634E1">
        <w:rPr>
          <w:rFonts w:asciiTheme="majorHAnsi" w:hAnsiTheme="majorHAnsi" w:cstheme="majorHAnsi"/>
        </w:rPr>
        <w:t xml:space="preserve"> später andere Aufgaben zu lösen hilft, indem es als Helfer fungiert.</w:t>
      </w:r>
    </w:p>
    <w:p w14:paraId="7D653A52" w14:textId="30854524" w:rsidR="00F634E1" w:rsidRPr="00F634E1" w:rsidRDefault="00F634E1" w:rsidP="00F634E1">
      <w:pPr>
        <w:pStyle w:val="Textkrper"/>
        <w:rPr>
          <w:rFonts w:asciiTheme="majorHAnsi" w:hAnsiTheme="majorHAnsi" w:cstheme="majorHAnsi"/>
        </w:rPr>
      </w:pPr>
      <w:r w:rsidRPr="00F634E1">
        <w:rPr>
          <w:rFonts w:asciiTheme="majorHAnsi" w:hAnsiTheme="majorHAnsi" w:cstheme="majorHAnsi"/>
        </w:rPr>
        <w:t>In den meisten Fällen haben diese Objekte ihre Besitzer. Der beauftragte Held kommt oft bei der Eroberung des Objekts unmittelbar mit dem Besitzer in Kontakt. Es ist üblich, dass der Besitzer selbst als Zielobjekt angefordert wird, was anschließend zur Bestrafung des Antagonisten führt (typische Beispiele ATU 328, 531). Die weibliche Figur des Zielobjekts ist von der potenziellen Partnerin (PP) auch dadurch zu unterscheiden, dass sie keiner Herrschaft untersteht. Nach ihrem Stand soll die weibliche Figur des Zielobjekts eine Magin bzw. ein Gegenstand oder Besitz des Magers sein. Dies bedeutet jedoch nicht, dass alle Figuren im Märchen, die mit magischen Eigenschaften ausgestattet sind, der Kategorie Zielobjekt angehören. Ein Beispiel hierfür ist das Märchen ATU 313, in dem der Jüngling (</w:t>
      </w:r>
      <w:proofErr w:type="spellStart"/>
      <w:r w:rsidR="00211FD6">
        <w:rPr>
          <w:rFonts w:asciiTheme="majorHAnsi" w:hAnsiTheme="majorHAnsi" w:cstheme="majorHAnsi"/>
        </w:rPr>
        <w:t>r</w:t>
      </w:r>
      <w:r w:rsidRPr="00F634E1">
        <w:rPr>
          <w:rFonts w:asciiTheme="majorHAnsi" w:hAnsiTheme="majorHAnsi" w:cstheme="majorHAnsi"/>
        </w:rPr>
        <w:t>HD</w:t>
      </w:r>
      <w:proofErr w:type="spellEnd"/>
      <w:r w:rsidRPr="00F634E1">
        <w:rPr>
          <w:rFonts w:asciiTheme="majorHAnsi" w:hAnsiTheme="majorHAnsi" w:cstheme="majorHAnsi"/>
        </w:rPr>
        <w:t>) beim Zauberer (</w:t>
      </w:r>
      <w:proofErr w:type="spellStart"/>
      <w:r w:rsidR="00211FD6">
        <w:rPr>
          <w:rFonts w:asciiTheme="majorHAnsi" w:hAnsiTheme="majorHAnsi" w:cstheme="majorHAnsi"/>
        </w:rPr>
        <w:t>r</w:t>
      </w:r>
      <w:r w:rsidRPr="00F634E1">
        <w:rPr>
          <w:rFonts w:asciiTheme="majorHAnsi" w:hAnsiTheme="majorHAnsi" w:cstheme="majorHAnsi"/>
        </w:rPr>
        <w:t>HP</w:t>
      </w:r>
      <w:proofErr w:type="spellEnd"/>
      <w:r w:rsidRPr="00F634E1">
        <w:rPr>
          <w:rFonts w:asciiTheme="majorHAnsi" w:hAnsiTheme="majorHAnsi" w:cstheme="majorHAnsi"/>
        </w:rPr>
        <w:t>) gerät und sich in dessen Tochter (</w:t>
      </w:r>
      <w:proofErr w:type="spellStart"/>
      <w:r w:rsidR="00211FD6">
        <w:rPr>
          <w:rFonts w:asciiTheme="majorHAnsi" w:hAnsiTheme="majorHAnsi" w:cstheme="majorHAnsi"/>
        </w:rPr>
        <w:t>r</w:t>
      </w:r>
      <w:r w:rsidRPr="00F634E1">
        <w:rPr>
          <w:rFonts w:asciiTheme="majorHAnsi" w:hAnsiTheme="majorHAnsi" w:cstheme="majorHAnsi"/>
        </w:rPr>
        <w:t>PP</w:t>
      </w:r>
      <w:proofErr w:type="spellEnd"/>
      <w:r w:rsidRPr="00F634E1">
        <w:rPr>
          <w:rFonts w:asciiTheme="majorHAnsi" w:hAnsiTheme="majorHAnsi" w:cstheme="majorHAnsi"/>
        </w:rPr>
        <w:t xml:space="preserve">) verliebt, mit der er später vor dem </w:t>
      </w:r>
      <w:proofErr w:type="spellStart"/>
      <w:r w:rsidR="00211FD6">
        <w:rPr>
          <w:rFonts w:asciiTheme="majorHAnsi" w:hAnsiTheme="majorHAnsi" w:cstheme="majorHAnsi"/>
        </w:rPr>
        <w:t>r</w:t>
      </w:r>
      <w:r w:rsidRPr="00F634E1">
        <w:rPr>
          <w:rFonts w:asciiTheme="majorHAnsi" w:hAnsiTheme="majorHAnsi" w:cstheme="majorHAnsi"/>
        </w:rPr>
        <w:t>HP</w:t>
      </w:r>
      <w:proofErr w:type="spellEnd"/>
      <w:r w:rsidRPr="00F634E1">
        <w:rPr>
          <w:rFonts w:asciiTheme="majorHAnsi" w:hAnsiTheme="majorHAnsi" w:cstheme="majorHAnsi"/>
        </w:rPr>
        <w:t xml:space="preserve"> flieht. Ein Zielobjekt kann auch eine abstrakte Aufgabe sein, wie Acker pflügen, Holz holen, Zoll erheben usw., die nicht als Protagonisten des Märchens betrachtet werden.</w:t>
      </w:r>
    </w:p>
    <w:p w14:paraId="71B6073C" w14:textId="2C0BDF6F" w:rsidR="00F634E1" w:rsidRDefault="00F634E1" w:rsidP="00F634E1">
      <w:pPr>
        <w:pStyle w:val="Textkrper"/>
        <w:rPr>
          <w:rFonts w:asciiTheme="majorHAnsi" w:hAnsiTheme="majorHAnsi" w:cstheme="majorHAnsi"/>
        </w:rPr>
      </w:pPr>
      <w:r w:rsidRPr="00F634E1">
        <w:rPr>
          <w:rFonts w:asciiTheme="majorHAnsi" w:hAnsiTheme="majorHAnsi" w:cstheme="majorHAnsi"/>
        </w:rPr>
        <w:t>Ein falsches Zielobjekt liegt vor, wenn das Objekt zugunsten des Helden handelt. Beispielsweise wird nach dem Organ eines Tieres gesucht, und das Tier schenkt dem Helden seinen Jungen. Die Schöne folgt dem Helden, ohne dabei Widerstand zu leisten, usw. Dass diese Objekte später dem Helden helfen, ist jedoch üblich. Im Fall von Zaubergegenständen könnte es sich um ein falsches Objekt handeln, wenn es ausgetauscht wird, zum Beispiel das Lebenswasser.</w:t>
      </w:r>
    </w:p>
    <w:p w14:paraId="7771ACDF" w14:textId="5F01CEDC" w:rsidR="00CC3BD2" w:rsidRDefault="003C275F" w:rsidP="00CC3BD2">
      <w:pPr>
        <w:pStyle w:val="Textkrper"/>
        <w:rPr>
          <w:rFonts w:asciiTheme="majorHAnsi" w:hAnsiTheme="majorHAnsi" w:cstheme="majorHAnsi"/>
        </w:rPr>
      </w:pPr>
      <w:r w:rsidRPr="003C275F">
        <w:rPr>
          <w:rFonts w:asciiTheme="majorHAnsi" w:hAnsiTheme="majorHAnsi" w:cstheme="majorHAnsi"/>
          <w:b/>
          <w:bCs/>
        </w:rPr>
        <w:t>ZM</w:t>
      </w:r>
      <w:r>
        <w:rPr>
          <w:rFonts w:asciiTheme="majorHAnsi" w:hAnsiTheme="majorHAnsi" w:cstheme="majorHAnsi"/>
        </w:rPr>
        <w:t xml:space="preserve">  - </w:t>
      </w:r>
      <w:r w:rsidR="00CC3BD2" w:rsidRPr="00CC3BD2">
        <w:rPr>
          <w:rFonts w:asciiTheme="majorHAnsi" w:hAnsiTheme="majorHAnsi" w:cstheme="majorHAnsi"/>
        </w:rPr>
        <w:t>Ein Zaubermittel ist nur dann als solches zu definieren, wenn es nicht als Zielobjekt fungiert. Es muss also nicht gezielt gesucht und erworben werden, sondern kann geschenkt, bestellt, gefunden oder entwendet werden. Der Zauberring, den der Held als Belohnung für seine guten Taten erhält, ist kein Zielobjekt, sondern ein Zaubermittel (ZM). Im Gegensatz dazu ist das Lebenswasser, das der Held im Auftrag seines Vaters beschafft, das Zielobjekt (ZO) und nicht das Zaubermittel, obwohl es tatsächlich magische Eigenschaften hat. Wenn ein echter Ring durch einen falschen ausgetauscht wird, handelt es sich um das falsche Zaubermittel (</w:t>
      </w:r>
      <w:proofErr w:type="spellStart"/>
      <w:r w:rsidR="00CC3BD2" w:rsidRPr="00CC3BD2">
        <w:rPr>
          <w:rFonts w:asciiTheme="majorHAnsi" w:hAnsiTheme="majorHAnsi" w:cstheme="majorHAnsi"/>
        </w:rPr>
        <w:t>fZM</w:t>
      </w:r>
      <w:proofErr w:type="spellEnd"/>
      <w:r w:rsidR="00CC3BD2" w:rsidRPr="00CC3BD2">
        <w:rPr>
          <w:rFonts w:asciiTheme="majorHAnsi" w:hAnsiTheme="majorHAnsi" w:cstheme="majorHAnsi"/>
        </w:rPr>
        <w:t>). Gleiches gilt für den Fall des ausgetauschten Lebenswassers (</w:t>
      </w:r>
      <w:proofErr w:type="spellStart"/>
      <w:r w:rsidR="00CC3BD2" w:rsidRPr="00CC3BD2">
        <w:rPr>
          <w:rFonts w:asciiTheme="majorHAnsi" w:hAnsiTheme="majorHAnsi" w:cstheme="majorHAnsi"/>
        </w:rPr>
        <w:t>fZO</w:t>
      </w:r>
      <w:proofErr w:type="spellEnd"/>
      <w:r w:rsidR="00CC3BD2" w:rsidRPr="00CC3BD2">
        <w:rPr>
          <w:rFonts w:asciiTheme="majorHAnsi" w:hAnsiTheme="majorHAnsi" w:cstheme="majorHAnsi"/>
        </w:rPr>
        <w:t>).</w:t>
      </w:r>
    </w:p>
    <w:p w14:paraId="62B314BA" w14:textId="73B78F58" w:rsidR="00F94EBE" w:rsidRPr="00F94EBE" w:rsidRDefault="002E5393" w:rsidP="00F94EBE">
      <w:pPr>
        <w:pStyle w:val="Textkrper"/>
        <w:rPr>
          <w:rFonts w:asciiTheme="majorHAnsi" w:hAnsiTheme="majorHAnsi" w:cstheme="majorHAnsi"/>
        </w:rPr>
      </w:pPr>
      <w:r w:rsidRPr="00ED6641">
        <w:rPr>
          <w:rFonts w:asciiTheme="majorHAnsi" w:hAnsiTheme="majorHAnsi" w:cstheme="majorHAnsi"/>
          <w:b/>
          <w:bCs/>
        </w:rPr>
        <w:lastRenderedPageBreak/>
        <w:t>ST</w:t>
      </w:r>
      <w:r w:rsidRPr="00ED6641">
        <w:rPr>
          <w:rFonts w:asciiTheme="majorHAnsi" w:hAnsiTheme="majorHAnsi" w:cstheme="majorHAnsi"/>
        </w:rPr>
        <w:t xml:space="preserve"> </w:t>
      </w:r>
      <w:r w:rsidR="0032010B" w:rsidRPr="00ED6641">
        <w:rPr>
          <w:rFonts w:asciiTheme="majorHAnsi" w:hAnsiTheme="majorHAnsi" w:cstheme="majorHAnsi"/>
        </w:rPr>
        <w:t xml:space="preserve">u. </w:t>
      </w:r>
      <w:r w:rsidR="0032010B" w:rsidRPr="00ED6641">
        <w:rPr>
          <w:rFonts w:asciiTheme="majorHAnsi" w:hAnsiTheme="majorHAnsi" w:cstheme="majorHAnsi"/>
          <w:b/>
          <w:bCs/>
        </w:rPr>
        <w:t>HF</w:t>
      </w:r>
      <w:r w:rsidR="00CC3BD2">
        <w:rPr>
          <w:rFonts w:asciiTheme="majorHAnsi" w:hAnsiTheme="majorHAnsi" w:cstheme="majorHAnsi"/>
          <w:b/>
          <w:bCs/>
        </w:rPr>
        <w:t xml:space="preserve"> </w:t>
      </w:r>
      <w:r w:rsidR="0032010B" w:rsidRPr="00ED6641">
        <w:rPr>
          <w:rFonts w:asciiTheme="majorHAnsi" w:hAnsiTheme="majorHAnsi" w:cstheme="majorHAnsi"/>
        </w:rPr>
        <w:t xml:space="preserve"> </w:t>
      </w:r>
      <w:r w:rsidR="00CC3BD2">
        <w:rPr>
          <w:rFonts w:asciiTheme="majorHAnsi" w:hAnsiTheme="majorHAnsi" w:cstheme="majorHAnsi"/>
        </w:rPr>
        <w:t>–</w:t>
      </w:r>
      <w:r w:rsidRPr="00ED6641">
        <w:rPr>
          <w:rFonts w:asciiTheme="majorHAnsi" w:hAnsiTheme="majorHAnsi" w:cstheme="majorHAnsi"/>
        </w:rPr>
        <w:t xml:space="preserve"> </w:t>
      </w:r>
      <w:r w:rsidR="00F94EBE" w:rsidRPr="00F94EBE">
        <w:rPr>
          <w:rFonts w:asciiTheme="majorHAnsi" w:hAnsiTheme="majorHAnsi" w:cstheme="majorHAnsi"/>
        </w:rPr>
        <w:t>Der Stifter und der Helfer</w:t>
      </w:r>
      <w:r w:rsidR="00F94EBE">
        <w:rPr>
          <w:rFonts w:asciiTheme="majorHAnsi" w:hAnsiTheme="majorHAnsi" w:cstheme="majorHAnsi"/>
        </w:rPr>
        <w:t>. Der Stifter</w:t>
      </w:r>
      <w:r w:rsidR="00F94EBE" w:rsidRPr="00F94EBE">
        <w:rPr>
          <w:rFonts w:asciiTheme="majorHAnsi" w:hAnsiTheme="majorHAnsi" w:cstheme="majorHAnsi"/>
        </w:rPr>
        <w:t xml:space="preserve"> k</w:t>
      </w:r>
      <w:r w:rsidR="00F94EBE">
        <w:rPr>
          <w:rFonts w:asciiTheme="majorHAnsi" w:hAnsiTheme="majorHAnsi" w:cstheme="majorHAnsi"/>
        </w:rPr>
        <w:t>a</w:t>
      </w:r>
      <w:r w:rsidR="00F94EBE" w:rsidRPr="00F94EBE">
        <w:rPr>
          <w:rFonts w:asciiTheme="majorHAnsi" w:hAnsiTheme="majorHAnsi" w:cstheme="majorHAnsi"/>
        </w:rPr>
        <w:t xml:space="preserve">nn sowohl </w:t>
      </w:r>
      <w:r w:rsidR="00F94EBE">
        <w:rPr>
          <w:rFonts w:asciiTheme="majorHAnsi" w:hAnsiTheme="majorHAnsi" w:cstheme="majorHAnsi"/>
        </w:rPr>
        <w:t xml:space="preserve">ein </w:t>
      </w:r>
      <w:r w:rsidR="00F94EBE" w:rsidRPr="00F94EBE">
        <w:rPr>
          <w:rFonts w:asciiTheme="majorHAnsi" w:hAnsiTheme="majorHAnsi" w:cstheme="majorHAnsi"/>
        </w:rPr>
        <w:t>Mensch als auch Tier,</w:t>
      </w:r>
      <w:r w:rsidR="00F94EBE">
        <w:rPr>
          <w:rFonts w:asciiTheme="majorHAnsi" w:hAnsiTheme="majorHAnsi" w:cstheme="majorHAnsi"/>
        </w:rPr>
        <w:t xml:space="preserve"> eine</w:t>
      </w:r>
      <w:r w:rsidR="00F94EBE" w:rsidRPr="00F94EBE">
        <w:rPr>
          <w:rFonts w:asciiTheme="majorHAnsi" w:hAnsiTheme="majorHAnsi" w:cstheme="majorHAnsi"/>
        </w:rPr>
        <w:t xml:space="preserve"> Pflanzen oder mythische</w:t>
      </w:r>
      <w:r w:rsidR="00F94EBE">
        <w:rPr>
          <w:rFonts w:asciiTheme="majorHAnsi" w:hAnsiTheme="majorHAnsi" w:cstheme="majorHAnsi"/>
        </w:rPr>
        <w:t>s</w:t>
      </w:r>
      <w:r w:rsidR="00F94EBE" w:rsidRPr="00F94EBE">
        <w:rPr>
          <w:rFonts w:asciiTheme="majorHAnsi" w:hAnsiTheme="majorHAnsi" w:cstheme="majorHAnsi"/>
        </w:rPr>
        <w:t xml:space="preserve"> Wesen sein. Der Stifter liefert dem Helden einen notwendigen Gegenstand, eine Fähigkeit oder Informationen, hat jedoch selbst keine direkte Wirkung auf den Helden. Beispielsweise kann der Stifter den Helden nicht beleben oder ihm Asyl bzw. Schutz gewähren. Dabei ist es wichtig, dass der Stifter dem Helden lediglich unterstützende und keinesfalls belastende Informationen liefert. Statt beispielsweise zu sagen, dass ein Ungeheuer eine Königstochter entführt hat, wäre es passender, dem Helden den Weg zum Entführer zu weisen oder ihm eine Waffe zu übergeben oder einen Trick zu zeigen, wie man das Ungeheuer besiegen kann.</w:t>
      </w:r>
    </w:p>
    <w:p w14:paraId="2643653B" w14:textId="21830C63" w:rsidR="00F94EBE" w:rsidRPr="00F94EBE" w:rsidRDefault="00F94EBE" w:rsidP="00F94EBE">
      <w:pPr>
        <w:pStyle w:val="Textkrper"/>
        <w:rPr>
          <w:rFonts w:asciiTheme="majorHAnsi" w:hAnsiTheme="majorHAnsi" w:cstheme="majorHAnsi"/>
        </w:rPr>
      </w:pPr>
      <w:r w:rsidRPr="00F94EBE">
        <w:rPr>
          <w:rFonts w:asciiTheme="majorHAnsi" w:hAnsiTheme="majorHAnsi" w:cstheme="majorHAnsi"/>
        </w:rPr>
        <w:t xml:space="preserve">Der Helfer ist jemand, der den Helden begleitet und gemeinsam mit ihm handelt. Das gemeinsame Wirken mit dem Helden bei der Lösung der Aufgabe oder Behebung der Notlage ist ein wichtiger Faktor, um den Helfer vom Stifter zu unterscheiden. Die Funktion des Stifters besteht darin, dem Helden zu helfen, aber so, dass er dabei nicht als Mitwirkender agiert. </w:t>
      </w:r>
      <w:r w:rsidR="00442C20" w:rsidRPr="00442C20">
        <w:rPr>
          <w:rFonts w:asciiTheme="majorHAnsi" w:hAnsiTheme="majorHAnsi" w:cstheme="majorHAnsi"/>
        </w:rPr>
        <w:t>Manchmal können die Funktionen von Stifter und Helfer in einer Figur verflochten sein, wie zum Beispiel ein Tier-Schwager aus ATU 552. Er zeigt dem Helden zunächst den Weg zum Antagonisten und übernimmt somit die Funktion des Stifters. Dann jedoch, als der Held im Zweikampf mit dem Antagonisten getötet wird, erweckt ihn derselbe Schwager wieder zum Leben und erfüllt dadurch die Funktion des Helfers</w:t>
      </w:r>
      <w:r w:rsidR="00442C20">
        <w:rPr>
          <w:rFonts w:asciiTheme="majorHAnsi" w:hAnsiTheme="majorHAnsi" w:cstheme="majorHAnsi"/>
        </w:rPr>
        <w:t>.</w:t>
      </w:r>
      <w:r w:rsidRPr="00F94EBE">
        <w:rPr>
          <w:rFonts w:asciiTheme="majorHAnsi" w:hAnsiTheme="majorHAnsi" w:cstheme="majorHAnsi"/>
        </w:rPr>
        <w:t xml:space="preserve"> Nach </w:t>
      </w:r>
      <w:r w:rsidR="00442C20">
        <w:rPr>
          <w:rFonts w:asciiTheme="majorHAnsi" w:hAnsiTheme="majorHAnsi" w:cstheme="majorHAnsi"/>
        </w:rPr>
        <w:t>seinem</w:t>
      </w:r>
      <w:r w:rsidRPr="00F94EBE">
        <w:rPr>
          <w:rFonts w:asciiTheme="majorHAnsi" w:hAnsiTheme="majorHAnsi" w:cstheme="majorHAnsi"/>
        </w:rPr>
        <w:t xml:space="preserve"> Stand kann ein Helfer ein Mager oder ein Angehöriger des Magers sein.</w:t>
      </w:r>
    </w:p>
    <w:p w14:paraId="4E27D23A" w14:textId="10D3383D" w:rsidR="00F94EBE" w:rsidRPr="00F94EBE" w:rsidRDefault="00F94EBE" w:rsidP="00F94EBE">
      <w:pPr>
        <w:pStyle w:val="Textkrper"/>
        <w:rPr>
          <w:rFonts w:asciiTheme="majorHAnsi" w:hAnsiTheme="majorHAnsi" w:cstheme="majorHAnsi"/>
        </w:rPr>
      </w:pPr>
      <w:r w:rsidRPr="00F94EBE">
        <w:rPr>
          <w:rFonts w:asciiTheme="majorHAnsi" w:hAnsiTheme="majorHAnsi" w:cstheme="majorHAnsi"/>
        </w:rPr>
        <w:t xml:space="preserve">Stiften und </w:t>
      </w:r>
      <w:r w:rsidR="008C595B" w:rsidRPr="00F94EBE">
        <w:rPr>
          <w:rFonts w:asciiTheme="majorHAnsi" w:hAnsiTheme="majorHAnsi" w:cstheme="majorHAnsi"/>
        </w:rPr>
        <w:t>helfe</w:t>
      </w:r>
      <w:r w:rsidR="008C595B">
        <w:rPr>
          <w:rFonts w:asciiTheme="majorHAnsi" w:hAnsiTheme="majorHAnsi" w:cstheme="majorHAnsi"/>
        </w:rPr>
        <w:t>n</w:t>
      </w:r>
      <w:r w:rsidRPr="00F94EBE">
        <w:rPr>
          <w:rFonts w:asciiTheme="majorHAnsi" w:hAnsiTheme="majorHAnsi" w:cstheme="majorHAnsi"/>
        </w:rPr>
        <w:t xml:space="preserve"> können fast alle Protagonisten im Märchen, einschließlich des Antagonisten. Der Stifter oder Helfer selbst kann jedoch nichts anderes tun als zu stiften und zu helfen.</w:t>
      </w:r>
    </w:p>
    <w:p w14:paraId="16A74D7E" w14:textId="77777777" w:rsidR="00F94EBE" w:rsidRPr="00F94EBE" w:rsidRDefault="00F94EBE" w:rsidP="00F94EBE">
      <w:pPr>
        <w:pStyle w:val="Textkrper"/>
        <w:rPr>
          <w:rFonts w:asciiTheme="majorHAnsi" w:hAnsiTheme="majorHAnsi" w:cstheme="majorHAnsi"/>
        </w:rPr>
      </w:pPr>
      <w:r w:rsidRPr="00F94EBE">
        <w:rPr>
          <w:rFonts w:asciiTheme="majorHAnsi" w:hAnsiTheme="majorHAnsi" w:cstheme="majorHAnsi"/>
        </w:rPr>
        <w:t>In der Welt der Mager und Totem gibt es keine Stände und Hierarchie: Eine junge Schlange wird gerettet, und der Vater der Schlange schenkt dem Retter einen Wunschstein. Eine andere Schlange wird gerettet, und sie beschenkt den Retter mit der Fähigkeit, die Tiersprache zu verstehen.</w:t>
      </w:r>
    </w:p>
    <w:p w14:paraId="28EE8734" w14:textId="68BC285A" w:rsidR="00F94EBE" w:rsidRDefault="00F94EBE" w:rsidP="00F94EBE">
      <w:pPr>
        <w:pStyle w:val="Textkrper"/>
        <w:rPr>
          <w:rFonts w:asciiTheme="majorHAnsi" w:hAnsiTheme="majorHAnsi" w:cstheme="majorHAnsi"/>
        </w:rPr>
      </w:pPr>
      <w:r w:rsidRPr="00F94EBE">
        <w:rPr>
          <w:rFonts w:asciiTheme="majorHAnsi" w:hAnsiTheme="majorHAnsi" w:cstheme="majorHAnsi"/>
        </w:rPr>
        <w:t>Der falsche Stifter (</w:t>
      </w:r>
      <w:proofErr w:type="spellStart"/>
      <w:r w:rsidR="008C595B">
        <w:rPr>
          <w:rFonts w:asciiTheme="majorHAnsi" w:hAnsiTheme="majorHAnsi" w:cstheme="majorHAnsi"/>
        </w:rPr>
        <w:t>f</w:t>
      </w:r>
      <w:r w:rsidRPr="00F94EBE">
        <w:rPr>
          <w:rFonts w:asciiTheme="majorHAnsi" w:hAnsiTheme="majorHAnsi" w:cstheme="majorHAnsi"/>
        </w:rPr>
        <w:t>ST</w:t>
      </w:r>
      <w:proofErr w:type="spellEnd"/>
      <w:r w:rsidRPr="00F94EBE">
        <w:rPr>
          <w:rFonts w:asciiTheme="majorHAnsi" w:hAnsiTheme="majorHAnsi" w:cstheme="majorHAnsi"/>
        </w:rPr>
        <w:t>) bzw. falsche Helfer (</w:t>
      </w:r>
      <w:proofErr w:type="spellStart"/>
      <w:r w:rsidR="008C595B">
        <w:rPr>
          <w:rFonts w:asciiTheme="majorHAnsi" w:hAnsiTheme="majorHAnsi" w:cstheme="majorHAnsi"/>
        </w:rPr>
        <w:t>f</w:t>
      </w:r>
      <w:r w:rsidRPr="00F94EBE">
        <w:rPr>
          <w:rFonts w:asciiTheme="majorHAnsi" w:hAnsiTheme="majorHAnsi" w:cstheme="majorHAnsi"/>
        </w:rPr>
        <w:t>HF</w:t>
      </w:r>
      <w:proofErr w:type="spellEnd"/>
      <w:r w:rsidRPr="00F94EBE">
        <w:rPr>
          <w:rFonts w:asciiTheme="majorHAnsi" w:hAnsiTheme="majorHAnsi" w:cstheme="majorHAnsi"/>
        </w:rPr>
        <w:t>) ist jemand, der dem Bösen hilft oder etwas stiftet, zum Beispiel die von einem falschen Helden beauftragte Hexe. Auch die Wesen, die beim bösen Zielobjekt die Wache halten (ATU 551), gelten als falsche Helfer.</w:t>
      </w:r>
    </w:p>
    <w:p w14:paraId="3ADA310B" w14:textId="5EC7FA36" w:rsidR="00A92016" w:rsidRPr="00A92016" w:rsidRDefault="00A323D1" w:rsidP="00A92016">
      <w:pPr>
        <w:jc w:val="both"/>
        <w:rPr>
          <w:rFonts w:asciiTheme="majorHAnsi" w:hAnsiTheme="majorHAnsi" w:cstheme="majorHAnsi"/>
        </w:rPr>
      </w:pPr>
      <w:r w:rsidRPr="00ED6641">
        <w:rPr>
          <w:rFonts w:asciiTheme="majorHAnsi" w:hAnsiTheme="majorHAnsi" w:cstheme="majorHAnsi"/>
          <w:b/>
          <w:bCs/>
        </w:rPr>
        <w:t>VB</w:t>
      </w:r>
      <w:r w:rsidR="008C595B">
        <w:rPr>
          <w:rFonts w:asciiTheme="majorHAnsi" w:hAnsiTheme="majorHAnsi" w:cstheme="majorHAnsi"/>
          <w:b/>
          <w:bCs/>
        </w:rPr>
        <w:t xml:space="preserve"> </w:t>
      </w:r>
      <w:r w:rsidRPr="00ED6641">
        <w:rPr>
          <w:rFonts w:asciiTheme="majorHAnsi" w:hAnsiTheme="majorHAnsi" w:cstheme="majorHAnsi"/>
        </w:rPr>
        <w:t xml:space="preserve"> </w:t>
      </w:r>
      <w:r w:rsidR="008C595B">
        <w:rPr>
          <w:rFonts w:asciiTheme="majorHAnsi" w:hAnsiTheme="majorHAnsi" w:cstheme="majorHAnsi"/>
        </w:rPr>
        <w:t>–</w:t>
      </w:r>
      <w:r w:rsidRPr="00ED6641">
        <w:rPr>
          <w:rFonts w:asciiTheme="majorHAnsi" w:hAnsiTheme="majorHAnsi" w:cstheme="majorHAnsi"/>
        </w:rPr>
        <w:t xml:space="preserve"> </w:t>
      </w:r>
      <w:r w:rsidR="00A92016" w:rsidRPr="00A92016">
        <w:rPr>
          <w:rFonts w:asciiTheme="majorHAnsi" w:hAnsiTheme="majorHAnsi" w:cstheme="majorHAnsi"/>
        </w:rPr>
        <w:t xml:space="preserve">Die verbindende Person wird durch ein menschliches oder mythisches, jedoch eher anthropomorphes Wesen dargestellt. Ihre Hauptfunktion besteht darin, die Vermittlung zwischen dem Helden und einer anderen handlungstragenden Figur zu gewährleisten oder den Helden über die bestehende Krise bzw. notwendige Belastungen zu informieren. Typischerweise werden in der Rolle der verbindenden Person Untertanen eingesetzt, wie etwa eine alte Gastgeberin, ein Wirt oder ein Hirt. Oftmals ist auch der Herr des Helden, meistens die Mutter des Helden, in dieser Rolle anzutreffen. Sie kann zum Beispiel zum König gehen und ihm den Heiratsantrag ihres Sohnes überreichen. Ein weiteres Beispiel findet sich im Märchen ATU 425, wo die Schwester des potenziellen Partners dem Helden hilft und </w:t>
      </w:r>
      <w:r w:rsidR="00A92016">
        <w:rPr>
          <w:rFonts w:asciiTheme="majorHAnsi" w:hAnsiTheme="majorHAnsi" w:cstheme="majorHAnsi"/>
        </w:rPr>
        <w:t>beim Händewaschen</w:t>
      </w:r>
      <w:r w:rsidR="00A92016" w:rsidRPr="00A92016">
        <w:rPr>
          <w:rFonts w:asciiTheme="majorHAnsi" w:hAnsiTheme="majorHAnsi" w:cstheme="majorHAnsi"/>
        </w:rPr>
        <w:t xml:space="preserve"> den Ring in die Hände der gesuchten Partnerin fallen lässt. In ATU 552 arrangiert die Schwester das Treffen mit dem Stifter. </w:t>
      </w:r>
    </w:p>
    <w:p w14:paraId="322CEA73" w14:textId="5F98347B" w:rsidR="00A92016" w:rsidRDefault="00A92016" w:rsidP="00A92016">
      <w:pPr>
        <w:jc w:val="both"/>
        <w:rPr>
          <w:rFonts w:asciiTheme="majorHAnsi" w:hAnsiTheme="majorHAnsi" w:cstheme="majorHAnsi"/>
        </w:rPr>
      </w:pPr>
      <w:r w:rsidRPr="00A92016">
        <w:rPr>
          <w:rFonts w:asciiTheme="majorHAnsi" w:hAnsiTheme="majorHAnsi" w:cstheme="majorHAnsi"/>
        </w:rPr>
        <w:t>Eine verbindende Person wird zur Falschen, wenn sie zu Gunsten des Antagonisten handelt. Häufig finden sich in dieser Rolle Diener, Berater, Portiers usw., die beim bösen König beschäftigt sind. Die Handlung der falschen verbindenden Person ist nicht immer das Gegenteil dessen, was die Richtige tut. Als typisch gilt das Denunzieren und die Rolle eines Denunzianten oder die Initiierung böswilliger Aufträge.</w:t>
      </w:r>
    </w:p>
    <w:p w14:paraId="56E00D74" w14:textId="43A1CDFE" w:rsidR="00A92016" w:rsidRPr="00A92016" w:rsidRDefault="00A323D1" w:rsidP="003A1126">
      <w:pPr>
        <w:jc w:val="both"/>
        <w:rPr>
          <w:rFonts w:asciiTheme="majorHAnsi" w:hAnsiTheme="majorHAnsi" w:cstheme="majorHAnsi"/>
        </w:rPr>
      </w:pPr>
      <w:r w:rsidRPr="00ED6641">
        <w:rPr>
          <w:rFonts w:asciiTheme="majorHAnsi" w:hAnsiTheme="majorHAnsi" w:cstheme="majorHAnsi"/>
          <w:b/>
          <w:bCs/>
        </w:rPr>
        <w:t>AN</w:t>
      </w:r>
      <w:r w:rsidR="00A92016">
        <w:rPr>
          <w:rFonts w:asciiTheme="majorHAnsi" w:hAnsiTheme="majorHAnsi" w:cstheme="majorHAnsi"/>
          <w:b/>
          <w:bCs/>
        </w:rPr>
        <w:t xml:space="preserve"> </w:t>
      </w:r>
      <w:r w:rsidRPr="00ED6641">
        <w:rPr>
          <w:rFonts w:asciiTheme="majorHAnsi" w:hAnsiTheme="majorHAnsi" w:cstheme="majorHAnsi"/>
        </w:rPr>
        <w:t xml:space="preserve"> </w:t>
      </w:r>
      <w:r w:rsidR="00A92016">
        <w:rPr>
          <w:rFonts w:asciiTheme="majorHAnsi" w:hAnsiTheme="majorHAnsi" w:cstheme="majorHAnsi"/>
        </w:rPr>
        <w:t>–</w:t>
      </w:r>
      <w:r w:rsidRPr="00ED6641">
        <w:rPr>
          <w:rFonts w:asciiTheme="majorHAnsi" w:hAnsiTheme="majorHAnsi" w:cstheme="majorHAnsi"/>
        </w:rPr>
        <w:t xml:space="preserve"> </w:t>
      </w:r>
      <w:r w:rsidR="00A92016" w:rsidRPr="00A92016">
        <w:rPr>
          <w:rFonts w:asciiTheme="majorHAnsi" w:hAnsiTheme="majorHAnsi" w:cstheme="majorHAnsi"/>
        </w:rPr>
        <w:t>Antagonist (Gegenspieler, Schädling): Der Antagonist gehört zur bösen Welt (Minus-Welt) und kann praktisch durch alle Stände vertreten werden. Wie oben angedeutet, kann seine Funktion auch von einem anderen Protagonisten mit einem Minuszeichen, jedoch aus der Plus-Welt, übernommen werden. Besonders verbreitete Fälle sind der falsche Herr des Helden (</w:t>
      </w:r>
      <w:proofErr w:type="spellStart"/>
      <w:r w:rsidR="003A1126">
        <w:rPr>
          <w:rFonts w:asciiTheme="majorHAnsi" w:hAnsiTheme="majorHAnsi" w:cstheme="majorHAnsi"/>
        </w:rPr>
        <w:t>f</w:t>
      </w:r>
      <w:r w:rsidR="00A92016" w:rsidRPr="00A92016">
        <w:rPr>
          <w:rFonts w:asciiTheme="majorHAnsi" w:hAnsiTheme="majorHAnsi" w:cstheme="majorHAnsi"/>
        </w:rPr>
        <w:t>HH</w:t>
      </w:r>
      <w:proofErr w:type="spellEnd"/>
      <w:r w:rsidR="00A92016" w:rsidRPr="00A92016">
        <w:rPr>
          <w:rFonts w:asciiTheme="majorHAnsi" w:hAnsiTheme="majorHAnsi" w:cstheme="majorHAnsi"/>
        </w:rPr>
        <w:t>) und der falsche Held (</w:t>
      </w:r>
      <w:proofErr w:type="spellStart"/>
      <w:r w:rsidR="003A1126">
        <w:rPr>
          <w:rFonts w:asciiTheme="majorHAnsi" w:hAnsiTheme="majorHAnsi" w:cstheme="majorHAnsi"/>
        </w:rPr>
        <w:t>f</w:t>
      </w:r>
      <w:r w:rsidR="00A92016" w:rsidRPr="00A92016">
        <w:rPr>
          <w:rFonts w:asciiTheme="majorHAnsi" w:hAnsiTheme="majorHAnsi" w:cstheme="majorHAnsi"/>
        </w:rPr>
        <w:t>HD</w:t>
      </w:r>
      <w:proofErr w:type="spellEnd"/>
      <w:r w:rsidR="00A92016" w:rsidRPr="00A92016">
        <w:rPr>
          <w:rFonts w:asciiTheme="majorHAnsi" w:hAnsiTheme="majorHAnsi" w:cstheme="majorHAnsi"/>
        </w:rPr>
        <w:t>).</w:t>
      </w:r>
    </w:p>
    <w:p w14:paraId="6C70F8B9" w14:textId="77777777" w:rsidR="00A92016" w:rsidRPr="00A92016" w:rsidRDefault="00A92016" w:rsidP="003A1126">
      <w:pPr>
        <w:jc w:val="both"/>
        <w:rPr>
          <w:rFonts w:asciiTheme="majorHAnsi" w:hAnsiTheme="majorHAnsi" w:cstheme="majorHAnsi"/>
        </w:rPr>
      </w:pPr>
    </w:p>
    <w:p w14:paraId="4502CC64" w14:textId="77777777" w:rsidR="00A92016" w:rsidRPr="00A92016" w:rsidRDefault="00A92016" w:rsidP="003A1126">
      <w:pPr>
        <w:jc w:val="both"/>
        <w:rPr>
          <w:rFonts w:asciiTheme="majorHAnsi" w:hAnsiTheme="majorHAnsi" w:cstheme="majorHAnsi"/>
        </w:rPr>
      </w:pPr>
      <w:r w:rsidRPr="00A92016">
        <w:rPr>
          <w:rFonts w:asciiTheme="majorHAnsi" w:hAnsiTheme="majorHAnsi" w:cstheme="majorHAnsi"/>
        </w:rPr>
        <w:t>Wenn ein anderer Vertreter desselben Standes zu Gunsten des Helden handelt, kann es sich um einen falschen Antagonisten handeln. Ein Beispiel hierfür könnte die Frau des Bösen sein (dies ist jedoch eher eine Vermutung).</w:t>
      </w:r>
    </w:p>
    <w:p w14:paraId="0B1DDBF8" w14:textId="078EC6A5" w:rsidR="00A92016" w:rsidRDefault="00A92016" w:rsidP="003A1126">
      <w:pPr>
        <w:jc w:val="both"/>
        <w:rPr>
          <w:rFonts w:asciiTheme="majorHAnsi" w:hAnsiTheme="majorHAnsi" w:cstheme="majorHAnsi"/>
        </w:rPr>
      </w:pPr>
      <w:r w:rsidRPr="00A92016">
        <w:rPr>
          <w:rFonts w:asciiTheme="majorHAnsi" w:hAnsiTheme="majorHAnsi" w:cstheme="majorHAnsi"/>
        </w:rPr>
        <w:t>In einem Märchen können mehrere Antagonisten auftreten. Wenn der Drache getötet wird und seine Schwester versucht, Rache zu nehmen, ist auch die Schwester des Drachen eine Antagonistin.</w:t>
      </w:r>
    </w:p>
    <w:p w14:paraId="06055F11" w14:textId="77777777" w:rsidR="00F93E19" w:rsidRPr="00ED6641" w:rsidRDefault="00F93E19" w:rsidP="007D1555">
      <w:pPr>
        <w:rPr>
          <w:rFonts w:asciiTheme="majorHAnsi" w:hAnsiTheme="majorHAnsi" w:cstheme="majorHAnsi"/>
        </w:rPr>
      </w:pPr>
    </w:p>
    <w:p w14:paraId="2AE65889" w14:textId="71A3379F" w:rsidR="00F32729" w:rsidRPr="00ED6641" w:rsidRDefault="002949DB" w:rsidP="00F32729">
      <w:pPr>
        <w:pStyle w:val="berschrift2"/>
        <w:rPr>
          <w:rFonts w:cstheme="majorHAnsi"/>
        </w:rPr>
      </w:pPr>
      <w:r>
        <w:rPr>
          <w:rFonts w:cstheme="majorHAnsi"/>
        </w:rPr>
        <w:t>Handlungsabschnitte</w:t>
      </w:r>
      <w:r w:rsidR="003B2B4A">
        <w:rPr>
          <w:rFonts w:cstheme="majorHAnsi"/>
        </w:rPr>
        <w:t xml:space="preserve"> </w:t>
      </w:r>
      <w:r w:rsidR="00F32729" w:rsidRPr="00ED6641">
        <w:rPr>
          <w:rFonts w:cstheme="majorHAnsi"/>
        </w:rPr>
        <w:t>im Märchen</w:t>
      </w:r>
    </w:p>
    <w:p w14:paraId="06BD4028" w14:textId="77777777" w:rsidR="003A1126" w:rsidRPr="003A1126" w:rsidRDefault="003A1126" w:rsidP="00E302E4">
      <w:pPr>
        <w:jc w:val="both"/>
        <w:rPr>
          <w:rFonts w:asciiTheme="majorHAnsi" w:hAnsiTheme="majorHAnsi" w:cstheme="majorHAnsi"/>
        </w:rPr>
      </w:pPr>
      <w:r w:rsidRPr="003A1126">
        <w:rPr>
          <w:rFonts w:asciiTheme="majorHAnsi" w:hAnsiTheme="majorHAnsi" w:cstheme="majorHAnsi"/>
        </w:rPr>
        <w:t>Die vorliegende Methode zur Segmentierung des Märchens basiert auf zwei objektiv erkennbaren Entitäten im Märchen:</w:t>
      </w:r>
    </w:p>
    <w:p w14:paraId="7BFB12CC" w14:textId="77777777" w:rsidR="003A1126" w:rsidRPr="00E302E4" w:rsidRDefault="003A1126" w:rsidP="00E302E4">
      <w:pPr>
        <w:pStyle w:val="Listenabsatz"/>
        <w:numPr>
          <w:ilvl w:val="0"/>
          <w:numId w:val="13"/>
        </w:numPr>
        <w:jc w:val="both"/>
        <w:rPr>
          <w:rFonts w:asciiTheme="majorHAnsi" w:hAnsiTheme="majorHAnsi" w:cstheme="majorHAnsi"/>
        </w:rPr>
      </w:pPr>
      <w:r w:rsidRPr="00E302E4">
        <w:rPr>
          <w:rFonts w:asciiTheme="majorHAnsi" w:hAnsiTheme="majorHAnsi" w:cstheme="majorHAnsi"/>
        </w:rPr>
        <w:t>Die durch den gesamten Text präsentierte Vollgeschichte oder Story.</w:t>
      </w:r>
    </w:p>
    <w:p w14:paraId="6A0D1E2F" w14:textId="77777777" w:rsidR="003A1126" w:rsidRPr="00E302E4" w:rsidRDefault="003A1126" w:rsidP="00E302E4">
      <w:pPr>
        <w:pStyle w:val="Listenabsatz"/>
        <w:numPr>
          <w:ilvl w:val="0"/>
          <w:numId w:val="13"/>
        </w:numPr>
        <w:jc w:val="both"/>
        <w:rPr>
          <w:rFonts w:asciiTheme="majorHAnsi" w:hAnsiTheme="majorHAnsi" w:cstheme="majorHAnsi"/>
        </w:rPr>
      </w:pPr>
      <w:r w:rsidRPr="00E302E4">
        <w:rPr>
          <w:rFonts w:asciiTheme="majorHAnsi" w:hAnsiTheme="majorHAnsi" w:cstheme="majorHAnsi"/>
        </w:rPr>
        <w:t>Das durch den Auftritt einer handlungstragenden Figur erzeugte Motiv als kleinste Teilgeschichte in der Vollgeschichte.</w:t>
      </w:r>
    </w:p>
    <w:p w14:paraId="144BD781" w14:textId="65B4FD5C" w:rsidR="003A1126" w:rsidRPr="003A1126" w:rsidRDefault="003A1126" w:rsidP="00E302E4">
      <w:pPr>
        <w:jc w:val="both"/>
        <w:rPr>
          <w:rFonts w:asciiTheme="majorHAnsi" w:hAnsiTheme="majorHAnsi" w:cstheme="majorHAnsi"/>
        </w:rPr>
      </w:pPr>
      <w:r w:rsidRPr="003A1126">
        <w:rPr>
          <w:rFonts w:asciiTheme="majorHAnsi" w:hAnsiTheme="majorHAnsi" w:cstheme="majorHAnsi"/>
        </w:rPr>
        <w:t xml:space="preserve">Im Kontext der Märchensegmentierung ist die Bedeutung der zweiten Entität selbstverständlich und besonders wichtig. Wenn wir darauf achten, dass im </w:t>
      </w:r>
      <w:r w:rsidR="00E302E4">
        <w:rPr>
          <w:rFonts w:asciiTheme="majorHAnsi" w:hAnsiTheme="majorHAnsi" w:cstheme="majorHAnsi"/>
        </w:rPr>
        <w:t xml:space="preserve">volkstümlichen </w:t>
      </w:r>
      <w:r w:rsidRPr="003A1126">
        <w:rPr>
          <w:rFonts w:asciiTheme="majorHAnsi" w:hAnsiTheme="majorHAnsi" w:cstheme="majorHAnsi"/>
        </w:rPr>
        <w:t>Märchen keine Porträts, Naturbilder oder Schilderungen von Gefühlen vorhanden sind, wird die universelle Anwendbarkeit des Auftritts als Metrik bei der Märchensegmentierung unumstritten.</w:t>
      </w:r>
    </w:p>
    <w:p w14:paraId="0EF11E3C" w14:textId="1C362F90" w:rsidR="003A1126" w:rsidRPr="003A1126" w:rsidRDefault="00E302E4" w:rsidP="00E302E4">
      <w:pPr>
        <w:jc w:val="both"/>
        <w:rPr>
          <w:rFonts w:asciiTheme="majorHAnsi" w:hAnsiTheme="majorHAnsi" w:cstheme="majorHAnsi"/>
        </w:rPr>
      </w:pPr>
      <w:r w:rsidRPr="00E302E4">
        <w:rPr>
          <w:rFonts w:asciiTheme="majorHAnsi" w:hAnsiTheme="majorHAnsi" w:cstheme="majorHAnsi"/>
        </w:rPr>
        <w:t>Auftritt der handlungstragenden Figur im Märchen ist den im Drama explizit markierten Szenen gleichzustellen.</w:t>
      </w:r>
      <w:r>
        <w:rPr>
          <w:rFonts w:asciiTheme="majorHAnsi" w:hAnsiTheme="majorHAnsi" w:cstheme="majorHAnsi"/>
        </w:rPr>
        <w:t xml:space="preserve"> </w:t>
      </w:r>
      <w:r w:rsidR="003A1126" w:rsidRPr="003A1126">
        <w:rPr>
          <w:rFonts w:asciiTheme="majorHAnsi" w:hAnsiTheme="majorHAnsi" w:cstheme="majorHAnsi"/>
        </w:rPr>
        <w:t>Wenn wir Märchen als Drama-Stücke übertragen würden, könnte es im Prinzip mit dem in den Motiven segmentierten Text übereinstimmen (siehe unten die segmentierte Zusammenfassung des Typs ATU 551 - Das Wasser des Lebens).</w:t>
      </w:r>
    </w:p>
    <w:p w14:paraId="4CA673BA" w14:textId="7789F27B" w:rsidR="003A1126" w:rsidRPr="003A1126" w:rsidRDefault="003A1126" w:rsidP="00E302E4">
      <w:pPr>
        <w:jc w:val="both"/>
        <w:rPr>
          <w:rFonts w:asciiTheme="majorHAnsi" w:hAnsiTheme="majorHAnsi" w:cstheme="majorHAnsi"/>
        </w:rPr>
      </w:pPr>
      <w:r w:rsidRPr="003A1126">
        <w:rPr>
          <w:rFonts w:asciiTheme="majorHAnsi" w:hAnsiTheme="majorHAnsi" w:cstheme="majorHAnsi"/>
        </w:rPr>
        <w:t xml:space="preserve">Der Auftritt selbst kann im Text in verschiedenen Formen </w:t>
      </w:r>
      <w:r w:rsidR="00E302E4">
        <w:rPr>
          <w:rFonts w:asciiTheme="majorHAnsi" w:hAnsiTheme="majorHAnsi" w:cstheme="majorHAnsi"/>
        </w:rPr>
        <w:t>dargestellt werden</w:t>
      </w:r>
      <w:r w:rsidRPr="003A1126">
        <w:rPr>
          <w:rFonts w:asciiTheme="majorHAnsi" w:hAnsiTheme="majorHAnsi" w:cstheme="majorHAnsi"/>
        </w:rPr>
        <w:t>, wie zum Beispiel:</w:t>
      </w:r>
    </w:p>
    <w:p w14:paraId="6548130B" w14:textId="5011E4CB" w:rsidR="003A1126" w:rsidRPr="00E302E4" w:rsidRDefault="003A1126" w:rsidP="00E302E4">
      <w:pPr>
        <w:pStyle w:val="Listenabsatz"/>
        <w:numPr>
          <w:ilvl w:val="0"/>
          <w:numId w:val="14"/>
        </w:numPr>
        <w:jc w:val="both"/>
        <w:rPr>
          <w:rFonts w:asciiTheme="majorHAnsi" w:hAnsiTheme="majorHAnsi" w:cstheme="majorHAnsi"/>
        </w:rPr>
      </w:pPr>
      <w:r w:rsidRPr="00E302E4">
        <w:rPr>
          <w:rFonts w:asciiTheme="majorHAnsi" w:hAnsiTheme="majorHAnsi" w:cstheme="majorHAnsi"/>
        </w:rPr>
        <w:t xml:space="preserve">Bericht über das, was ein Protagonist gerade erlebt oder worunter er leidet, zum Beispiel: Der König wird </w:t>
      </w:r>
      <w:r w:rsidR="00E302E4" w:rsidRPr="00E302E4">
        <w:rPr>
          <w:rFonts w:asciiTheme="majorHAnsi" w:hAnsiTheme="majorHAnsi" w:cstheme="majorHAnsi"/>
        </w:rPr>
        <w:t>blind</w:t>
      </w:r>
      <w:r w:rsidRPr="00E302E4">
        <w:rPr>
          <w:rFonts w:asciiTheme="majorHAnsi" w:hAnsiTheme="majorHAnsi" w:cstheme="majorHAnsi"/>
        </w:rPr>
        <w:t xml:space="preserve"> (König).</w:t>
      </w:r>
    </w:p>
    <w:p w14:paraId="190F83AF" w14:textId="744FDF3A" w:rsidR="003A1126" w:rsidRPr="00E302E4" w:rsidRDefault="003A1126" w:rsidP="00E302E4">
      <w:pPr>
        <w:pStyle w:val="Listenabsatz"/>
        <w:numPr>
          <w:ilvl w:val="0"/>
          <w:numId w:val="14"/>
        </w:numPr>
        <w:jc w:val="both"/>
        <w:rPr>
          <w:rFonts w:asciiTheme="majorHAnsi" w:hAnsiTheme="majorHAnsi" w:cstheme="majorHAnsi"/>
        </w:rPr>
      </w:pPr>
      <w:r w:rsidRPr="00E302E4">
        <w:rPr>
          <w:rFonts w:asciiTheme="majorHAnsi" w:hAnsiTheme="majorHAnsi" w:cstheme="majorHAnsi"/>
        </w:rPr>
        <w:t>Bericht darüber, was gerade zwischen mehreren Protagonisten geschieht, zum Beispiel: Der König beauftragt seinen Sohn, nach seinem Tod sein Grab zu bewachen (König, jüngster Bruder, älte</w:t>
      </w:r>
      <w:r w:rsidR="00E302E4">
        <w:rPr>
          <w:rFonts w:asciiTheme="majorHAnsi" w:hAnsiTheme="majorHAnsi" w:cstheme="majorHAnsi"/>
        </w:rPr>
        <w:t>ren</w:t>
      </w:r>
      <w:r w:rsidRPr="00E302E4">
        <w:rPr>
          <w:rFonts w:asciiTheme="majorHAnsi" w:hAnsiTheme="majorHAnsi" w:cstheme="majorHAnsi"/>
        </w:rPr>
        <w:t xml:space="preserve"> Brüder).</w:t>
      </w:r>
    </w:p>
    <w:p w14:paraId="033B9FA1" w14:textId="77777777" w:rsidR="003A1126" w:rsidRPr="00E302E4" w:rsidRDefault="003A1126" w:rsidP="00E302E4">
      <w:pPr>
        <w:pStyle w:val="Listenabsatz"/>
        <w:numPr>
          <w:ilvl w:val="0"/>
          <w:numId w:val="14"/>
        </w:numPr>
        <w:jc w:val="both"/>
        <w:rPr>
          <w:rFonts w:asciiTheme="majorHAnsi" w:hAnsiTheme="majorHAnsi" w:cstheme="majorHAnsi"/>
        </w:rPr>
      </w:pPr>
      <w:r w:rsidRPr="00E302E4">
        <w:rPr>
          <w:rFonts w:asciiTheme="majorHAnsi" w:hAnsiTheme="majorHAnsi" w:cstheme="majorHAnsi"/>
        </w:rPr>
        <w:t>Bericht darüber, was zwei Figuren gegeneinander reden, planen oder vorbereiten, ohne dass die dritte Figur aktiv beteiligt ist, zum Beispiel: Der jüngste Bruder gibt dem Freier seine Schwester zur Frau (Freier, jüngster Bruder, die Schwester kommt hier gar nicht zum Vorschein).</w:t>
      </w:r>
    </w:p>
    <w:p w14:paraId="216788CE" w14:textId="77777777" w:rsidR="003A1126" w:rsidRPr="00E302E4" w:rsidRDefault="003A1126" w:rsidP="00E302E4">
      <w:pPr>
        <w:pStyle w:val="Listenabsatz"/>
        <w:numPr>
          <w:ilvl w:val="0"/>
          <w:numId w:val="14"/>
        </w:numPr>
        <w:jc w:val="both"/>
        <w:rPr>
          <w:rFonts w:asciiTheme="majorHAnsi" w:hAnsiTheme="majorHAnsi" w:cstheme="majorHAnsi"/>
        </w:rPr>
      </w:pPr>
      <w:r w:rsidRPr="00E302E4">
        <w:rPr>
          <w:rFonts w:asciiTheme="majorHAnsi" w:hAnsiTheme="majorHAnsi" w:cstheme="majorHAnsi"/>
        </w:rPr>
        <w:t>Bericht darüber, wie zwei Figuren gegenseitig interagieren, zum Beispiel: Der Jüngling tötet im Zweikampf das Ungeheuer (Jüngling, Ungeheuer).</w:t>
      </w:r>
    </w:p>
    <w:p w14:paraId="1BF80BDA" w14:textId="77777777" w:rsidR="003A1126" w:rsidRPr="00E302E4" w:rsidRDefault="003A1126" w:rsidP="00E302E4">
      <w:pPr>
        <w:pStyle w:val="Listenabsatz"/>
        <w:numPr>
          <w:ilvl w:val="0"/>
          <w:numId w:val="14"/>
        </w:numPr>
        <w:jc w:val="both"/>
        <w:rPr>
          <w:rFonts w:asciiTheme="majorHAnsi" w:hAnsiTheme="majorHAnsi" w:cstheme="majorHAnsi"/>
        </w:rPr>
      </w:pPr>
      <w:r w:rsidRPr="00E302E4">
        <w:rPr>
          <w:rFonts w:asciiTheme="majorHAnsi" w:hAnsiTheme="majorHAnsi" w:cstheme="majorHAnsi"/>
        </w:rPr>
        <w:t>Ein besonderer Fall ist die bei einem Auftritt erzählte Geschichte, die sogenannte Erzählung in der Erzählung, zum Beispiel: ATU 449 - Sidi Numan.</w:t>
      </w:r>
    </w:p>
    <w:p w14:paraId="6FB5EB0A" w14:textId="3106E49B" w:rsidR="003A1126" w:rsidRDefault="003A1126" w:rsidP="00E302E4">
      <w:pPr>
        <w:jc w:val="both"/>
        <w:rPr>
          <w:rFonts w:asciiTheme="majorHAnsi" w:hAnsiTheme="majorHAnsi" w:cstheme="majorHAnsi"/>
        </w:rPr>
      </w:pPr>
      <w:r w:rsidRPr="003A1126">
        <w:rPr>
          <w:rFonts w:asciiTheme="majorHAnsi" w:hAnsiTheme="majorHAnsi" w:cstheme="majorHAnsi"/>
        </w:rPr>
        <w:t>Die Liste lässt sich erweitern</w:t>
      </w:r>
      <w:r>
        <w:rPr>
          <w:rFonts w:asciiTheme="majorHAnsi" w:hAnsiTheme="majorHAnsi" w:cstheme="majorHAnsi"/>
        </w:rPr>
        <w:t>.</w:t>
      </w:r>
    </w:p>
    <w:p w14:paraId="5B922B62" w14:textId="77777777" w:rsidR="00C02410" w:rsidRDefault="00477C8A" w:rsidP="00C02410">
      <w:pPr>
        <w:jc w:val="both"/>
        <w:rPr>
          <w:rFonts w:asciiTheme="majorHAnsi" w:hAnsiTheme="majorHAnsi" w:cstheme="majorHAnsi"/>
        </w:rPr>
      </w:pPr>
      <w:r>
        <w:rPr>
          <w:rFonts w:asciiTheme="majorHAnsi" w:hAnsiTheme="majorHAnsi" w:cstheme="majorHAnsi"/>
        </w:rPr>
        <w:t>Den Motiven</w:t>
      </w:r>
      <w:r w:rsidR="006D05AF">
        <w:rPr>
          <w:rFonts w:asciiTheme="majorHAnsi" w:hAnsiTheme="majorHAnsi" w:cstheme="majorHAnsi"/>
        </w:rPr>
        <w:t xml:space="preserve"> bevor sie in </w:t>
      </w:r>
      <w:r w:rsidR="00C963FB">
        <w:rPr>
          <w:rFonts w:asciiTheme="majorHAnsi" w:hAnsiTheme="majorHAnsi" w:cstheme="majorHAnsi"/>
        </w:rPr>
        <w:t xml:space="preserve">die </w:t>
      </w:r>
      <w:r w:rsidR="006D05AF">
        <w:rPr>
          <w:rFonts w:asciiTheme="majorHAnsi" w:hAnsiTheme="majorHAnsi" w:cstheme="majorHAnsi"/>
        </w:rPr>
        <w:t>Vollgeschichte integriert werden, lassen sich i</w:t>
      </w:r>
      <w:r>
        <w:rPr>
          <w:rFonts w:asciiTheme="majorHAnsi" w:hAnsiTheme="majorHAnsi" w:cstheme="majorHAnsi"/>
        </w:rPr>
        <w:t>m</w:t>
      </w:r>
      <w:r w:rsidR="006D05AF">
        <w:rPr>
          <w:rFonts w:asciiTheme="majorHAnsi" w:hAnsiTheme="majorHAnsi" w:cstheme="majorHAnsi"/>
        </w:rPr>
        <w:t xml:space="preserve"> mittlere</w:t>
      </w:r>
      <w:r>
        <w:rPr>
          <w:rFonts w:asciiTheme="majorHAnsi" w:hAnsiTheme="majorHAnsi" w:cstheme="majorHAnsi"/>
        </w:rPr>
        <w:t>n</w:t>
      </w:r>
      <w:r w:rsidR="006D05AF">
        <w:rPr>
          <w:rFonts w:asciiTheme="majorHAnsi" w:hAnsiTheme="majorHAnsi" w:cstheme="majorHAnsi"/>
        </w:rPr>
        <w:t xml:space="preserve"> Gebilde organisieren. </w:t>
      </w:r>
      <w:r>
        <w:rPr>
          <w:rFonts w:asciiTheme="majorHAnsi" w:hAnsiTheme="majorHAnsi" w:cstheme="majorHAnsi"/>
        </w:rPr>
        <w:t xml:space="preserve">Dieses Gebilde ist traditionell unter dem Namen Episode bekannt. </w:t>
      </w:r>
    </w:p>
    <w:p w14:paraId="3E2ECFF7" w14:textId="42D70888" w:rsidR="00C41AE1" w:rsidRDefault="00E302E4" w:rsidP="00C02410">
      <w:pPr>
        <w:jc w:val="both"/>
        <w:rPr>
          <w:rFonts w:asciiTheme="majorHAnsi" w:hAnsiTheme="majorHAnsi" w:cstheme="majorHAnsi"/>
        </w:rPr>
      </w:pPr>
      <w:r w:rsidRPr="00E302E4">
        <w:rPr>
          <w:rFonts w:asciiTheme="majorHAnsi" w:hAnsiTheme="majorHAnsi" w:cstheme="majorHAnsi"/>
        </w:rPr>
        <w:t>Durch den Auftritt einer handlungstragenden Figur im Märchen kann eine Episode gestartet, gefolgt oder beendet werden.</w:t>
      </w:r>
      <w:r w:rsidR="00C02410">
        <w:rPr>
          <w:rFonts w:asciiTheme="majorHAnsi" w:hAnsiTheme="majorHAnsi" w:cstheme="majorHAnsi"/>
        </w:rPr>
        <w:t xml:space="preserve"> </w:t>
      </w:r>
      <w:r w:rsidR="00C41AE1">
        <w:rPr>
          <w:rFonts w:asciiTheme="majorHAnsi" w:hAnsiTheme="majorHAnsi" w:cstheme="majorHAnsi"/>
        </w:rPr>
        <w:t xml:space="preserve">Jede </w:t>
      </w:r>
      <w:r w:rsidR="00C80A25">
        <w:rPr>
          <w:rFonts w:asciiTheme="majorHAnsi" w:hAnsiTheme="majorHAnsi" w:cstheme="majorHAnsi"/>
        </w:rPr>
        <w:t>Episode</w:t>
      </w:r>
      <w:r w:rsidR="00C41AE1">
        <w:rPr>
          <w:rFonts w:asciiTheme="majorHAnsi" w:hAnsiTheme="majorHAnsi" w:cstheme="majorHAnsi"/>
        </w:rPr>
        <w:t xml:space="preserve"> stellt Einheit </w:t>
      </w:r>
      <w:r w:rsidR="004367AD">
        <w:rPr>
          <w:rFonts w:asciiTheme="majorHAnsi" w:hAnsiTheme="majorHAnsi" w:cstheme="majorHAnsi"/>
        </w:rPr>
        <w:t xml:space="preserve">von folgenden </w:t>
      </w:r>
      <w:r w:rsidR="005B7982">
        <w:rPr>
          <w:rFonts w:asciiTheme="majorHAnsi" w:hAnsiTheme="majorHAnsi" w:cstheme="majorHAnsi"/>
        </w:rPr>
        <w:t>Handlungsp</w:t>
      </w:r>
      <w:r w:rsidR="00282726">
        <w:rPr>
          <w:rFonts w:asciiTheme="majorHAnsi" w:hAnsiTheme="majorHAnsi" w:cstheme="majorHAnsi"/>
        </w:rPr>
        <w:t>hasen</w:t>
      </w:r>
      <w:r w:rsidR="00C41AE1">
        <w:rPr>
          <w:rFonts w:asciiTheme="majorHAnsi" w:hAnsiTheme="majorHAnsi" w:cstheme="majorHAnsi"/>
        </w:rPr>
        <w:t xml:space="preserve"> dar: </w:t>
      </w:r>
    </w:p>
    <w:p w14:paraId="7213B58D" w14:textId="5F57950A" w:rsidR="00E302E4" w:rsidRDefault="00C02410" w:rsidP="00C26028">
      <w:pPr>
        <w:rPr>
          <w:rFonts w:asciiTheme="majorHAnsi" w:hAnsiTheme="majorHAnsi" w:cstheme="majorHAnsi"/>
        </w:rPr>
      </w:pPr>
      <w:r>
        <w:rPr>
          <w:noProof/>
        </w:rPr>
        <w:lastRenderedPageBreak/>
        <mc:AlternateContent>
          <mc:Choice Requires="wps">
            <w:drawing>
              <wp:anchor distT="0" distB="0" distL="114300" distR="114300" simplePos="0" relativeHeight="251659264" behindDoc="0" locked="0" layoutInCell="1" allowOverlap="1" wp14:anchorId="384FE9DD" wp14:editId="3430DEE5">
                <wp:simplePos x="0" y="0"/>
                <wp:positionH relativeFrom="margin">
                  <wp:posOffset>827874</wp:posOffset>
                </wp:positionH>
                <wp:positionV relativeFrom="margin">
                  <wp:posOffset>801591</wp:posOffset>
                </wp:positionV>
                <wp:extent cx="3442335" cy="3259455"/>
                <wp:effectExtent l="0" t="0" r="0" b="0"/>
                <wp:wrapTopAndBottom/>
                <wp:docPr id="1491508344" name="Textfeld 1"/>
                <wp:cNvGraphicFramePr/>
                <a:graphic xmlns:a="http://schemas.openxmlformats.org/drawingml/2006/main">
                  <a:graphicData uri="http://schemas.microsoft.com/office/word/2010/wordprocessingShape">
                    <wps:wsp>
                      <wps:cNvSpPr txBox="1"/>
                      <wps:spPr>
                        <a:xfrm>
                          <a:off x="0" y="0"/>
                          <a:ext cx="3442335" cy="3259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703554" w14:textId="35693555" w:rsidR="00C41AE1" w:rsidRPr="00557328" w:rsidRDefault="00421F71" w:rsidP="00421F71">
                            <w:pPr>
                              <w:pStyle w:val="Kopfzeile"/>
                              <w:jc w:val="both"/>
                              <w:rPr>
                                <w:rFonts w:asciiTheme="majorHAnsi" w:hAnsiTheme="majorHAnsi" w:cstheme="majorHAnsi"/>
                                <w:sz w:val="32"/>
                                <w:szCs w:val="32"/>
                              </w:rPr>
                            </w:pPr>
                            <w:r>
                              <w:rPr>
                                <w:rFonts w:asciiTheme="majorHAnsi" w:hAnsiTheme="majorHAnsi" w:cstheme="majorHAnsi"/>
                                <w:sz w:val="32"/>
                                <w:szCs w:val="32"/>
                              </w:rPr>
                              <w:tab/>
                            </w:r>
                            <w:r w:rsidRPr="00421F71">
                              <w:rPr>
                                <w:rFonts w:asciiTheme="majorHAnsi" w:hAnsiTheme="majorHAnsi" w:cstheme="majorHAnsi"/>
                                <w:sz w:val="32"/>
                                <w:szCs w:val="32"/>
                              </w:rPr>
                              <w:t>–</w:t>
                            </w:r>
                            <w:r>
                              <w:rPr>
                                <w:rFonts w:asciiTheme="majorHAnsi" w:hAnsiTheme="majorHAnsi" w:cstheme="majorHAnsi"/>
                                <w:sz w:val="32"/>
                                <w:szCs w:val="32"/>
                              </w:rPr>
                              <w:t xml:space="preserve"> </w:t>
                            </w:r>
                            <w:r w:rsidR="00557328" w:rsidRPr="00421F71">
                              <w:rPr>
                                <w:rFonts w:asciiTheme="majorHAnsi" w:hAnsiTheme="majorHAnsi" w:cstheme="majorHAnsi"/>
                                <w:sz w:val="32"/>
                                <w:szCs w:val="32"/>
                              </w:rPr>
                              <w:t xml:space="preserve">Krise </w:t>
                            </w:r>
                            <w:r w:rsidR="0006771B" w:rsidRPr="00421F71">
                              <w:rPr>
                                <w:rFonts w:asciiTheme="majorHAnsi" w:hAnsiTheme="majorHAnsi" w:cstheme="majorHAnsi"/>
                                <w:sz w:val="32"/>
                                <w:szCs w:val="32"/>
                              </w:rPr>
                              <w:t>auslösen</w:t>
                            </w:r>
                            <w:r w:rsidR="00B7789D">
                              <w:rPr>
                                <w:rFonts w:asciiTheme="majorHAnsi" w:hAnsiTheme="majorHAnsi" w:cstheme="majorHAnsi"/>
                                <w:sz w:val="32"/>
                                <w:szCs w:val="32"/>
                              </w:rPr>
                              <w:t>)</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557328" w:rsidRPr="007871B2">
                              <w:rPr>
                                <w:rFonts w:asciiTheme="majorHAnsi" w:hAnsiTheme="majorHAnsi" w:cstheme="majorHAnsi"/>
                                <w:color w:val="FF0000"/>
                                <w:sz w:val="32"/>
                                <w:szCs w:val="32"/>
                              </w:rPr>
                              <w:t>und</w:t>
                            </w:r>
                            <w:r w:rsidR="00B7789D" w:rsidRPr="00B7789D">
                              <w:rPr>
                                <w:rFonts w:asciiTheme="majorHAnsi" w:hAnsiTheme="majorHAnsi" w:cstheme="majorHAnsi"/>
                                <w:sz w:val="32"/>
                                <w:szCs w:val="32"/>
                              </w:rPr>
                              <w:t>)</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C41AE1" w:rsidRPr="00557328">
                              <w:rPr>
                                <w:rFonts w:asciiTheme="majorHAnsi" w:hAnsiTheme="majorHAnsi" w:cstheme="majorHAnsi"/>
                                <w:sz w:val="32"/>
                                <w:szCs w:val="32"/>
                              </w:rPr>
                              <w:t>Krise nachvollziehen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06771B">
                              <w:rPr>
                                <w:rFonts w:asciiTheme="majorHAnsi" w:hAnsiTheme="majorHAnsi" w:cstheme="majorHAnsi"/>
                                <w:sz w:val="32"/>
                                <w:szCs w:val="32"/>
                              </w:rPr>
                              <w:t>Krise bekämpfen</w:t>
                            </w:r>
                            <w:r>
                              <w:rPr>
                                <w:rFonts w:asciiTheme="majorHAnsi" w:hAnsiTheme="majorHAnsi" w:cstheme="majorHAnsi"/>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06771B">
                              <w:rPr>
                                <w:rFonts w:asciiTheme="majorHAnsi" w:hAnsiTheme="majorHAnsi" w:cstheme="majorHAnsi"/>
                                <w:color w:val="FF0000"/>
                                <w:sz w:val="32"/>
                                <w:szCs w:val="32"/>
                              </w:rPr>
                              <w:t>oder</w:t>
                            </w:r>
                            <w:r>
                              <w:rPr>
                                <w:rFonts w:asciiTheme="majorHAnsi" w:hAnsiTheme="majorHAnsi" w:cstheme="majorHAnsi"/>
                                <w:color w:val="FF000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421F71">
                              <w:rPr>
                                <w:rFonts w:asciiTheme="majorHAnsi" w:hAnsiTheme="majorHAnsi" w:cstheme="majorHAnsi"/>
                                <w:sz w:val="32"/>
                                <w:szCs w:val="32"/>
                              </w:rPr>
                              <w:t>Krise missachten</w:t>
                            </w:r>
                            <w:r w:rsidR="00B7789D">
                              <w:rPr>
                                <w:rFonts w:asciiTheme="majorHAnsi" w:hAnsiTheme="majorHAnsi" w:cstheme="majorHAnsi"/>
                                <w:sz w:val="32"/>
                                <w:szCs w:val="32"/>
                              </w:rPr>
                              <w:t>)</w:t>
                            </w:r>
                            <w:r w:rsidR="00D51A2B" w:rsidRPr="00421F71">
                              <w:rPr>
                                <w:rFonts w:asciiTheme="majorHAnsi" w:hAnsiTheme="majorHAnsi" w:cstheme="majorHAnsi"/>
                                <w:sz w:val="32"/>
                                <w:szCs w:val="32"/>
                              </w:rPr>
                              <w:t xml:space="preserve"> </w:t>
                            </w:r>
                            <w:r w:rsidR="00D51A2B">
                              <w:rPr>
                                <w:rFonts w:asciiTheme="majorHAnsi" w:hAnsiTheme="majorHAnsi" w:cstheme="majorHAnsi"/>
                                <w:sz w:val="32"/>
                                <w:szCs w:val="32"/>
                              </w:rPr>
                              <w:t xml:space="preserve">– </w:t>
                            </w:r>
                            <w:r w:rsidR="00D51A2B" w:rsidRPr="00D51A2B">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C41AE1" w:rsidRPr="00557328">
                              <w:rPr>
                                <w:rFonts w:asciiTheme="majorHAnsi" w:hAnsiTheme="majorHAnsi" w:cstheme="majorHAnsi"/>
                                <w:sz w:val="32"/>
                                <w:szCs w:val="32"/>
                              </w:rPr>
                              <w:t>Krise lösen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oder</w:t>
                            </w:r>
                            <w:r>
                              <w:rPr>
                                <w:rFonts w:asciiTheme="majorHAnsi" w:hAnsiTheme="majorHAnsi" w:cstheme="majorHAnsi"/>
                                <w:color w:val="FF0000"/>
                                <w:sz w:val="32"/>
                                <w:szCs w:val="32"/>
                              </w:rPr>
                              <w:t xml:space="preserve"> </w:t>
                            </w:r>
                          </w:p>
                        </w:txbxContent>
                      </wps:txbx>
                      <wps:bodyPr rot="0" spcFirstLastPara="1" vertOverflow="overflow" horzOverflow="overflow" vert="horz" wrap="square" lIns="91440" tIns="45720" rIns="91440" bIns="45720" numCol="1" spcCol="0" rtlCol="0" fromWordArt="0" anchor="t" anchorCtr="0" forceAA="0" compatLnSpc="1">
                        <a:prstTxWarp prst="textCircl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FE9DD" id="_x0000_t202" coordsize="21600,21600" o:spt="202" path="m,l,21600r21600,l21600,xe">
                <v:stroke joinstyle="miter"/>
                <v:path gradientshapeok="t" o:connecttype="rect"/>
              </v:shapetype>
              <v:shape id="Textfeld 1" o:spid="_x0000_s1026" type="#_x0000_t202" style="position:absolute;margin-left:65.2pt;margin-top:63.1pt;width:271.05pt;height:25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" filled="f" stroked="f">
                <v:textbox>
                  <w:txbxContent>
                    <w:p w14:paraId="11703554" w14:textId="35693555" w:rsidR="00C41AE1" w:rsidRPr="00557328" w:rsidRDefault="00421F71" w:rsidP="00421F71">
                      <w:pPr>
                        <w:pStyle w:val="Kopfzeile"/>
                        <w:jc w:val="both"/>
                        <w:rPr>
                          <w:rFonts w:asciiTheme="majorHAnsi" w:hAnsiTheme="majorHAnsi" w:cstheme="majorHAnsi"/>
                          <w:sz w:val="32"/>
                          <w:szCs w:val="32"/>
                        </w:rPr>
                      </w:pPr>
                      <w:r>
                        <w:rPr>
                          <w:rFonts w:asciiTheme="majorHAnsi" w:hAnsiTheme="majorHAnsi" w:cstheme="majorHAnsi"/>
                          <w:sz w:val="32"/>
                          <w:szCs w:val="32"/>
                        </w:rPr>
                        <w:tab/>
                      </w:r>
                      <w:r w:rsidRPr="00421F71">
                        <w:rPr>
                          <w:rFonts w:asciiTheme="majorHAnsi" w:hAnsiTheme="majorHAnsi" w:cstheme="majorHAnsi"/>
                          <w:sz w:val="32"/>
                          <w:szCs w:val="32"/>
                        </w:rPr>
                        <w:t>–</w:t>
                      </w:r>
                      <w:r>
                        <w:rPr>
                          <w:rFonts w:asciiTheme="majorHAnsi" w:hAnsiTheme="majorHAnsi" w:cstheme="majorHAnsi"/>
                          <w:sz w:val="32"/>
                          <w:szCs w:val="32"/>
                        </w:rPr>
                        <w:t xml:space="preserve"> </w:t>
                      </w:r>
                      <w:r w:rsidR="00557328" w:rsidRPr="00421F71">
                        <w:rPr>
                          <w:rFonts w:asciiTheme="majorHAnsi" w:hAnsiTheme="majorHAnsi" w:cstheme="majorHAnsi"/>
                          <w:sz w:val="32"/>
                          <w:szCs w:val="32"/>
                        </w:rPr>
                        <w:t xml:space="preserve">Krise </w:t>
                      </w:r>
                      <w:r w:rsidR="0006771B" w:rsidRPr="00421F71">
                        <w:rPr>
                          <w:rFonts w:asciiTheme="majorHAnsi" w:hAnsiTheme="majorHAnsi" w:cstheme="majorHAnsi"/>
                          <w:sz w:val="32"/>
                          <w:szCs w:val="32"/>
                        </w:rPr>
                        <w:t>auslösen</w:t>
                      </w:r>
                      <w:r w:rsidR="00B7789D">
                        <w:rPr>
                          <w:rFonts w:asciiTheme="majorHAnsi" w:hAnsiTheme="majorHAnsi" w:cstheme="majorHAnsi"/>
                          <w:sz w:val="32"/>
                          <w:szCs w:val="32"/>
                        </w:rPr>
                        <w:t>)</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557328" w:rsidRPr="007871B2">
                        <w:rPr>
                          <w:rFonts w:asciiTheme="majorHAnsi" w:hAnsiTheme="majorHAnsi" w:cstheme="majorHAnsi"/>
                          <w:color w:val="FF0000"/>
                          <w:sz w:val="32"/>
                          <w:szCs w:val="32"/>
                        </w:rPr>
                        <w:t>und</w:t>
                      </w:r>
                      <w:r w:rsidR="00B7789D" w:rsidRPr="00B7789D">
                        <w:rPr>
                          <w:rFonts w:asciiTheme="majorHAnsi" w:hAnsiTheme="majorHAnsi" w:cstheme="majorHAnsi"/>
                          <w:sz w:val="32"/>
                          <w:szCs w:val="32"/>
                        </w:rPr>
                        <w:t>)</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C41AE1" w:rsidRPr="00557328">
                        <w:rPr>
                          <w:rFonts w:asciiTheme="majorHAnsi" w:hAnsiTheme="majorHAnsi" w:cstheme="majorHAnsi"/>
                          <w:sz w:val="32"/>
                          <w:szCs w:val="32"/>
                        </w:rPr>
                        <w:t>Krise nachvollziehen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06771B">
                        <w:rPr>
                          <w:rFonts w:asciiTheme="majorHAnsi" w:hAnsiTheme="majorHAnsi" w:cstheme="majorHAnsi"/>
                          <w:sz w:val="32"/>
                          <w:szCs w:val="32"/>
                        </w:rPr>
                        <w:t>Krise bekämpfen</w:t>
                      </w:r>
                      <w:r>
                        <w:rPr>
                          <w:rFonts w:asciiTheme="majorHAnsi" w:hAnsiTheme="majorHAnsi" w:cstheme="majorHAnsi"/>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06771B">
                        <w:rPr>
                          <w:rFonts w:asciiTheme="majorHAnsi" w:hAnsiTheme="majorHAnsi" w:cstheme="majorHAnsi"/>
                          <w:color w:val="FF0000"/>
                          <w:sz w:val="32"/>
                          <w:szCs w:val="32"/>
                        </w:rPr>
                        <w:t>oder</w:t>
                      </w:r>
                      <w:r>
                        <w:rPr>
                          <w:rFonts w:asciiTheme="majorHAnsi" w:hAnsiTheme="majorHAnsi" w:cstheme="majorHAnsi"/>
                          <w:color w:val="FF000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421F71">
                        <w:rPr>
                          <w:rFonts w:asciiTheme="majorHAnsi" w:hAnsiTheme="majorHAnsi" w:cstheme="majorHAnsi"/>
                          <w:sz w:val="32"/>
                          <w:szCs w:val="32"/>
                        </w:rPr>
                        <w:t>Krise missachten</w:t>
                      </w:r>
                      <w:r w:rsidR="00B7789D">
                        <w:rPr>
                          <w:rFonts w:asciiTheme="majorHAnsi" w:hAnsiTheme="majorHAnsi" w:cstheme="majorHAnsi"/>
                          <w:sz w:val="32"/>
                          <w:szCs w:val="32"/>
                        </w:rPr>
                        <w:t>)</w:t>
                      </w:r>
                      <w:r w:rsidR="00D51A2B" w:rsidRPr="00421F71">
                        <w:rPr>
                          <w:rFonts w:asciiTheme="majorHAnsi" w:hAnsiTheme="majorHAnsi" w:cstheme="majorHAnsi"/>
                          <w:sz w:val="32"/>
                          <w:szCs w:val="32"/>
                        </w:rPr>
                        <w:t xml:space="preserve"> </w:t>
                      </w:r>
                      <w:r w:rsidR="00D51A2B">
                        <w:rPr>
                          <w:rFonts w:asciiTheme="majorHAnsi" w:hAnsiTheme="majorHAnsi" w:cstheme="majorHAnsi"/>
                          <w:sz w:val="32"/>
                          <w:szCs w:val="32"/>
                        </w:rPr>
                        <w:t xml:space="preserve">– </w:t>
                      </w:r>
                      <w:r w:rsidR="00D51A2B" w:rsidRPr="00D51A2B">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C41AE1" w:rsidRPr="00557328">
                        <w:rPr>
                          <w:rFonts w:asciiTheme="majorHAnsi" w:hAnsiTheme="majorHAnsi" w:cstheme="majorHAnsi"/>
                          <w:sz w:val="32"/>
                          <w:szCs w:val="32"/>
                        </w:rPr>
                        <w:t>Krise lösen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oder</w:t>
                      </w:r>
                      <w:r>
                        <w:rPr>
                          <w:rFonts w:asciiTheme="majorHAnsi" w:hAnsiTheme="majorHAnsi" w:cstheme="majorHAnsi"/>
                          <w:color w:val="FF0000"/>
                          <w:sz w:val="32"/>
                          <w:szCs w:val="32"/>
                        </w:rPr>
                        <w:t xml:space="preserve"> </w:t>
                      </w:r>
                    </w:p>
                  </w:txbxContent>
                </v:textbox>
                <w10:wrap type="topAndBottom" anchorx="margin" anchory="margin"/>
              </v:shape>
            </w:pict>
          </mc:Fallback>
        </mc:AlternateContent>
      </w:r>
    </w:p>
    <w:p w14:paraId="515EE3CD" w14:textId="49628077" w:rsidR="00E302E4" w:rsidRPr="00BD087E" w:rsidRDefault="00E302E4" w:rsidP="00C26028">
      <w:pPr>
        <w:rPr>
          <w:rFonts w:asciiTheme="majorHAnsi" w:hAnsiTheme="majorHAnsi" w:cstheme="majorHAnsi"/>
        </w:rPr>
      </w:pPr>
    </w:p>
    <w:p w14:paraId="6EC6D7F4" w14:textId="518EAA97" w:rsidR="00C26028" w:rsidRDefault="00C26028" w:rsidP="007D1555">
      <w:pPr>
        <w:rPr>
          <w:rFonts w:asciiTheme="majorHAnsi" w:hAnsiTheme="majorHAnsi" w:cstheme="majorHAnsi"/>
        </w:rPr>
      </w:pPr>
    </w:p>
    <w:p w14:paraId="34371796" w14:textId="77777777" w:rsidR="005E20AC" w:rsidRDefault="005E20AC" w:rsidP="007D1555">
      <w:pPr>
        <w:rPr>
          <w:rFonts w:asciiTheme="majorHAnsi" w:hAnsiTheme="majorHAnsi" w:cstheme="majorHAnsi"/>
        </w:rPr>
      </w:pPr>
    </w:p>
    <w:p w14:paraId="2057DC2B" w14:textId="77777777" w:rsidR="005E20AC" w:rsidRDefault="005E20AC" w:rsidP="005E20AC">
      <w:pPr>
        <w:jc w:val="both"/>
        <w:rPr>
          <w:rFonts w:asciiTheme="majorHAnsi" w:hAnsiTheme="majorHAnsi" w:cstheme="majorHAnsi"/>
        </w:rPr>
      </w:pPr>
      <w:r w:rsidRPr="005E20AC">
        <w:rPr>
          <w:rFonts w:asciiTheme="majorHAnsi" w:hAnsiTheme="majorHAnsi" w:cstheme="majorHAnsi"/>
        </w:rPr>
        <w:t xml:space="preserve">Krise ist ein Zustand, der eine Lösung braucht. Jedes Motiv bezieht sich auf eine Krise und stellt eine Phase ihres Verlaufs dar. </w:t>
      </w:r>
    </w:p>
    <w:p w14:paraId="29EBCD64" w14:textId="65A6178A" w:rsidR="005E20AC" w:rsidRPr="005E20AC" w:rsidRDefault="005E20AC" w:rsidP="005E20AC">
      <w:pPr>
        <w:jc w:val="both"/>
        <w:rPr>
          <w:rFonts w:asciiTheme="majorHAnsi" w:hAnsiTheme="majorHAnsi" w:cstheme="majorHAnsi"/>
        </w:rPr>
      </w:pPr>
      <w:r w:rsidRPr="005E20AC">
        <w:rPr>
          <w:rFonts w:asciiTheme="majorHAnsi" w:hAnsiTheme="majorHAnsi" w:cstheme="majorHAnsi"/>
        </w:rPr>
        <w:t>Jedes Motiv ist nach seinem Wert und Sinn zu bestimmen. Nach dem Wert kann ein Motiv positiv, negativ oder ambivalent sein. Was den Sinn angeht, so kann ein Motiv entweder einen Bonus- oder Lastenausgang haben.</w:t>
      </w:r>
    </w:p>
    <w:p w14:paraId="2F71ACD8" w14:textId="77777777" w:rsidR="005E20AC" w:rsidRDefault="005E20AC" w:rsidP="005E20AC">
      <w:pPr>
        <w:jc w:val="both"/>
        <w:rPr>
          <w:rFonts w:asciiTheme="majorHAnsi" w:hAnsiTheme="majorHAnsi" w:cstheme="majorHAnsi"/>
        </w:rPr>
      </w:pPr>
      <w:r w:rsidRPr="005E20AC">
        <w:rPr>
          <w:rFonts w:asciiTheme="majorHAnsi" w:hAnsiTheme="majorHAnsi" w:cstheme="majorHAnsi"/>
        </w:rPr>
        <w:t>Ein Motiv mit Bonus-Ausgang dient der Förderung der handelnden Figur (es stellt ihr Ausrüstung, Gegenstände, Informationen, Versprechen oder Helfer zur Verfügung, die ihr in der Not helfen können).</w:t>
      </w:r>
      <w:r>
        <w:rPr>
          <w:rFonts w:asciiTheme="majorHAnsi" w:hAnsiTheme="majorHAnsi" w:cstheme="majorHAnsi"/>
        </w:rPr>
        <w:t xml:space="preserve"> </w:t>
      </w:r>
      <w:r w:rsidRPr="005E20AC">
        <w:rPr>
          <w:rFonts w:asciiTheme="majorHAnsi" w:hAnsiTheme="majorHAnsi" w:cstheme="majorHAnsi"/>
        </w:rPr>
        <w:t xml:space="preserve">Ein Motiv mit Lastenausgang fordert hingegen den Verbrauch der gesammelten Bonus-Ressourcen, um die Behebung der Krise näher zu bringen. </w:t>
      </w:r>
    </w:p>
    <w:p w14:paraId="1BDEFC41" w14:textId="357D9E21" w:rsidR="005E20AC" w:rsidRPr="005E20AC" w:rsidRDefault="005E20AC" w:rsidP="005E20AC">
      <w:pPr>
        <w:jc w:val="both"/>
        <w:rPr>
          <w:rFonts w:asciiTheme="majorHAnsi" w:hAnsiTheme="majorHAnsi" w:cstheme="majorHAnsi"/>
        </w:rPr>
      </w:pPr>
      <w:r w:rsidRPr="005E20AC">
        <w:rPr>
          <w:rFonts w:asciiTheme="majorHAnsi" w:hAnsiTheme="majorHAnsi" w:cstheme="majorHAnsi"/>
        </w:rPr>
        <w:t>Der Etalon für die Bestimmung vo</w:t>
      </w:r>
      <w:r>
        <w:rPr>
          <w:rFonts w:asciiTheme="majorHAnsi" w:hAnsiTheme="majorHAnsi" w:cstheme="majorHAnsi"/>
        </w:rPr>
        <w:t>m</w:t>
      </w:r>
      <w:r w:rsidRPr="005E20AC">
        <w:rPr>
          <w:rFonts w:asciiTheme="majorHAnsi" w:hAnsiTheme="majorHAnsi" w:cstheme="majorHAnsi"/>
        </w:rPr>
        <w:t xml:space="preserve"> Wert eines konkreten Motivs ist allein der Faktor des Helden und nicht der handelnden Figur. Die Teilnahme des Helden an einem Motiv macht es einfach, seinen Wert anhand der Folgen zu definieren. Problematisch sind Motive ohne Teilnahme des Helden. In solchen Fällen ist die Folge des Motivs von entscheidender Bedeutung. Hat das Motiv negative Folgen für den Helden, dann wird das Motiv als negativ bewertet. Hat das Motiv keine direkten Folgen für den Helden, dann wird der Wert des Motivs nach seinem absoluten Wert beurteilt. Scheitert ein falscher Held bei der Prüfung des potenziellen Stifters, handelt es sich um ein Bonus-Motiv mit negativem Wert (an der Stelle der handelnden Figur wäre dies für den Helden</w:t>
      </w:r>
      <w:r>
        <w:rPr>
          <w:rFonts w:asciiTheme="majorHAnsi" w:hAnsiTheme="majorHAnsi" w:cstheme="majorHAnsi"/>
        </w:rPr>
        <w:t xml:space="preserve"> genau</w:t>
      </w:r>
      <w:r w:rsidRPr="005E20AC">
        <w:rPr>
          <w:rFonts w:asciiTheme="majorHAnsi" w:hAnsiTheme="majorHAnsi" w:cstheme="majorHAnsi"/>
        </w:rPr>
        <w:t xml:space="preserve"> ein Bonus-Motiv mit negativen Folgen).</w:t>
      </w:r>
    </w:p>
    <w:p w14:paraId="07CE96A2" w14:textId="4E64DE49" w:rsidR="005E20AC" w:rsidRDefault="005E20AC" w:rsidP="005E20AC">
      <w:pPr>
        <w:jc w:val="both"/>
        <w:rPr>
          <w:rFonts w:asciiTheme="majorHAnsi" w:hAnsiTheme="majorHAnsi" w:cstheme="majorHAnsi"/>
        </w:rPr>
      </w:pPr>
      <w:r w:rsidRPr="005E20AC">
        <w:rPr>
          <w:rFonts w:asciiTheme="majorHAnsi" w:hAnsiTheme="majorHAnsi" w:cstheme="majorHAnsi"/>
        </w:rPr>
        <w:t>Um als offenkundige Krise betrachtet zu werden, muss diese entweder als ursprüngliche Krise existieren oder erst ausgelöst werden. Die Auslösung der Krise ist das Resultat einer negativen Handlung. Eine Krise existiert nicht als eigenständiges Motiv, sondern ist entweder die Folge einer Handlung oder die Offenkundigkeit eines solchen Handlungsergebnisses.</w:t>
      </w:r>
    </w:p>
    <w:p w14:paraId="4069F503" w14:textId="5FF4211D" w:rsidR="00C1246F" w:rsidRPr="00C1246F" w:rsidRDefault="00C1246F" w:rsidP="00A66022">
      <w:pPr>
        <w:jc w:val="both"/>
        <w:rPr>
          <w:rFonts w:asciiTheme="majorHAnsi" w:hAnsiTheme="majorHAnsi" w:cstheme="majorHAnsi"/>
        </w:rPr>
      </w:pPr>
      <w:r w:rsidRPr="00C1246F">
        <w:rPr>
          <w:rFonts w:asciiTheme="majorHAnsi" w:hAnsiTheme="majorHAnsi" w:cstheme="majorHAnsi"/>
          <w:b/>
          <w:bCs/>
        </w:rPr>
        <w:lastRenderedPageBreak/>
        <w:t>Die Offenkundigkeit</w:t>
      </w:r>
      <w:r w:rsidRPr="00C1246F">
        <w:rPr>
          <w:rFonts w:asciiTheme="majorHAnsi" w:hAnsiTheme="majorHAnsi" w:cstheme="majorHAnsi"/>
        </w:rPr>
        <w:t xml:space="preserve"> der Krise ist die Situation, in der die Krise bekannt gemacht oder erkannt wird. Wie alles andere kann die Offenkundigkeit der Krise negativ, positiv oder ambivalent sein.</w:t>
      </w:r>
      <w:r w:rsidR="003325CE">
        <w:rPr>
          <w:rFonts w:asciiTheme="majorHAnsi" w:hAnsiTheme="majorHAnsi" w:cstheme="majorHAnsi"/>
        </w:rPr>
        <w:t xml:space="preserve"> </w:t>
      </w:r>
      <w:r w:rsidRPr="00C1246F">
        <w:rPr>
          <w:rFonts w:asciiTheme="majorHAnsi" w:hAnsiTheme="majorHAnsi" w:cstheme="majorHAnsi"/>
        </w:rPr>
        <w:t>Beispiele:</w:t>
      </w:r>
    </w:p>
    <w:p w14:paraId="7E9F094E" w14:textId="77777777" w:rsidR="00C1246F" w:rsidRPr="003325CE" w:rsidRDefault="00C1246F" w:rsidP="00A66022">
      <w:pPr>
        <w:pStyle w:val="Listenabsatz"/>
        <w:numPr>
          <w:ilvl w:val="0"/>
          <w:numId w:val="15"/>
        </w:numPr>
        <w:jc w:val="both"/>
        <w:rPr>
          <w:rFonts w:asciiTheme="majorHAnsi" w:hAnsiTheme="majorHAnsi" w:cstheme="majorHAnsi"/>
        </w:rPr>
      </w:pPr>
      <w:r w:rsidRPr="003325CE">
        <w:rPr>
          <w:rFonts w:asciiTheme="majorHAnsi" w:hAnsiTheme="majorHAnsi" w:cstheme="majorHAnsi"/>
        </w:rPr>
        <w:t>Der Zwerg prüft die Höflichkeit der handelnden Figur, um ihr weiterzuhelfen. Hier liegt eine positive Absicht vor, die darauf abzielt, jemandem zu helfen.</w:t>
      </w:r>
    </w:p>
    <w:p w14:paraId="3634EBCC" w14:textId="77777777" w:rsidR="00C1246F" w:rsidRPr="003325CE" w:rsidRDefault="00C1246F" w:rsidP="00A66022">
      <w:pPr>
        <w:pStyle w:val="Listenabsatz"/>
        <w:numPr>
          <w:ilvl w:val="0"/>
          <w:numId w:val="15"/>
        </w:numPr>
        <w:jc w:val="both"/>
        <w:rPr>
          <w:rFonts w:asciiTheme="majorHAnsi" w:hAnsiTheme="majorHAnsi" w:cstheme="majorHAnsi"/>
        </w:rPr>
      </w:pPr>
      <w:r w:rsidRPr="003325CE">
        <w:rPr>
          <w:rFonts w:asciiTheme="majorHAnsi" w:hAnsiTheme="majorHAnsi" w:cstheme="majorHAnsi"/>
        </w:rPr>
        <w:t>Ein Mädchen erkennt seinen Makel und wird neidisch auf die Schönheit der Schwester. Dies stellt eine negative Absicht dar, die darauf abzielt, jemanden zu verderben.</w:t>
      </w:r>
    </w:p>
    <w:p w14:paraId="3C3A3C99" w14:textId="56BBAE4F" w:rsidR="00C1246F" w:rsidRPr="00C1246F" w:rsidRDefault="00C1246F" w:rsidP="00A66022">
      <w:pPr>
        <w:jc w:val="both"/>
        <w:rPr>
          <w:rFonts w:asciiTheme="majorHAnsi" w:hAnsiTheme="majorHAnsi" w:cstheme="majorHAnsi"/>
        </w:rPr>
      </w:pPr>
      <w:r w:rsidRPr="00C1246F">
        <w:rPr>
          <w:rFonts w:asciiTheme="majorHAnsi" w:hAnsiTheme="majorHAnsi" w:cstheme="majorHAnsi"/>
        </w:rPr>
        <w:t>Der Grund für die Krise und die offenkundig gemachte Krise können manchmal ganz verkehrt erscheinen. Ein Beispiel: Der König fühlt sich durch den Helden bedroht (Grund der Krise) und will ihn beseitigen. Deshalb erteilt er dem Helden eine unlösbare Aufgabe, bei deren Erfüllung er sterben soll. Die Offenkundigkeit der Krise lautet jedoch nicht so, wie die Krise heißt, etwa: „Du musst vom Löwen gefressen werden“, sondern so: „Du musst ein Löwenfell beschaffen“. Weil die Offenkundigkeit das Ziel hat, den Helden zu verderben, ist sie trotz ihres Inhalts negativ.</w:t>
      </w:r>
      <w:r w:rsidR="003325CE">
        <w:rPr>
          <w:rFonts w:asciiTheme="majorHAnsi" w:hAnsiTheme="majorHAnsi" w:cstheme="majorHAnsi"/>
        </w:rPr>
        <w:t xml:space="preserve"> </w:t>
      </w:r>
      <w:r w:rsidRPr="00C1246F">
        <w:rPr>
          <w:rFonts w:asciiTheme="majorHAnsi" w:hAnsiTheme="majorHAnsi" w:cstheme="majorHAnsi"/>
        </w:rPr>
        <w:t>Dilemmatische Offenkundigkeit wäre z.B. ein Schild an der Kreuzung.</w:t>
      </w:r>
    </w:p>
    <w:p w14:paraId="21337B4C" w14:textId="0709BF3A" w:rsidR="00C1246F" w:rsidRPr="00C1246F" w:rsidRDefault="00C1246F" w:rsidP="00A66022">
      <w:pPr>
        <w:jc w:val="both"/>
        <w:rPr>
          <w:rFonts w:asciiTheme="majorHAnsi" w:hAnsiTheme="majorHAnsi" w:cstheme="majorHAnsi"/>
        </w:rPr>
      </w:pPr>
      <w:r w:rsidRPr="00C1246F">
        <w:rPr>
          <w:rFonts w:asciiTheme="majorHAnsi" w:hAnsiTheme="majorHAnsi" w:cstheme="majorHAnsi"/>
        </w:rPr>
        <w:t xml:space="preserve">Der Kenntnisnahme der Krise wird eine entsprechende Handlung folgen. Eine positive Handlung schafft entweder einen Bonus für weitere Handlungen oder ermöglicht die Wiedergutmachung der Folgen einer negativen Handlung (Behebung der vorhandenen Krise). Eine negative Handlung lässt </w:t>
      </w:r>
      <w:r w:rsidR="003325CE">
        <w:rPr>
          <w:rFonts w:asciiTheme="majorHAnsi" w:hAnsiTheme="majorHAnsi" w:cstheme="majorHAnsi"/>
        </w:rPr>
        <w:t xml:space="preserve">hingegen </w:t>
      </w:r>
      <w:r w:rsidRPr="00C1246F">
        <w:rPr>
          <w:rFonts w:asciiTheme="majorHAnsi" w:hAnsiTheme="majorHAnsi" w:cstheme="majorHAnsi"/>
        </w:rPr>
        <w:t>die vorhandene Krise bestehen oder löst eine neue Krise aus. Handlungen mit dilemmatischen Werten können beides tun, wie das Füttern des Vogels mit eigenem Fleisch oder die Tötung eigener Kinder zur Rettung des versteinerten Freundes.</w:t>
      </w:r>
    </w:p>
    <w:p w14:paraId="602CD7E0" w14:textId="414ABF00" w:rsidR="00C1246F" w:rsidRPr="00C1246F" w:rsidRDefault="00C1246F" w:rsidP="00A66022">
      <w:pPr>
        <w:jc w:val="both"/>
        <w:rPr>
          <w:rFonts w:asciiTheme="majorHAnsi" w:hAnsiTheme="majorHAnsi" w:cstheme="majorHAnsi"/>
        </w:rPr>
      </w:pPr>
      <w:r w:rsidRPr="00C1246F">
        <w:rPr>
          <w:rFonts w:asciiTheme="majorHAnsi" w:hAnsiTheme="majorHAnsi" w:cstheme="majorHAnsi"/>
        </w:rPr>
        <w:t xml:space="preserve">Die Handlung kann verschoben werden. In solchen Fällen wird die Offenkundigkeit einer Krise durch die Offenkundigkeit einer nächsten Krise gefolgt. Es kann auch vorkommen, dass im Rahmen einer Krise geführte Handlungen durch eine neue Handlung aus dem Rahmen derselben Krise gefolgt werden. Gewöhnlich stellt eine solche Handlung einen Mehrwert der vorherigen Handlung dar, insbesondere in sogenannten Bonusepisoden. Obwohl der Mehrwert der Handlung als ein autonomes Motiv etabliert ist, ist er nach seinem Wert und Sinn von dem vorherigen Motiv nicht zu unterscheiden (daher auch sein Name – Mehrwert). Anders gesagt, das Resultat dessen, was und wie gehandelt wurde, ist vollkommen von der eigentlichen Handlung abhängig oder sogar in sie inkludiert. Ein Beispiel: Der ältere Bruder verhält sich frech gegenüber dem Zwerg und verpasst den Bonus von ihm. </w:t>
      </w:r>
      <w:r w:rsidR="005E52A7">
        <w:rPr>
          <w:rFonts w:asciiTheme="majorHAnsi" w:hAnsiTheme="majorHAnsi" w:cstheme="majorHAnsi"/>
        </w:rPr>
        <w:t>D</w:t>
      </w:r>
      <w:r w:rsidR="005E52A7" w:rsidRPr="005E52A7">
        <w:rPr>
          <w:rFonts w:asciiTheme="majorHAnsi" w:hAnsiTheme="majorHAnsi" w:cstheme="majorHAnsi"/>
        </w:rPr>
        <w:t xml:space="preserve">as Verhalten des falschen Helden </w:t>
      </w:r>
      <w:r w:rsidR="005E52A7">
        <w:rPr>
          <w:rFonts w:asciiTheme="majorHAnsi" w:hAnsiTheme="majorHAnsi" w:cstheme="majorHAnsi"/>
        </w:rPr>
        <w:t>kann</w:t>
      </w:r>
      <w:r w:rsidR="005E52A7" w:rsidRPr="005E52A7">
        <w:rPr>
          <w:rFonts w:asciiTheme="majorHAnsi" w:hAnsiTheme="majorHAnsi" w:cstheme="majorHAnsi"/>
        </w:rPr>
        <w:t xml:space="preserve"> hier sowohl die Handlung als auch deren Ergebnis wahrgenommen werden.</w:t>
      </w:r>
    </w:p>
    <w:p w14:paraId="28A67C0F" w14:textId="77777777" w:rsidR="00C1246F" w:rsidRDefault="00C1246F" w:rsidP="00A66022">
      <w:pPr>
        <w:jc w:val="both"/>
        <w:rPr>
          <w:rFonts w:asciiTheme="majorHAnsi" w:hAnsiTheme="majorHAnsi" w:cstheme="majorHAnsi"/>
        </w:rPr>
      </w:pPr>
      <w:r w:rsidRPr="00C1246F">
        <w:rPr>
          <w:rFonts w:asciiTheme="majorHAnsi" w:hAnsiTheme="majorHAnsi" w:cstheme="majorHAnsi"/>
        </w:rPr>
        <w:t>Die Ergebnisse der Segmentierung des Märchens in Handlungsabschnitte lassen sich wie folgt zusammenfassen: Die kleinste empirisch erkennbare Entität für die strukturelle Segmentierung des Märchens entspricht dem Auftritt der handlungstragenden Person(en), d.h., der Szene. Der Wechsel zwischen den Szenen in der Erzählung entspricht dem Wechsel zwischen den Segmenten des Märchens. Die kleinste Kategorie dieser Segmente sind Motive, Motive bilden Episoden, die wiederum für die Bildung der Vollgeschichte zuständig sind. Ein Motiv ist entweder eine Offenkundigkeit oder der Handlung bzw. den Handlungen der in einer Episode thematisierten Krise gleich und beginnt und endet im Laufe eines Auftritts bzw. einer Szene.</w:t>
      </w:r>
    </w:p>
    <w:p w14:paraId="5FD52E6B" w14:textId="77777777" w:rsidR="005E52A7" w:rsidRDefault="005E52A7" w:rsidP="00A66022">
      <w:pPr>
        <w:jc w:val="both"/>
        <w:rPr>
          <w:rFonts w:asciiTheme="majorHAnsi" w:hAnsiTheme="majorHAnsi" w:cstheme="majorHAnsi"/>
        </w:rPr>
      </w:pPr>
      <w:r w:rsidRPr="005E52A7">
        <w:rPr>
          <w:rFonts w:asciiTheme="majorHAnsi" w:hAnsiTheme="majorHAnsi" w:cstheme="majorHAnsi"/>
        </w:rPr>
        <w:t xml:space="preserve">Ein Auftritt besteht wenigstens aus einem Motiv und kann die Motive von mehr als einer Episode enthalten. Eine Episode setzt sich aus den Motiven zusammen, die Anfangs- und Lösungsphasen der in ihr thematisierten Krise widerspiegeln; das sind die Motive der Kategorien 'Offenkundigkeit' und 'Handlung der Krise'. </w:t>
      </w:r>
    </w:p>
    <w:p w14:paraId="47C0EB87" w14:textId="24BC1DEF" w:rsidR="005E52A7" w:rsidRPr="005E52A7" w:rsidRDefault="005E52A7" w:rsidP="00A66022">
      <w:pPr>
        <w:jc w:val="both"/>
        <w:rPr>
          <w:rFonts w:asciiTheme="majorHAnsi" w:hAnsiTheme="majorHAnsi" w:cstheme="majorHAnsi"/>
        </w:rPr>
      </w:pPr>
      <w:r w:rsidRPr="005E52A7">
        <w:rPr>
          <w:rFonts w:asciiTheme="majorHAnsi" w:hAnsiTheme="majorHAnsi" w:cstheme="majorHAnsi"/>
        </w:rPr>
        <w:t>Zusammengefasst sind diese Kategorien wie folgt zu definieren:</w:t>
      </w:r>
    </w:p>
    <w:p w14:paraId="4F187528" w14:textId="77777777" w:rsidR="005E52A7" w:rsidRPr="005E52A7" w:rsidRDefault="005E52A7" w:rsidP="00A66022">
      <w:pPr>
        <w:jc w:val="both"/>
        <w:rPr>
          <w:rFonts w:asciiTheme="majorHAnsi" w:hAnsiTheme="majorHAnsi" w:cstheme="majorHAnsi"/>
        </w:rPr>
      </w:pPr>
    </w:p>
    <w:p w14:paraId="78535492" w14:textId="77777777" w:rsidR="005E52A7" w:rsidRPr="00707428" w:rsidRDefault="005E52A7" w:rsidP="00A66022">
      <w:pPr>
        <w:pStyle w:val="Listenabsatz"/>
        <w:numPr>
          <w:ilvl w:val="0"/>
          <w:numId w:val="16"/>
        </w:numPr>
        <w:jc w:val="both"/>
        <w:rPr>
          <w:rFonts w:asciiTheme="majorHAnsi" w:hAnsiTheme="majorHAnsi" w:cstheme="majorHAnsi"/>
        </w:rPr>
      </w:pPr>
      <w:r w:rsidRPr="00707428">
        <w:rPr>
          <w:rFonts w:asciiTheme="majorHAnsi" w:hAnsiTheme="majorHAnsi" w:cstheme="majorHAnsi"/>
        </w:rPr>
        <w:lastRenderedPageBreak/>
        <w:t>Offenkundigkeit der Krise: Sich selbst oder anderen Handeln oder Nicht-Handeln ermöglichen (zum Handeln bringen).</w:t>
      </w:r>
    </w:p>
    <w:p w14:paraId="4F87629C" w14:textId="77777777" w:rsidR="005E52A7" w:rsidRPr="00707428" w:rsidRDefault="005E52A7" w:rsidP="00A66022">
      <w:pPr>
        <w:pStyle w:val="Listenabsatz"/>
        <w:numPr>
          <w:ilvl w:val="0"/>
          <w:numId w:val="16"/>
        </w:numPr>
        <w:jc w:val="both"/>
        <w:rPr>
          <w:rFonts w:asciiTheme="majorHAnsi" w:hAnsiTheme="majorHAnsi" w:cstheme="majorHAnsi"/>
        </w:rPr>
      </w:pPr>
      <w:r w:rsidRPr="00707428">
        <w:rPr>
          <w:rFonts w:asciiTheme="majorHAnsi" w:hAnsiTheme="majorHAnsi" w:cstheme="majorHAnsi"/>
        </w:rPr>
        <w:t>Handlung der Krise: Sich allein oder mit fremder Hilfe, mit oder ohne Erfolg, mit einer Krise auseinandersetzen oder sich davon distanzieren.</w:t>
      </w:r>
    </w:p>
    <w:p w14:paraId="1463E6F5" w14:textId="5D0C7A6C" w:rsidR="005E52A7" w:rsidRDefault="005E52A7" w:rsidP="00A66022">
      <w:pPr>
        <w:jc w:val="both"/>
        <w:rPr>
          <w:rFonts w:asciiTheme="majorHAnsi" w:hAnsiTheme="majorHAnsi" w:cstheme="majorHAnsi"/>
        </w:rPr>
      </w:pPr>
      <w:r w:rsidRPr="005E52A7">
        <w:rPr>
          <w:rFonts w:asciiTheme="majorHAnsi" w:hAnsiTheme="majorHAnsi" w:cstheme="majorHAnsi"/>
        </w:rPr>
        <w:t>Motive einer Episode können durch die Motive aus anderen Episoden getrennt werden, daraufhin kann eine Episode entstehen, die praktisch die ganze Geschichte umfasst. Die schematisierte Darstellung einer solchen Konstellation könnte wie folgt aussehen:</w:t>
      </w:r>
    </w:p>
    <w:p w14:paraId="6F8FEFB8" w14:textId="67E094F7" w:rsidR="007E44E5" w:rsidRDefault="009767F8" w:rsidP="00707428">
      <w:pPr>
        <w:jc w:val="center"/>
        <w:rPr>
          <w:rFonts w:asciiTheme="majorHAnsi" w:hAnsiTheme="majorHAnsi" w:cstheme="majorHAnsi"/>
        </w:rPr>
      </w:pPr>
      <w:r>
        <w:rPr>
          <w:rFonts w:asciiTheme="majorHAnsi" w:hAnsiTheme="majorHAnsi" w:cstheme="majorHAnsi"/>
        </w:rPr>
        <w:t>[</w:t>
      </w:r>
      <w:r w:rsidR="00061604">
        <w:rPr>
          <w:rFonts w:asciiTheme="majorHAnsi" w:hAnsiTheme="majorHAnsi" w:cstheme="majorHAnsi"/>
        </w:rPr>
        <w:t>Geschichte</w:t>
      </w:r>
      <w:r>
        <w:rPr>
          <w:rFonts w:asciiTheme="majorHAnsi" w:hAnsiTheme="majorHAnsi" w:cstheme="majorHAnsi"/>
        </w:rPr>
        <w:t xml:space="preserve"> [Episode</w:t>
      </w:r>
      <w:r w:rsidRPr="009767F8">
        <w:rPr>
          <w:rFonts w:asciiTheme="majorHAnsi" w:hAnsiTheme="majorHAnsi" w:cstheme="majorHAnsi"/>
          <w:vertAlign w:val="subscript"/>
        </w:rPr>
        <w:t>1</w:t>
      </w:r>
      <w:r>
        <w:rPr>
          <w:rFonts w:asciiTheme="majorHAnsi" w:hAnsiTheme="majorHAnsi" w:cstheme="majorHAnsi"/>
        </w:rPr>
        <w:t xml:space="preserve"> [Motiv</w:t>
      </w:r>
      <w:r>
        <w:rPr>
          <w:rFonts w:asciiTheme="majorHAnsi" w:hAnsiTheme="majorHAnsi" w:cstheme="majorHAnsi"/>
          <w:vertAlign w:val="subscript"/>
        </w:rPr>
        <w:t>1</w:t>
      </w:r>
      <w:r w:rsidR="00B269D4">
        <w:rPr>
          <w:rFonts w:asciiTheme="majorHAnsi" w:hAnsiTheme="majorHAnsi" w:cstheme="majorHAnsi"/>
        </w:rPr>
        <w:t>.</w:t>
      </w:r>
      <w:r w:rsidR="00B269D4" w:rsidRPr="00B269D4">
        <w:rPr>
          <w:rFonts w:asciiTheme="majorHAnsi" w:hAnsiTheme="majorHAnsi" w:cstheme="majorHAnsi"/>
          <w:vertAlign w:val="subscript"/>
        </w:rPr>
        <w:t>1</w:t>
      </w:r>
      <w:r>
        <w:rPr>
          <w:rFonts w:asciiTheme="majorHAnsi" w:hAnsiTheme="majorHAnsi" w:cstheme="majorHAnsi"/>
        </w:rPr>
        <w:t xml:space="preserve"> + Motiv</w:t>
      </w:r>
      <w:r w:rsidR="00B269D4" w:rsidRPr="00B269D4">
        <w:rPr>
          <w:rFonts w:asciiTheme="majorHAnsi" w:hAnsiTheme="majorHAnsi" w:cstheme="majorHAnsi"/>
          <w:vertAlign w:val="subscript"/>
        </w:rPr>
        <w:t>1</w:t>
      </w:r>
      <w:r w:rsidR="00B269D4">
        <w:rPr>
          <w:rFonts w:asciiTheme="majorHAnsi" w:hAnsiTheme="majorHAnsi" w:cstheme="majorHAnsi"/>
        </w:rPr>
        <w:t>.</w:t>
      </w:r>
      <w:r>
        <w:rPr>
          <w:rFonts w:asciiTheme="majorHAnsi" w:hAnsiTheme="majorHAnsi" w:cstheme="majorHAnsi"/>
          <w:vertAlign w:val="subscript"/>
        </w:rPr>
        <w:t>2</w:t>
      </w:r>
      <w:r>
        <w:rPr>
          <w:rFonts w:asciiTheme="majorHAnsi" w:hAnsiTheme="majorHAnsi" w:cstheme="majorHAnsi"/>
        </w:rPr>
        <w:t>]] + [Episode</w:t>
      </w:r>
      <w:r>
        <w:rPr>
          <w:rFonts w:asciiTheme="majorHAnsi" w:hAnsiTheme="majorHAnsi" w:cstheme="majorHAnsi"/>
          <w:vertAlign w:val="subscript"/>
        </w:rPr>
        <w:t xml:space="preserve">2 </w:t>
      </w:r>
      <w:r>
        <w:rPr>
          <w:rFonts w:asciiTheme="majorHAnsi" w:hAnsiTheme="majorHAnsi" w:cstheme="majorHAnsi"/>
        </w:rPr>
        <w:t>[Motiv</w:t>
      </w:r>
      <w:r>
        <w:rPr>
          <w:rFonts w:asciiTheme="majorHAnsi" w:hAnsiTheme="majorHAnsi" w:cstheme="majorHAnsi"/>
          <w:vertAlign w:val="subscript"/>
        </w:rPr>
        <w:t>2</w:t>
      </w:r>
      <w:r w:rsidR="00B269D4">
        <w:rPr>
          <w:rFonts w:asciiTheme="majorHAnsi" w:hAnsiTheme="majorHAnsi" w:cstheme="majorHAnsi"/>
          <w:vertAlign w:val="subscript"/>
        </w:rPr>
        <w:t>.1</w:t>
      </w:r>
      <w:r w:rsidR="00B269D4">
        <w:rPr>
          <w:rFonts w:asciiTheme="majorHAnsi" w:hAnsiTheme="majorHAnsi" w:cstheme="majorHAnsi"/>
        </w:rPr>
        <w:t xml:space="preserve"> </w:t>
      </w:r>
      <w:r>
        <w:rPr>
          <w:rFonts w:asciiTheme="majorHAnsi" w:hAnsiTheme="majorHAnsi" w:cstheme="majorHAnsi"/>
        </w:rPr>
        <w:t>+</w:t>
      </w:r>
      <w:r w:rsidR="00B269D4">
        <w:rPr>
          <w:rFonts w:asciiTheme="majorHAnsi" w:hAnsiTheme="majorHAnsi" w:cstheme="majorHAnsi"/>
        </w:rPr>
        <w:t xml:space="preserve"> </w:t>
      </w:r>
      <w:r>
        <w:rPr>
          <w:rFonts w:asciiTheme="majorHAnsi" w:hAnsiTheme="majorHAnsi" w:cstheme="majorHAnsi"/>
        </w:rPr>
        <w:t>Motiv</w:t>
      </w:r>
      <w:r>
        <w:rPr>
          <w:rFonts w:asciiTheme="majorHAnsi" w:hAnsiTheme="majorHAnsi" w:cstheme="majorHAnsi"/>
          <w:vertAlign w:val="subscript"/>
        </w:rPr>
        <w:t>2</w:t>
      </w:r>
      <w:r w:rsidR="00B269D4">
        <w:rPr>
          <w:rFonts w:asciiTheme="majorHAnsi" w:hAnsiTheme="majorHAnsi" w:cstheme="majorHAnsi"/>
          <w:vertAlign w:val="subscript"/>
        </w:rPr>
        <w:t>.2</w:t>
      </w:r>
      <w:r w:rsidR="00B269D4">
        <w:rPr>
          <w:rFonts w:asciiTheme="majorHAnsi" w:hAnsiTheme="majorHAnsi" w:cstheme="majorHAnsi"/>
        </w:rPr>
        <w:t xml:space="preserve"> + </w:t>
      </w:r>
      <w:r>
        <w:rPr>
          <w:rFonts w:asciiTheme="majorHAnsi" w:hAnsiTheme="majorHAnsi" w:cstheme="majorHAnsi"/>
        </w:rPr>
        <w:t>Motiv</w:t>
      </w:r>
      <w:r w:rsidR="00B269D4">
        <w:rPr>
          <w:rFonts w:asciiTheme="majorHAnsi" w:hAnsiTheme="majorHAnsi" w:cstheme="majorHAnsi"/>
          <w:vertAlign w:val="subscript"/>
        </w:rPr>
        <w:t>2</w:t>
      </w:r>
      <w:r w:rsidR="00B269D4">
        <w:rPr>
          <w:rFonts w:asciiTheme="majorHAnsi" w:hAnsiTheme="majorHAnsi" w:cstheme="majorHAnsi"/>
        </w:rPr>
        <w:t>.</w:t>
      </w:r>
      <w:r>
        <w:rPr>
          <w:rFonts w:asciiTheme="majorHAnsi" w:hAnsiTheme="majorHAnsi" w:cstheme="majorHAnsi"/>
          <w:vertAlign w:val="subscript"/>
        </w:rPr>
        <w:t>3</w:t>
      </w:r>
      <w:r>
        <w:rPr>
          <w:rFonts w:asciiTheme="majorHAnsi" w:hAnsiTheme="majorHAnsi" w:cstheme="majorHAnsi"/>
        </w:rPr>
        <w:t>]] + [Episode</w:t>
      </w:r>
      <w:r w:rsidRPr="009767F8">
        <w:rPr>
          <w:rFonts w:asciiTheme="majorHAnsi" w:hAnsiTheme="majorHAnsi" w:cstheme="majorHAnsi"/>
          <w:vertAlign w:val="subscript"/>
        </w:rPr>
        <w:t>1</w:t>
      </w:r>
      <w:r>
        <w:rPr>
          <w:rFonts w:asciiTheme="majorHAnsi" w:hAnsiTheme="majorHAnsi" w:cstheme="majorHAnsi"/>
        </w:rPr>
        <w:t>[Motiv</w:t>
      </w:r>
      <w:r w:rsidR="00B269D4" w:rsidRPr="00B269D4">
        <w:rPr>
          <w:rFonts w:asciiTheme="majorHAnsi" w:hAnsiTheme="majorHAnsi" w:cstheme="majorHAnsi"/>
          <w:vertAlign w:val="subscript"/>
        </w:rPr>
        <w:t>1</w:t>
      </w:r>
      <w:r w:rsidR="00B269D4">
        <w:rPr>
          <w:rFonts w:asciiTheme="majorHAnsi" w:hAnsiTheme="majorHAnsi" w:cstheme="majorHAnsi"/>
        </w:rPr>
        <w:t>.</w:t>
      </w:r>
      <w:r w:rsidRPr="009767F8">
        <w:rPr>
          <w:rFonts w:asciiTheme="majorHAnsi" w:hAnsiTheme="majorHAnsi" w:cstheme="majorHAnsi"/>
          <w:vertAlign w:val="subscript"/>
        </w:rPr>
        <w:t>3</w:t>
      </w:r>
      <w:r>
        <w:rPr>
          <w:rFonts w:asciiTheme="majorHAnsi" w:hAnsiTheme="majorHAnsi" w:cstheme="majorHAnsi"/>
        </w:rPr>
        <w:t>]]]</w:t>
      </w:r>
    </w:p>
    <w:p w14:paraId="0490001C" w14:textId="31D049E6" w:rsidR="009767F8" w:rsidRDefault="00707428" w:rsidP="00A66022">
      <w:pPr>
        <w:jc w:val="both"/>
        <w:rPr>
          <w:rFonts w:asciiTheme="majorHAnsi" w:hAnsiTheme="majorHAnsi" w:cstheme="majorHAnsi"/>
        </w:rPr>
      </w:pPr>
      <w:r w:rsidRPr="00707428">
        <w:rPr>
          <w:rFonts w:asciiTheme="majorHAnsi" w:hAnsiTheme="majorHAnsi" w:cstheme="majorHAnsi"/>
        </w:rPr>
        <w:t xml:space="preserve">Wobei jedes Pluszeichen </w:t>
      </w:r>
      <w:r w:rsidR="00A66022" w:rsidRPr="00707428">
        <w:rPr>
          <w:rFonts w:asciiTheme="majorHAnsi" w:hAnsiTheme="majorHAnsi" w:cstheme="majorHAnsi"/>
        </w:rPr>
        <w:t>optional</w:t>
      </w:r>
      <w:r w:rsidR="00A66022">
        <w:rPr>
          <w:rFonts w:asciiTheme="majorHAnsi" w:hAnsiTheme="majorHAnsi" w:cstheme="majorHAnsi"/>
        </w:rPr>
        <w:t xml:space="preserve">, </w:t>
      </w:r>
      <w:r w:rsidR="00A66022" w:rsidRPr="00707428">
        <w:rPr>
          <w:rFonts w:asciiTheme="majorHAnsi" w:hAnsiTheme="majorHAnsi" w:cstheme="majorHAnsi"/>
        </w:rPr>
        <w:t>und</w:t>
      </w:r>
      <w:r w:rsidRPr="00707428">
        <w:rPr>
          <w:rFonts w:asciiTheme="majorHAnsi" w:hAnsiTheme="majorHAnsi" w:cstheme="majorHAnsi"/>
        </w:rPr>
        <w:t xml:space="preserve"> jede durch das Pluszeichen getrennte eckige Klammer bindend auf die Grenze zwischen zwei verschiedenen Szenen hinweist</w:t>
      </w:r>
      <w:r w:rsidR="007E44E5">
        <w:rPr>
          <w:rFonts w:asciiTheme="majorHAnsi" w:hAnsiTheme="majorHAnsi" w:cstheme="majorHAnsi"/>
        </w:rPr>
        <w:t xml:space="preserve">. </w:t>
      </w:r>
    </w:p>
    <w:p w14:paraId="7D5ED221" w14:textId="77777777" w:rsidR="00FE2BF7" w:rsidRPr="009767F8" w:rsidRDefault="00FE2BF7" w:rsidP="00FF26B5">
      <w:pPr>
        <w:rPr>
          <w:rFonts w:asciiTheme="majorHAnsi" w:hAnsiTheme="majorHAnsi" w:cstheme="majorHAnsi"/>
        </w:rPr>
      </w:pPr>
    </w:p>
    <w:p w14:paraId="4D598B8F" w14:textId="77777777" w:rsidR="0078486A" w:rsidRPr="00ED6641" w:rsidRDefault="0078486A" w:rsidP="008A17B4">
      <w:pPr>
        <w:pStyle w:val="berschrift2"/>
      </w:pPr>
      <w:r w:rsidRPr="00ED6641">
        <w:t>Markup</w:t>
      </w:r>
    </w:p>
    <w:p w14:paraId="3A8DDA87" w14:textId="28695008" w:rsidR="000B374B" w:rsidRDefault="000B374B" w:rsidP="000B374B">
      <w:pPr>
        <w:pStyle w:val="berschrift3"/>
      </w:pPr>
      <w:r>
        <w:t>Tupel m</w:t>
      </w:r>
    </w:p>
    <w:p w14:paraId="14D1CE07" w14:textId="77777777" w:rsidR="00FE18BF" w:rsidRPr="00FE18BF" w:rsidRDefault="00FE18BF" w:rsidP="00FE18BF">
      <w:pPr>
        <w:pStyle w:val="Kopfzeile"/>
        <w:jc w:val="both"/>
        <w:rPr>
          <w:rFonts w:asciiTheme="majorHAnsi" w:hAnsiTheme="majorHAnsi" w:cstheme="majorHAnsi"/>
        </w:rPr>
      </w:pPr>
      <w:r w:rsidRPr="00FE18BF">
        <w:rPr>
          <w:rFonts w:asciiTheme="majorHAnsi" w:hAnsiTheme="majorHAnsi" w:cstheme="majorHAnsi"/>
        </w:rPr>
        <w:t>Das Markup wird uns helfen, Märchen so zu annotieren, dass alle ihre inhaltlichen Eigenschaften allein anhand dieser Annotationen vergleichbar sind. Die Entwicklung eines solchen Markups ist aufgrund der maximalen Verdichtung der inhaltlich-strukturellen Informationen möglich. Dabei dürfen die Anforderungen an die höhere Ausdruckspotenzial, Anwendungsfreundlichkeit sowie die Kompaktheit des Markups nicht aus den Augen verloren werden.</w:t>
      </w:r>
    </w:p>
    <w:p w14:paraId="4FD9A1DB" w14:textId="77777777" w:rsidR="00FE18BF" w:rsidRPr="00FE18BF" w:rsidRDefault="00FE18BF" w:rsidP="00FE18BF">
      <w:pPr>
        <w:pStyle w:val="Kopfzeile"/>
        <w:jc w:val="both"/>
        <w:rPr>
          <w:rFonts w:asciiTheme="majorHAnsi" w:hAnsiTheme="majorHAnsi" w:cstheme="majorHAnsi"/>
        </w:rPr>
      </w:pPr>
    </w:p>
    <w:p w14:paraId="33398A64" w14:textId="6B233B0D" w:rsidR="007A259C" w:rsidRDefault="00FE18BF" w:rsidP="00FE18BF">
      <w:pPr>
        <w:pStyle w:val="Kopfzeile"/>
        <w:tabs>
          <w:tab w:val="clear" w:pos="4536"/>
          <w:tab w:val="clear" w:pos="9072"/>
        </w:tabs>
        <w:spacing w:after="160" w:line="259" w:lineRule="auto"/>
        <w:jc w:val="both"/>
        <w:rPr>
          <w:rFonts w:asciiTheme="majorHAnsi" w:hAnsiTheme="majorHAnsi" w:cstheme="majorHAnsi"/>
        </w:rPr>
      </w:pPr>
      <w:r w:rsidRPr="00FE18BF">
        <w:rPr>
          <w:rFonts w:asciiTheme="majorHAnsi" w:hAnsiTheme="majorHAnsi" w:cstheme="majorHAnsi"/>
        </w:rPr>
        <w:t xml:space="preserve">Zwecks der restlosen Erschließung der von uns oben erfassten Eigenschaften des Motivs (kurz </w:t>
      </w:r>
      <w:r w:rsidRPr="00A66022">
        <w:rPr>
          <w:rFonts w:asciiTheme="majorHAnsi" w:hAnsiTheme="majorHAnsi" w:cstheme="majorHAnsi"/>
          <w:b/>
          <w:bCs/>
          <w:i/>
          <w:iCs/>
        </w:rPr>
        <w:t>m</w:t>
      </w:r>
      <w:r w:rsidRPr="00FE18BF">
        <w:rPr>
          <w:rFonts w:asciiTheme="majorHAnsi" w:hAnsiTheme="majorHAnsi" w:cstheme="majorHAnsi"/>
        </w:rPr>
        <w:t>) versuchen wir, es als ein Tupel von folgenden Attributen darzustellen:</w:t>
      </w:r>
    </w:p>
    <w:p w14:paraId="166AAEED" w14:textId="15C56DA7" w:rsidR="0049362B" w:rsidRPr="0049362B" w:rsidRDefault="0049362B" w:rsidP="0078486A">
      <w:pPr>
        <w:pStyle w:val="Kopfzeile"/>
        <w:tabs>
          <w:tab w:val="clear" w:pos="4536"/>
          <w:tab w:val="clear" w:pos="9072"/>
        </w:tabs>
        <w:spacing w:after="160" w:line="259" w:lineRule="auto"/>
        <w:rPr>
          <w:rFonts w:asciiTheme="majorHAnsi" w:eastAsiaTheme="minorEastAsia" w:hAnsiTheme="majorHAnsi" w:cstheme="majorHAnsi"/>
          <w:iCs/>
        </w:rPr>
      </w:pPr>
      <m:oMathPara>
        <m:oMath>
          <m:r>
            <w:rPr>
              <w:rFonts w:ascii="Cambria Math" w:hAnsi="Cambria Math" w:cstheme="majorHAnsi"/>
            </w:rPr>
            <m:t xml:space="preserve">m= </m:t>
          </m:r>
          <m:d>
            <m:dPr>
              <m:ctrlPr>
                <w:rPr>
                  <w:rFonts w:ascii="Cambria Math" w:hAnsi="Cambria Math" w:cstheme="majorHAnsi"/>
                  <w:iCs/>
                </w:rPr>
              </m:ctrlPr>
            </m:dPr>
            <m:e>
              <m:r>
                <w:rPr>
                  <w:rFonts w:ascii="Cambria Math" w:hAnsi="Cambria Math" w:cstheme="majorHAnsi"/>
                </w:rPr>
                <m:t>a</m:t>
              </m:r>
              <m:r>
                <m:rPr>
                  <m:sty m:val="p"/>
                </m:rPr>
                <w:rPr>
                  <w:rFonts w:ascii="Cambria Math" w:hAnsi="Cambria Math" w:cstheme="majorHAnsi"/>
                </w:rPr>
                <m:t>,</m:t>
              </m:r>
              <m:r>
                <w:rPr>
                  <w:rFonts w:ascii="Cambria Math" w:hAnsi="Cambria Math" w:cstheme="majorHAnsi"/>
                </w:rPr>
                <m:t>b</m:t>
              </m:r>
              <m:r>
                <m:rPr>
                  <m:sty m:val="p"/>
                </m:rPr>
                <w:rPr>
                  <w:rFonts w:ascii="Cambria Math" w:hAnsi="Cambria Math" w:cstheme="majorHAnsi"/>
                </w:rPr>
                <m:t>,</m:t>
              </m:r>
              <m:r>
                <w:rPr>
                  <w:rFonts w:ascii="Cambria Math" w:hAnsi="Cambria Math" w:cstheme="majorHAnsi"/>
                </w:rPr>
                <m:t>c</m:t>
              </m:r>
              <m:r>
                <m:rPr>
                  <m:sty m:val="p"/>
                </m:rPr>
                <w:rPr>
                  <w:rFonts w:ascii="Cambria Math" w:hAnsi="Cambria Math" w:cstheme="majorHAnsi"/>
                </w:rPr>
                <m:t xml:space="preserve">, </m:t>
              </m:r>
              <m:r>
                <w:rPr>
                  <w:rFonts w:ascii="Cambria Math" w:hAnsi="Cambria Math" w:cstheme="majorHAnsi"/>
                </w:rPr>
                <m:t>d</m:t>
              </m:r>
            </m:e>
          </m:d>
        </m:oMath>
      </m:oMathPara>
    </w:p>
    <w:p w14:paraId="51C5FF4C" w14:textId="77777777" w:rsidR="00064BA4" w:rsidRDefault="00FE18BF" w:rsidP="00064BA4">
      <w:pPr>
        <w:pStyle w:val="Kopfzeile"/>
        <w:jc w:val="both"/>
        <w:rPr>
          <w:rFonts w:asciiTheme="majorHAnsi" w:hAnsiTheme="majorHAnsi" w:cstheme="majorHAnsi"/>
        </w:rPr>
      </w:pPr>
      <w:r w:rsidRPr="00064BA4">
        <w:rPr>
          <w:rFonts w:asciiTheme="majorHAnsi" w:hAnsiTheme="majorHAnsi" w:cstheme="majorHAnsi"/>
        </w:rPr>
        <w:t xml:space="preserve">Attribut </w:t>
      </w:r>
      <w:r w:rsidRPr="00064BA4">
        <w:rPr>
          <w:rFonts w:asciiTheme="majorHAnsi" w:hAnsiTheme="majorHAnsi" w:cstheme="majorHAnsi"/>
          <w:b/>
          <w:bCs/>
          <w:i/>
          <w:iCs/>
        </w:rPr>
        <w:t>a</w:t>
      </w:r>
      <w:r w:rsidRPr="00064BA4">
        <w:rPr>
          <w:rFonts w:asciiTheme="majorHAnsi" w:hAnsiTheme="majorHAnsi" w:cstheme="majorHAnsi"/>
        </w:rPr>
        <w:t xml:space="preserve"> erfasst die Zugehörigkeit des Motivs zum Typ der Geschichte (ATU Index), </w:t>
      </w:r>
      <w:r w:rsidRPr="00064BA4">
        <w:rPr>
          <w:rFonts w:asciiTheme="majorHAnsi" w:hAnsiTheme="majorHAnsi" w:cstheme="majorHAnsi"/>
          <w:b/>
          <w:bCs/>
          <w:i/>
          <w:iCs/>
        </w:rPr>
        <w:t>b</w:t>
      </w:r>
      <w:r w:rsidRPr="00064BA4">
        <w:rPr>
          <w:rFonts w:asciiTheme="majorHAnsi" w:hAnsiTheme="majorHAnsi" w:cstheme="majorHAnsi"/>
        </w:rPr>
        <w:t xml:space="preserve"> erfasst die Zugehörigkeit des Motivs zu</w:t>
      </w:r>
      <w:r w:rsidR="000F5A0F" w:rsidRPr="00064BA4">
        <w:rPr>
          <w:rFonts w:asciiTheme="majorHAnsi" w:hAnsiTheme="majorHAnsi" w:cstheme="majorHAnsi"/>
        </w:rPr>
        <w:t xml:space="preserve"> einer </w:t>
      </w:r>
      <w:r w:rsidRPr="00064BA4">
        <w:rPr>
          <w:rFonts w:asciiTheme="majorHAnsi" w:hAnsiTheme="majorHAnsi" w:cstheme="majorHAnsi"/>
        </w:rPr>
        <w:t xml:space="preserve">Episodenphase sowie </w:t>
      </w:r>
      <w:r w:rsidR="000F5A0F" w:rsidRPr="00064BA4">
        <w:rPr>
          <w:rFonts w:asciiTheme="majorHAnsi" w:hAnsiTheme="majorHAnsi" w:cstheme="majorHAnsi"/>
        </w:rPr>
        <w:t xml:space="preserve">zum </w:t>
      </w:r>
      <w:r w:rsidRPr="00064BA4">
        <w:rPr>
          <w:rFonts w:asciiTheme="majorHAnsi" w:hAnsiTheme="majorHAnsi" w:cstheme="majorHAnsi"/>
        </w:rPr>
        <w:t xml:space="preserve">dessen Wert, </w:t>
      </w:r>
      <w:r w:rsidRPr="00064BA4">
        <w:rPr>
          <w:rFonts w:asciiTheme="majorHAnsi" w:hAnsiTheme="majorHAnsi" w:cstheme="majorHAnsi"/>
          <w:b/>
          <w:bCs/>
          <w:i/>
          <w:iCs/>
        </w:rPr>
        <w:t>c</w:t>
      </w:r>
      <w:r w:rsidRPr="00064BA4">
        <w:rPr>
          <w:rFonts w:asciiTheme="majorHAnsi" w:hAnsiTheme="majorHAnsi" w:cstheme="majorHAnsi"/>
        </w:rPr>
        <w:t xml:space="preserve"> fasst den Inhalt des Motivs in einem Wortlaut zusammen, und </w:t>
      </w:r>
      <w:r w:rsidRPr="00064BA4">
        <w:rPr>
          <w:rFonts w:asciiTheme="majorHAnsi" w:hAnsiTheme="majorHAnsi" w:cstheme="majorHAnsi"/>
          <w:b/>
          <w:bCs/>
          <w:i/>
          <w:iCs/>
        </w:rPr>
        <w:t>d</w:t>
      </w:r>
      <w:r w:rsidRPr="00064BA4">
        <w:rPr>
          <w:rFonts w:asciiTheme="majorHAnsi" w:hAnsiTheme="majorHAnsi" w:cstheme="majorHAnsi"/>
        </w:rPr>
        <w:t xml:space="preserve"> erfasst die Nomenklatur der im Motiv beteiligten Figuren.</w:t>
      </w:r>
    </w:p>
    <w:p w14:paraId="0B80A3CF" w14:textId="4FCEF626" w:rsidR="003C0310" w:rsidRDefault="00FE18BF" w:rsidP="00064BA4">
      <w:pPr>
        <w:pStyle w:val="Kopfzeile"/>
        <w:jc w:val="both"/>
        <w:rPr>
          <w:rFonts w:asciiTheme="majorHAnsi" w:hAnsiTheme="majorHAnsi" w:cstheme="majorHAnsi"/>
        </w:rPr>
      </w:pPr>
      <w:r w:rsidRPr="00FE18BF">
        <w:rPr>
          <w:rFonts w:asciiTheme="majorHAnsi" w:hAnsiTheme="majorHAnsi" w:cstheme="majorHAnsi"/>
        </w:rPr>
        <w:t>Hier geben wir eine Beschreibung der Variationen jedes dieser Attribute im Einzelnen:</w:t>
      </w:r>
    </w:p>
    <w:p w14:paraId="6A790F4F" w14:textId="77777777" w:rsidR="00FE18BF" w:rsidRPr="003C0310" w:rsidRDefault="00FE18BF" w:rsidP="00FE18BF">
      <w:pPr>
        <w:pStyle w:val="Kopfzeile"/>
        <w:tabs>
          <w:tab w:val="clear" w:pos="4536"/>
          <w:tab w:val="clear" w:pos="9072"/>
        </w:tabs>
        <w:spacing w:after="160" w:line="259" w:lineRule="auto"/>
        <w:jc w:val="both"/>
        <w:rPr>
          <w:rFonts w:asciiTheme="majorHAnsi" w:hAnsiTheme="majorHAnsi" w:cstheme="majorHAnsi"/>
        </w:rPr>
      </w:pPr>
    </w:p>
    <w:p w14:paraId="403A0CC0" w14:textId="489016BE" w:rsidR="003E34EE" w:rsidRPr="003E34EE" w:rsidRDefault="003E34EE" w:rsidP="000B374B">
      <w:pPr>
        <w:pStyle w:val="berschrift4"/>
      </w:pPr>
      <w:r w:rsidRPr="003E34EE">
        <w:t>Attribut a</w:t>
      </w:r>
    </w:p>
    <w:p w14:paraId="35FB7B62" w14:textId="51B5F168" w:rsidR="00FE18BF" w:rsidRPr="00FE18BF" w:rsidRDefault="00FE18BF" w:rsidP="00FE18BF">
      <w:pPr>
        <w:rPr>
          <w:rFonts w:asciiTheme="majorHAnsi" w:hAnsiTheme="majorHAnsi" w:cstheme="majorHAnsi"/>
        </w:rPr>
      </w:pPr>
      <w:r w:rsidRPr="00FE18BF">
        <w:rPr>
          <w:rFonts w:asciiTheme="majorHAnsi" w:hAnsiTheme="majorHAnsi" w:cstheme="majorHAnsi"/>
        </w:rPr>
        <w:t xml:space="preserve">Jedes Motiv ist Teil einer Episode. Episoden bilden die Vollgeschichte. Also sind jede Episode und damit auch jedes Motiv Bestandteile eines Geschichtentyps. Diese sind, wie bekannt, in einem internationalen Typenkatalog erfasst und entsprechend indiziert. Wir bezeichnen diese Eigenschaft des Motivs mit dem Kleinbuchstaben </w:t>
      </w:r>
      <w:r w:rsidRPr="00FE18BF">
        <w:rPr>
          <w:rFonts w:asciiTheme="majorHAnsi" w:hAnsiTheme="majorHAnsi" w:cstheme="majorHAnsi"/>
          <w:b/>
          <w:bCs/>
          <w:i/>
          <w:iCs/>
        </w:rPr>
        <w:t>a</w:t>
      </w:r>
      <w:r w:rsidRPr="00FE18BF">
        <w:rPr>
          <w:rFonts w:asciiTheme="majorHAnsi" w:hAnsiTheme="majorHAnsi" w:cstheme="majorHAnsi"/>
        </w:rPr>
        <w:t xml:space="preserve"> (für ATU) und der darauffolgenden Typennummer, zum Beispiel </w:t>
      </w:r>
    </w:p>
    <w:p w14:paraId="035B57D4" w14:textId="77777777" w:rsidR="00FE18BF" w:rsidRDefault="00FE18BF" w:rsidP="00FE18BF">
      <w:pPr>
        <w:rPr>
          <w:rFonts w:asciiTheme="majorHAnsi" w:hAnsiTheme="majorHAnsi" w:cstheme="majorHAnsi"/>
        </w:rPr>
      </w:pPr>
      <w:r w:rsidRPr="00FE18BF">
        <w:rPr>
          <w:rFonts w:asciiTheme="majorHAnsi" w:hAnsiTheme="majorHAnsi" w:cstheme="majorHAnsi"/>
          <w:i/>
          <w:iCs/>
        </w:rPr>
        <w:t>a300</w:t>
      </w:r>
      <w:r w:rsidRPr="00FE18BF">
        <w:rPr>
          <w:rFonts w:asciiTheme="majorHAnsi" w:hAnsiTheme="majorHAnsi" w:cstheme="majorHAnsi"/>
        </w:rPr>
        <w:t xml:space="preserve"> für den Typ </w:t>
      </w:r>
      <w:r w:rsidRPr="00FE18BF">
        <w:rPr>
          <w:rFonts w:asciiTheme="majorHAnsi" w:hAnsiTheme="majorHAnsi" w:cstheme="majorHAnsi"/>
          <w:i/>
          <w:iCs/>
        </w:rPr>
        <w:t>ATU 300 – Drachentöter</w:t>
      </w:r>
      <w:r w:rsidRPr="00FE18BF">
        <w:rPr>
          <w:rFonts w:asciiTheme="majorHAnsi" w:hAnsiTheme="majorHAnsi" w:cstheme="majorHAnsi"/>
        </w:rPr>
        <w:t>.</w:t>
      </w:r>
    </w:p>
    <w:p w14:paraId="1676F48C" w14:textId="62451F7A" w:rsidR="00FE18BF" w:rsidRDefault="00FE18BF" w:rsidP="00FE18BF">
      <w:pPr>
        <w:rPr>
          <w:rFonts w:asciiTheme="majorHAnsi" w:hAnsiTheme="majorHAnsi" w:cstheme="majorHAnsi"/>
        </w:rPr>
      </w:pPr>
      <w:r w:rsidRPr="00FE18BF">
        <w:rPr>
          <w:rFonts w:asciiTheme="majorHAnsi" w:hAnsiTheme="majorHAnsi" w:cstheme="majorHAnsi"/>
        </w:rPr>
        <w:t xml:space="preserve">Dieses Mal beschränken wir die Menge </w:t>
      </w:r>
      <w:r w:rsidRPr="00FE18BF">
        <w:rPr>
          <w:rFonts w:asciiTheme="majorHAnsi" w:hAnsiTheme="majorHAnsi" w:cstheme="majorHAnsi"/>
          <w:b/>
          <w:bCs/>
          <w:i/>
          <w:iCs/>
        </w:rPr>
        <w:t>a</w:t>
      </w:r>
      <w:r w:rsidRPr="00FE18BF">
        <w:rPr>
          <w:rFonts w:asciiTheme="majorHAnsi" w:hAnsiTheme="majorHAnsi" w:cstheme="majorHAnsi"/>
        </w:rPr>
        <w:t xml:space="preserve"> auf die Indizes der Zaubermärchen.</w:t>
      </w:r>
    </w:p>
    <w:p w14:paraId="58C6319A" w14:textId="13D8B011" w:rsidR="0078486A" w:rsidRPr="00FE18BF" w:rsidRDefault="00D63EA0" w:rsidP="0078486A">
      <w:pPr>
        <w:pStyle w:val="Kopfzeile"/>
        <w:tabs>
          <w:tab w:val="clear" w:pos="4536"/>
          <w:tab w:val="clear" w:pos="9072"/>
        </w:tabs>
        <w:spacing w:after="160" w:line="259" w:lineRule="auto"/>
        <w:rPr>
          <w:rFonts w:asciiTheme="majorHAnsi" w:eastAsiaTheme="minorEastAsia" w:hAnsiTheme="majorHAnsi" w:cstheme="majorHAnsi"/>
          <w:i/>
        </w:rPr>
      </w:pPr>
      <m:oMathPara>
        <m:oMathParaPr>
          <m:jc m:val="left"/>
        </m:oMathParaPr>
        <m:oMath>
          <m:r>
            <w:rPr>
              <w:rFonts w:ascii="Cambria Math" w:hAnsi="Cambria Math" w:cstheme="majorHAnsi"/>
            </w:rPr>
            <m:t>a∈{a300, a301, a301A, a302, a303 ...a749}</m:t>
          </m:r>
        </m:oMath>
      </m:oMathPara>
    </w:p>
    <w:p w14:paraId="48D7859B" w14:textId="77777777" w:rsidR="00FE18BF" w:rsidRPr="00FE18BF" w:rsidRDefault="00FE18BF" w:rsidP="0078486A">
      <w:pPr>
        <w:pStyle w:val="Kopfzeile"/>
        <w:tabs>
          <w:tab w:val="clear" w:pos="4536"/>
          <w:tab w:val="clear" w:pos="9072"/>
        </w:tabs>
        <w:spacing w:after="160" w:line="259" w:lineRule="auto"/>
        <w:rPr>
          <w:rFonts w:asciiTheme="majorHAnsi" w:eastAsiaTheme="minorEastAsia" w:hAnsiTheme="majorHAnsi" w:cstheme="majorHAnsi"/>
          <w:iCs/>
        </w:rPr>
      </w:pPr>
    </w:p>
    <w:p w14:paraId="3A905BE4" w14:textId="5ED01F0D" w:rsidR="00DB1CFC" w:rsidRPr="00DB1CFC" w:rsidRDefault="00DB1CFC" w:rsidP="000B374B">
      <w:pPr>
        <w:pStyle w:val="berschrift4"/>
      </w:pPr>
      <w:r w:rsidRPr="00DB1CFC">
        <w:t>Attribut</w:t>
      </w:r>
      <w:r>
        <w:t xml:space="preserve"> </w:t>
      </w:r>
      <w:r w:rsidR="0078486A" w:rsidRPr="00DB1CFC">
        <w:t xml:space="preserve">b </w:t>
      </w:r>
    </w:p>
    <w:p w14:paraId="765611CC" w14:textId="03785638" w:rsidR="00E0039D" w:rsidRDefault="00B077D9" w:rsidP="000C4890">
      <w:pPr>
        <w:jc w:val="both"/>
        <w:rPr>
          <w:rFonts w:asciiTheme="majorHAnsi" w:hAnsiTheme="majorHAnsi" w:cstheme="majorHAnsi"/>
        </w:rPr>
      </w:pPr>
      <w:r>
        <w:rPr>
          <w:rFonts w:asciiTheme="majorHAnsi" w:hAnsiTheme="majorHAnsi" w:cstheme="majorHAnsi"/>
        </w:rPr>
        <w:t xml:space="preserve">Markierung der Zugehörigkeit </w:t>
      </w:r>
      <w:r w:rsidR="00E0039D">
        <w:rPr>
          <w:rFonts w:asciiTheme="majorHAnsi" w:hAnsiTheme="majorHAnsi" w:cstheme="majorHAnsi"/>
        </w:rPr>
        <w:t>des Motivs zu der bestimmten Episodenphasen ist durch folgende konventionellen Zeichen Möglich:</w:t>
      </w:r>
    </w:p>
    <w:tbl>
      <w:tblPr>
        <w:tblStyle w:val="Tabellenraster"/>
        <w:tblW w:w="0" w:type="auto"/>
        <w:tblLook w:val="04A0" w:firstRow="1" w:lastRow="0" w:firstColumn="1" w:lastColumn="0" w:noHBand="0" w:noVBand="1"/>
      </w:tblPr>
      <w:tblGrid>
        <w:gridCol w:w="1413"/>
        <w:gridCol w:w="3544"/>
      </w:tblGrid>
      <w:tr w:rsidR="00D0479F" w14:paraId="5A020DB6" w14:textId="77777777" w:rsidTr="008F62C1">
        <w:tc>
          <w:tcPr>
            <w:tcW w:w="1413" w:type="dxa"/>
            <w:tcBorders>
              <w:right w:val="single" w:sz="4" w:space="0" w:color="FFFFFF" w:themeColor="background1"/>
            </w:tcBorders>
            <w:shd w:val="clear" w:color="auto" w:fill="000000" w:themeFill="text1"/>
            <w:vAlign w:val="center"/>
          </w:tcPr>
          <w:p w14:paraId="28AC8637" w14:textId="60A188FE" w:rsidR="00D0479F" w:rsidRDefault="00D0479F" w:rsidP="008F62C1">
            <w:pPr>
              <w:jc w:val="center"/>
              <w:rPr>
                <w:rFonts w:asciiTheme="majorHAnsi" w:hAnsiTheme="majorHAnsi" w:cstheme="majorHAnsi"/>
              </w:rPr>
            </w:pPr>
            <w:r>
              <w:rPr>
                <w:rFonts w:asciiTheme="majorHAnsi" w:hAnsiTheme="majorHAnsi" w:cstheme="majorHAnsi"/>
              </w:rPr>
              <w:t>Zeichenname</w:t>
            </w:r>
          </w:p>
        </w:tc>
        <w:tc>
          <w:tcPr>
            <w:tcW w:w="3544" w:type="dxa"/>
            <w:tcBorders>
              <w:left w:val="single" w:sz="4" w:space="0" w:color="FFFFFF" w:themeColor="background1"/>
            </w:tcBorders>
            <w:shd w:val="clear" w:color="auto" w:fill="000000" w:themeFill="text1"/>
            <w:vAlign w:val="center"/>
          </w:tcPr>
          <w:p w14:paraId="7DA5BAF4" w14:textId="6DBD81BA" w:rsidR="00D0479F" w:rsidRDefault="008F62C1" w:rsidP="008F62C1">
            <w:pPr>
              <w:jc w:val="center"/>
              <w:rPr>
                <w:rFonts w:asciiTheme="majorHAnsi" w:hAnsiTheme="majorHAnsi" w:cstheme="majorHAnsi"/>
              </w:rPr>
            </w:pPr>
            <w:r>
              <w:rPr>
                <w:rFonts w:asciiTheme="majorHAnsi" w:hAnsiTheme="majorHAnsi" w:cstheme="majorHAnsi"/>
              </w:rPr>
              <w:t>Die</w:t>
            </w:r>
            <w:r w:rsidR="00D0479F">
              <w:rPr>
                <w:rFonts w:asciiTheme="majorHAnsi" w:hAnsiTheme="majorHAnsi" w:cstheme="majorHAnsi"/>
              </w:rPr>
              <w:t xml:space="preserve"> Episode</w:t>
            </w:r>
            <w:r>
              <w:rPr>
                <w:rFonts w:asciiTheme="majorHAnsi" w:hAnsiTheme="majorHAnsi" w:cstheme="majorHAnsi"/>
              </w:rPr>
              <w:t>nphase (Art des Motivs)</w:t>
            </w:r>
          </w:p>
        </w:tc>
      </w:tr>
      <w:tr w:rsidR="00D0479F" w14:paraId="67AEBA87" w14:textId="77777777" w:rsidTr="008F62C1">
        <w:tc>
          <w:tcPr>
            <w:tcW w:w="1413" w:type="dxa"/>
          </w:tcPr>
          <w:p w14:paraId="1BD4EEB0" w14:textId="383D5F3C" w:rsidR="00D0479F" w:rsidRPr="00A92414" w:rsidRDefault="00D0479F" w:rsidP="0078486A">
            <w:pPr>
              <w:rPr>
                <w:rFonts w:asciiTheme="majorHAnsi" w:hAnsiTheme="majorHAnsi" w:cstheme="majorHAnsi"/>
                <w:i/>
                <w:iCs/>
              </w:rPr>
            </w:pPr>
            <w:proofErr w:type="spellStart"/>
            <w:r w:rsidRPr="00A92414">
              <w:rPr>
                <w:rFonts w:asciiTheme="majorHAnsi" w:hAnsiTheme="majorHAnsi" w:cstheme="majorHAnsi"/>
                <w:i/>
                <w:iCs/>
              </w:rPr>
              <w:lastRenderedPageBreak/>
              <w:t>Ef</w:t>
            </w:r>
            <w:proofErr w:type="spellEnd"/>
          </w:p>
        </w:tc>
        <w:tc>
          <w:tcPr>
            <w:tcW w:w="3544" w:type="dxa"/>
          </w:tcPr>
          <w:p w14:paraId="52D59B2C" w14:textId="7A63A95B" w:rsidR="00D0479F" w:rsidRDefault="00326772" w:rsidP="0078486A">
            <w:pPr>
              <w:rPr>
                <w:rFonts w:asciiTheme="majorHAnsi" w:hAnsiTheme="majorHAnsi" w:cstheme="majorHAnsi"/>
              </w:rPr>
            </w:pPr>
            <w:r>
              <w:rPr>
                <w:rFonts w:asciiTheme="majorHAnsi" w:hAnsiTheme="majorHAnsi" w:cstheme="majorHAnsi"/>
              </w:rPr>
              <w:t>Offenkundigkeit</w:t>
            </w:r>
            <w:r w:rsidR="00D0479F">
              <w:rPr>
                <w:rFonts w:asciiTheme="majorHAnsi" w:hAnsiTheme="majorHAnsi" w:cstheme="majorHAnsi"/>
              </w:rPr>
              <w:t xml:space="preserve"> der Krise</w:t>
            </w:r>
          </w:p>
        </w:tc>
      </w:tr>
      <w:tr w:rsidR="00D0479F" w14:paraId="201A86B1" w14:textId="77777777" w:rsidTr="008F62C1">
        <w:tc>
          <w:tcPr>
            <w:tcW w:w="1413" w:type="dxa"/>
          </w:tcPr>
          <w:p w14:paraId="3536BB30" w14:textId="5F15B3FB" w:rsidR="00D0479F" w:rsidRPr="00A92414" w:rsidRDefault="00D0479F" w:rsidP="0078486A">
            <w:pPr>
              <w:rPr>
                <w:rFonts w:asciiTheme="majorHAnsi" w:hAnsiTheme="majorHAnsi" w:cstheme="majorHAnsi"/>
                <w:i/>
                <w:iCs/>
              </w:rPr>
            </w:pPr>
            <w:r w:rsidRPr="00A92414">
              <w:rPr>
                <w:rFonts w:asciiTheme="majorHAnsi" w:hAnsiTheme="majorHAnsi" w:cstheme="majorHAnsi"/>
                <w:i/>
                <w:iCs/>
              </w:rPr>
              <w:t>Ha</w:t>
            </w:r>
          </w:p>
        </w:tc>
        <w:tc>
          <w:tcPr>
            <w:tcW w:w="3544" w:type="dxa"/>
          </w:tcPr>
          <w:p w14:paraId="0FB7FABB" w14:textId="3583AA2B" w:rsidR="00D0479F" w:rsidRDefault="00D0479F" w:rsidP="0078486A">
            <w:pPr>
              <w:rPr>
                <w:rFonts w:asciiTheme="majorHAnsi" w:hAnsiTheme="majorHAnsi" w:cstheme="majorHAnsi"/>
              </w:rPr>
            </w:pPr>
            <w:r>
              <w:rPr>
                <w:rFonts w:asciiTheme="majorHAnsi" w:hAnsiTheme="majorHAnsi" w:cstheme="majorHAnsi"/>
              </w:rPr>
              <w:t>Handlung in der Krise</w:t>
            </w:r>
          </w:p>
        </w:tc>
      </w:tr>
    </w:tbl>
    <w:p w14:paraId="0D2AF2BB" w14:textId="77777777" w:rsidR="00255535" w:rsidRDefault="00255535" w:rsidP="0078486A">
      <w:pPr>
        <w:rPr>
          <w:rFonts w:asciiTheme="majorHAnsi" w:hAnsiTheme="majorHAnsi" w:cstheme="majorHAnsi"/>
        </w:rPr>
      </w:pPr>
    </w:p>
    <w:p w14:paraId="1C07F89B" w14:textId="00810384" w:rsidR="00255535" w:rsidRDefault="00255535" w:rsidP="000C4890">
      <w:pPr>
        <w:jc w:val="both"/>
        <w:rPr>
          <w:rFonts w:asciiTheme="majorHAnsi" w:hAnsiTheme="majorHAnsi" w:cstheme="majorHAnsi"/>
        </w:rPr>
      </w:pPr>
      <w:r>
        <w:rPr>
          <w:rFonts w:asciiTheme="majorHAnsi" w:hAnsiTheme="majorHAnsi" w:cstheme="majorHAnsi"/>
        </w:rPr>
        <w:t>Die Variationen nach dem unterschiedlichen Wert jeder von diesen Phasen lassen sich wie folgt unterscheiden:</w:t>
      </w:r>
    </w:p>
    <w:tbl>
      <w:tblPr>
        <w:tblStyle w:val="Tabellenraster"/>
        <w:tblW w:w="6658" w:type="dxa"/>
        <w:tblLook w:val="04A0" w:firstRow="1" w:lastRow="0" w:firstColumn="1" w:lastColumn="0" w:noHBand="0" w:noVBand="1"/>
      </w:tblPr>
      <w:tblGrid>
        <w:gridCol w:w="1696"/>
        <w:gridCol w:w="4962"/>
      </w:tblGrid>
      <w:tr w:rsidR="00D0479F" w14:paraId="3F42912B" w14:textId="77777777" w:rsidTr="008F62C1">
        <w:tc>
          <w:tcPr>
            <w:tcW w:w="1696" w:type="dxa"/>
            <w:tcBorders>
              <w:right w:val="single" w:sz="4" w:space="0" w:color="FFFFFF" w:themeColor="background1"/>
            </w:tcBorders>
            <w:shd w:val="clear" w:color="auto" w:fill="000000" w:themeFill="text1"/>
            <w:vAlign w:val="center"/>
          </w:tcPr>
          <w:p w14:paraId="6ABE0A94" w14:textId="498F2000" w:rsidR="00D0479F" w:rsidRDefault="00D0479F" w:rsidP="008F62C1">
            <w:pPr>
              <w:jc w:val="center"/>
              <w:rPr>
                <w:rFonts w:asciiTheme="majorHAnsi" w:hAnsiTheme="majorHAnsi" w:cstheme="majorHAnsi"/>
              </w:rPr>
            </w:pPr>
            <w:r>
              <w:rPr>
                <w:rFonts w:asciiTheme="majorHAnsi" w:hAnsiTheme="majorHAnsi" w:cstheme="majorHAnsi"/>
              </w:rPr>
              <w:t>Zeichen</w:t>
            </w:r>
          </w:p>
        </w:tc>
        <w:tc>
          <w:tcPr>
            <w:tcW w:w="4962" w:type="dxa"/>
            <w:tcBorders>
              <w:left w:val="single" w:sz="4" w:space="0" w:color="FFFFFF" w:themeColor="background1"/>
            </w:tcBorders>
            <w:shd w:val="clear" w:color="auto" w:fill="000000" w:themeFill="text1"/>
            <w:vAlign w:val="center"/>
          </w:tcPr>
          <w:p w14:paraId="17A8BC0A" w14:textId="1A26ABD7" w:rsidR="00D0479F" w:rsidRDefault="008F62C1" w:rsidP="008F62C1">
            <w:pPr>
              <w:jc w:val="center"/>
              <w:rPr>
                <w:rFonts w:asciiTheme="majorHAnsi" w:hAnsiTheme="majorHAnsi" w:cstheme="majorHAnsi"/>
              </w:rPr>
            </w:pPr>
            <w:r>
              <w:rPr>
                <w:rFonts w:asciiTheme="majorHAnsi" w:hAnsiTheme="majorHAnsi" w:cstheme="majorHAnsi"/>
              </w:rPr>
              <w:t>Der</w:t>
            </w:r>
            <w:r w:rsidR="00A92414">
              <w:rPr>
                <w:rFonts w:asciiTheme="majorHAnsi" w:hAnsiTheme="majorHAnsi" w:cstheme="majorHAnsi"/>
              </w:rPr>
              <w:t xml:space="preserve"> Wert der Episode</w:t>
            </w:r>
            <w:r>
              <w:rPr>
                <w:rFonts w:asciiTheme="majorHAnsi" w:hAnsiTheme="majorHAnsi" w:cstheme="majorHAnsi"/>
              </w:rPr>
              <w:t>nphase</w:t>
            </w:r>
            <w:r w:rsidR="00A92414">
              <w:rPr>
                <w:rFonts w:asciiTheme="majorHAnsi" w:hAnsiTheme="majorHAnsi" w:cstheme="majorHAnsi"/>
              </w:rPr>
              <w:t xml:space="preserve"> </w:t>
            </w:r>
            <w:r>
              <w:rPr>
                <w:rFonts w:asciiTheme="majorHAnsi" w:hAnsiTheme="majorHAnsi" w:cstheme="majorHAnsi"/>
              </w:rPr>
              <w:t>(Art des Motivs)</w:t>
            </w:r>
          </w:p>
        </w:tc>
      </w:tr>
      <w:tr w:rsidR="00D0479F" w14:paraId="34B3182A" w14:textId="77777777" w:rsidTr="008F62C1">
        <w:tc>
          <w:tcPr>
            <w:tcW w:w="1696" w:type="dxa"/>
          </w:tcPr>
          <w:p w14:paraId="77C7E7AC" w14:textId="3715D673" w:rsidR="00D63EA0" w:rsidRDefault="00D0479F" w:rsidP="0078486A">
            <w:pPr>
              <w:rPr>
                <w:rFonts w:asciiTheme="majorHAnsi" w:hAnsiTheme="majorHAnsi" w:cstheme="majorHAnsi"/>
              </w:rPr>
            </w:pPr>
            <w:r>
              <w:rPr>
                <w:rFonts w:asciiTheme="majorHAnsi" w:hAnsiTheme="majorHAnsi" w:cstheme="majorHAnsi"/>
              </w:rPr>
              <w:t>F</w:t>
            </w:r>
            <w:r w:rsidR="00D63EA0">
              <w:rPr>
                <w:rFonts w:asciiTheme="majorHAnsi" w:hAnsiTheme="majorHAnsi" w:cstheme="majorHAnsi"/>
              </w:rPr>
              <w:t xml:space="preserve"> (großes </w:t>
            </w:r>
            <w:proofErr w:type="spellStart"/>
            <w:r w:rsidR="00D63EA0" w:rsidRPr="00D63EA0">
              <w:rPr>
                <w:rFonts w:asciiTheme="majorHAnsi" w:hAnsiTheme="majorHAnsi" w:cstheme="majorHAnsi"/>
                <w:i/>
                <w:iCs/>
              </w:rPr>
              <w:t>Ef</w:t>
            </w:r>
            <w:proofErr w:type="spellEnd"/>
            <w:r w:rsidR="00D63EA0">
              <w:rPr>
                <w:rFonts w:asciiTheme="majorHAnsi" w:hAnsiTheme="majorHAnsi" w:cstheme="majorHAnsi"/>
              </w:rPr>
              <w:t>)</w:t>
            </w:r>
          </w:p>
        </w:tc>
        <w:tc>
          <w:tcPr>
            <w:tcW w:w="4962" w:type="dxa"/>
          </w:tcPr>
          <w:p w14:paraId="4B0FB582" w14:textId="286E688E" w:rsidR="00D0479F" w:rsidRDefault="00326772" w:rsidP="0078486A">
            <w:pPr>
              <w:rPr>
                <w:rFonts w:asciiTheme="majorHAnsi" w:hAnsiTheme="majorHAnsi" w:cstheme="majorHAnsi"/>
              </w:rPr>
            </w:pPr>
            <w:r>
              <w:rPr>
                <w:rFonts w:asciiTheme="majorHAnsi" w:hAnsiTheme="majorHAnsi" w:cstheme="majorHAnsi"/>
              </w:rPr>
              <w:t>Offenkundigkeit</w:t>
            </w:r>
            <w:r w:rsidR="00D0479F">
              <w:rPr>
                <w:rFonts w:asciiTheme="majorHAnsi" w:hAnsiTheme="majorHAnsi" w:cstheme="majorHAnsi"/>
              </w:rPr>
              <w:t xml:space="preserve"> der Krise</w:t>
            </w:r>
            <w:r w:rsidR="00A92414">
              <w:rPr>
                <w:rFonts w:asciiTheme="majorHAnsi" w:hAnsiTheme="majorHAnsi" w:cstheme="majorHAnsi"/>
              </w:rPr>
              <w:t xml:space="preserve"> mit </w:t>
            </w:r>
            <w:r w:rsidR="00C40E9B">
              <w:rPr>
                <w:rFonts w:asciiTheme="majorHAnsi" w:hAnsiTheme="majorHAnsi" w:cstheme="majorHAnsi"/>
              </w:rPr>
              <w:t xml:space="preserve">positivem </w:t>
            </w:r>
            <w:r w:rsidR="00A92414">
              <w:rPr>
                <w:rFonts w:asciiTheme="majorHAnsi" w:hAnsiTheme="majorHAnsi" w:cstheme="majorHAnsi"/>
              </w:rPr>
              <w:t>Wert</w:t>
            </w:r>
          </w:p>
        </w:tc>
      </w:tr>
      <w:tr w:rsidR="00A92414" w14:paraId="1F45B79D" w14:textId="77777777" w:rsidTr="008F62C1">
        <w:tc>
          <w:tcPr>
            <w:tcW w:w="1696" w:type="dxa"/>
          </w:tcPr>
          <w:p w14:paraId="55B2D83A" w14:textId="3983A125" w:rsidR="00A92414" w:rsidRDefault="00D63EA0" w:rsidP="00A92414">
            <w:pPr>
              <w:rPr>
                <w:rFonts w:asciiTheme="majorHAnsi" w:hAnsiTheme="majorHAnsi" w:cstheme="majorHAnsi"/>
              </w:rPr>
            </w:pPr>
            <w:r>
              <w:rPr>
                <w:rFonts w:asciiTheme="majorHAnsi" w:hAnsiTheme="majorHAnsi" w:cstheme="majorHAnsi"/>
              </w:rPr>
              <w:t xml:space="preserve">f (kleines </w:t>
            </w:r>
            <w:proofErr w:type="spellStart"/>
            <w:r w:rsidRPr="00D63EA0">
              <w:rPr>
                <w:rFonts w:asciiTheme="majorHAnsi" w:hAnsiTheme="majorHAnsi" w:cstheme="majorHAnsi"/>
                <w:i/>
                <w:iCs/>
              </w:rPr>
              <w:t>Ef</w:t>
            </w:r>
            <w:proofErr w:type="spellEnd"/>
            <w:r>
              <w:rPr>
                <w:rFonts w:asciiTheme="majorHAnsi" w:hAnsiTheme="majorHAnsi" w:cstheme="majorHAnsi"/>
              </w:rPr>
              <w:t>)</w:t>
            </w:r>
          </w:p>
        </w:tc>
        <w:tc>
          <w:tcPr>
            <w:tcW w:w="4962" w:type="dxa"/>
          </w:tcPr>
          <w:p w14:paraId="491E0229" w14:textId="6BBE06C0" w:rsidR="00A92414" w:rsidRDefault="00326772" w:rsidP="00A92414">
            <w:pPr>
              <w:rPr>
                <w:rFonts w:asciiTheme="majorHAnsi" w:hAnsiTheme="majorHAnsi" w:cstheme="majorHAnsi"/>
              </w:rPr>
            </w:pPr>
            <w:r>
              <w:rPr>
                <w:rFonts w:asciiTheme="majorHAnsi" w:hAnsiTheme="majorHAnsi" w:cstheme="majorHAnsi"/>
              </w:rPr>
              <w:t>Offenkundigkeit</w:t>
            </w:r>
            <w:r w:rsidR="00A92414">
              <w:rPr>
                <w:rFonts w:asciiTheme="majorHAnsi" w:hAnsiTheme="majorHAnsi" w:cstheme="majorHAnsi"/>
              </w:rPr>
              <w:t xml:space="preserve"> der Krise mit </w:t>
            </w:r>
            <w:r w:rsidR="00C40E9B">
              <w:rPr>
                <w:rFonts w:asciiTheme="majorHAnsi" w:hAnsiTheme="majorHAnsi" w:cstheme="majorHAnsi"/>
              </w:rPr>
              <w:t xml:space="preserve">negativem </w:t>
            </w:r>
            <w:r w:rsidR="00A92414">
              <w:rPr>
                <w:rFonts w:asciiTheme="majorHAnsi" w:hAnsiTheme="majorHAnsi" w:cstheme="majorHAnsi"/>
              </w:rPr>
              <w:t>Wert</w:t>
            </w:r>
          </w:p>
        </w:tc>
      </w:tr>
      <w:tr w:rsidR="00A92414" w14:paraId="4C58043B" w14:textId="77777777" w:rsidTr="008F62C1">
        <w:tc>
          <w:tcPr>
            <w:tcW w:w="1696" w:type="dxa"/>
          </w:tcPr>
          <w:p w14:paraId="50A1B7E8" w14:textId="1E1081D2" w:rsidR="00A92414" w:rsidRDefault="00A92414" w:rsidP="00A92414">
            <w:pPr>
              <w:rPr>
                <w:rFonts w:asciiTheme="majorHAnsi" w:hAnsiTheme="majorHAnsi" w:cstheme="majorHAnsi"/>
              </w:rPr>
            </w:pPr>
            <w:r>
              <w:rPr>
                <w:rFonts w:asciiTheme="majorHAnsi" w:hAnsiTheme="majorHAnsi" w:cstheme="majorHAnsi"/>
              </w:rPr>
              <w:t>Ff</w:t>
            </w:r>
            <w:r w:rsidR="00D63EA0">
              <w:rPr>
                <w:rFonts w:asciiTheme="majorHAnsi" w:hAnsiTheme="majorHAnsi" w:cstheme="majorHAnsi"/>
              </w:rPr>
              <w:t xml:space="preserve"> (beide </w:t>
            </w:r>
            <w:proofErr w:type="spellStart"/>
            <w:r w:rsidR="00D63EA0" w:rsidRPr="00D63EA0">
              <w:rPr>
                <w:rFonts w:asciiTheme="majorHAnsi" w:hAnsiTheme="majorHAnsi" w:cstheme="majorHAnsi"/>
                <w:i/>
                <w:iCs/>
              </w:rPr>
              <w:t>Ef</w:t>
            </w:r>
            <w:proofErr w:type="spellEnd"/>
            <w:r w:rsidR="00D63EA0">
              <w:rPr>
                <w:rFonts w:asciiTheme="majorHAnsi" w:hAnsiTheme="majorHAnsi" w:cstheme="majorHAnsi"/>
              </w:rPr>
              <w:t>)</w:t>
            </w:r>
          </w:p>
        </w:tc>
        <w:tc>
          <w:tcPr>
            <w:tcW w:w="4962" w:type="dxa"/>
          </w:tcPr>
          <w:p w14:paraId="6719301F" w14:textId="6DB70A7E" w:rsidR="00A92414" w:rsidRDefault="00326772" w:rsidP="00A92414">
            <w:pPr>
              <w:rPr>
                <w:rFonts w:asciiTheme="majorHAnsi" w:hAnsiTheme="majorHAnsi" w:cstheme="majorHAnsi"/>
              </w:rPr>
            </w:pPr>
            <w:r>
              <w:rPr>
                <w:rFonts w:asciiTheme="majorHAnsi" w:hAnsiTheme="majorHAnsi" w:cstheme="majorHAnsi"/>
              </w:rPr>
              <w:t>Offenkundigkeit</w:t>
            </w:r>
            <w:r w:rsidR="00A92414">
              <w:rPr>
                <w:rFonts w:asciiTheme="majorHAnsi" w:hAnsiTheme="majorHAnsi" w:cstheme="majorHAnsi"/>
              </w:rPr>
              <w:t xml:space="preserve"> der Krise mit </w:t>
            </w:r>
            <w:r w:rsidR="00C40E9B">
              <w:rPr>
                <w:rFonts w:asciiTheme="majorHAnsi" w:hAnsiTheme="majorHAnsi" w:cstheme="majorHAnsi"/>
              </w:rPr>
              <w:t>ambivalent</w:t>
            </w:r>
            <w:r w:rsidR="00A92414">
              <w:rPr>
                <w:rFonts w:asciiTheme="majorHAnsi" w:hAnsiTheme="majorHAnsi" w:cstheme="majorHAnsi"/>
              </w:rPr>
              <w:t>em Wert</w:t>
            </w:r>
          </w:p>
        </w:tc>
      </w:tr>
      <w:tr w:rsidR="00A92414" w14:paraId="732F9049" w14:textId="77777777" w:rsidTr="008F62C1">
        <w:tc>
          <w:tcPr>
            <w:tcW w:w="1696" w:type="dxa"/>
          </w:tcPr>
          <w:p w14:paraId="67A725A5" w14:textId="71A4507D" w:rsidR="00A92414" w:rsidRDefault="00A92414" w:rsidP="00A92414">
            <w:pPr>
              <w:rPr>
                <w:rFonts w:asciiTheme="majorHAnsi" w:hAnsiTheme="majorHAnsi" w:cstheme="majorHAnsi"/>
              </w:rPr>
            </w:pPr>
            <w:r>
              <w:rPr>
                <w:rFonts w:asciiTheme="majorHAnsi" w:hAnsiTheme="majorHAnsi" w:cstheme="majorHAnsi"/>
              </w:rPr>
              <w:t>H</w:t>
            </w:r>
            <w:r w:rsidR="00D63EA0">
              <w:rPr>
                <w:rFonts w:asciiTheme="majorHAnsi" w:hAnsiTheme="majorHAnsi" w:cstheme="majorHAnsi"/>
              </w:rPr>
              <w:t xml:space="preserve"> (großes </w:t>
            </w:r>
            <w:r w:rsidR="00D63EA0" w:rsidRPr="00D63EA0">
              <w:rPr>
                <w:rFonts w:asciiTheme="majorHAnsi" w:hAnsiTheme="majorHAnsi" w:cstheme="majorHAnsi"/>
                <w:i/>
                <w:iCs/>
              </w:rPr>
              <w:t>Ha</w:t>
            </w:r>
            <w:r w:rsidR="00D63EA0">
              <w:rPr>
                <w:rFonts w:asciiTheme="majorHAnsi" w:hAnsiTheme="majorHAnsi" w:cstheme="majorHAnsi"/>
              </w:rPr>
              <w:t>)</w:t>
            </w:r>
          </w:p>
        </w:tc>
        <w:tc>
          <w:tcPr>
            <w:tcW w:w="4962" w:type="dxa"/>
          </w:tcPr>
          <w:p w14:paraId="125C1F75" w14:textId="2D25D242" w:rsidR="00A92414" w:rsidRDefault="00A92414" w:rsidP="00A92414">
            <w:pPr>
              <w:rPr>
                <w:rFonts w:asciiTheme="majorHAnsi" w:hAnsiTheme="majorHAnsi" w:cstheme="majorHAnsi"/>
              </w:rPr>
            </w:pPr>
            <w:r>
              <w:rPr>
                <w:rFonts w:asciiTheme="majorHAnsi" w:hAnsiTheme="majorHAnsi" w:cstheme="majorHAnsi"/>
              </w:rPr>
              <w:t xml:space="preserve">Handlung in der Krise mit </w:t>
            </w:r>
            <w:r w:rsidR="00C40E9B">
              <w:rPr>
                <w:rFonts w:asciiTheme="majorHAnsi" w:hAnsiTheme="majorHAnsi" w:cstheme="majorHAnsi"/>
              </w:rPr>
              <w:t xml:space="preserve">positivem </w:t>
            </w:r>
            <w:r>
              <w:rPr>
                <w:rFonts w:asciiTheme="majorHAnsi" w:hAnsiTheme="majorHAnsi" w:cstheme="majorHAnsi"/>
              </w:rPr>
              <w:t>Wert</w:t>
            </w:r>
          </w:p>
        </w:tc>
      </w:tr>
      <w:tr w:rsidR="00A92414" w14:paraId="180F0D38" w14:textId="77777777" w:rsidTr="008F62C1">
        <w:tc>
          <w:tcPr>
            <w:tcW w:w="1696" w:type="dxa"/>
          </w:tcPr>
          <w:p w14:paraId="02BF36FC" w14:textId="2295C356" w:rsidR="00A92414" w:rsidRDefault="00D63EA0" w:rsidP="00D63EA0">
            <w:pPr>
              <w:tabs>
                <w:tab w:val="center" w:pos="882"/>
              </w:tabs>
              <w:rPr>
                <w:rFonts w:asciiTheme="majorHAnsi" w:hAnsiTheme="majorHAnsi" w:cstheme="majorHAnsi"/>
              </w:rPr>
            </w:pPr>
            <w:r>
              <w:rPr>
                <w:rFonts w:asciiTheme="majorHAnsi" w:hAnsiTheme="majorHAnsi" w:cstheme="majorHAnsi"/>
              </w:rPr>
              <w:t xml:space="preserve">h (kleines </w:t>
            </w:r>
            <w:r w:rsidRPr="00D63EA0">
              <w:rPr>
                <w:rFonts w:asciiTheme="majorHAnsi" w:hAnsiTheme="majorHAnsi" w:cstheme="majorHAnsi"/>
                <w:i/>
                <w:iCs/>
              </w:rPr>
              <w:t>Ha</w:t>
            </w:r>
            <w:r>
              <w:rPr>
                <w:rFonts w:asciiTheme="majorHAnsi" w:hAnsiTheme="majorHAnsi" w:cstheme="majorHAnsi"/>
              </w:rPr>
              <w:t>)</w:t>
            </w:r>
          </w:p>
        </w:tc>
        <w:tc>
          <w:tcPr>
            <w:tcW w:w="4962" w:type="dxa"/>
          </w:tcPr>
          <w:p w14:paraId="7CAD1BC3" w14:textId="6D3D3609" w:rsidR="00A92414" w:rsidRDefault="00A92414" w:rsidP="00A92414">
            <w:pPr>
              <w:rPr>
                <w:rFonts w:asciiTheme="majorHAnsi" w:hAnsiTheme="majorHAnsi" w:cstheme="majorHAnsi"/>
              </w:rPr>
            </w:pPr>
            <w:r>
              <w:rPr>
                <w:rFonts w:asciiTheme="majorHAnsi" w:hAnsiTheme="majorHAnsi" w:cstheme="majorHAnsi"/>
              </w:rPr>
              <w:t xml:space="preserve">Handlung in der Krise mit </w:t>
            </w:r>
            <w:r w:rsidR="00C40E9B">
              <w:rPr>
                <w:rFonts w:asciiTheme="majorHAnsi" w:hAnsiTheme="majorHAnsi" w:cstheme="majorHAnsi"/>
              </w:rPr>
              <w:t xml:space="preserve">negativem </w:t>
            </w:r>
            <w:r>
              <w:rPr>
                <w:rFonts w:asciiTheme="majorHAnsi" w:hAnsiTheme="majorHAnsi" w:cstheme="majorHAnsi"/>
              </w:rPr>
              <w:t>Wert</w:t>
            </w:r>
          </w:p>
        </w:tc>
      </w:tr>
      <w:tr w:rsidR="00A92414" w14:paraId="441F2456" w14:textId="77777777" w:rsidTr="008F62C1">
        <w:tc>
          <w:tcPr>
            <w:tcW w:w="1696" w:type="dxa"/>
          </w:tcPr>
          <w:p w14:paraId="145DEA71" w14:textId="3A12C11D" w:rsidR="00A92414" w:rsidRDefault="00A92414" w:rsidP="00A92414">
            <w:pPr>
              <w:rPr>
                <w:rFonts w:asciiTheme="majorHAnsi" w:hAnsiTheme="majorHAnsi" w:cstheme="majorHAnsi"/>
              </w:rPr>
            </w:pPr>
            <w:proofErr w:type="spellStart"/>
            <w:r>
              <w:rPr>
                <w:rFonts w:asciiTheme="majorHAnsi" w:hAnsiTheme="majorHAnsi" w:cstheme="majorHAnsi"/>
              </w:rPr>
              <w:t>Hh</w:t>
            </w:r>
            <w:proofErr w:type="spellEnd"/>
            <w:r w:rsidR="00D63EA0">
              <w:rPr>
                <w:rFonts w:asciiTheme="majorHAnsi" w:hAnsiTheme="majorHAnsi" w:cstheme="majorHAnsi"/>
              </w:rPr>
              <w:t xml:space="preserve"> (beide </w:t>
            </w:r>
            <w:r w:rsidR="00D63EA0" w:rsidRPr="00D63EA0">
              <w:rPr>
                <w:rFonts w:asciiTheme="majorHAnsi" w:hAnsiTheme="majorHAnsi" w:cstheme="majorHAnsi"/>
                <w:i/>
                <w:iCs/>
              </w:rPr>
              <w:t>Ha</w:t>
            </w:r>
            <w:r w:rsidR="00D63EA0">
              <w:rPr>
                <w:rFonts w:asciiTheme="majorHAnsi" w:hAnsiTheme="majorHAnsi" w:cstheme="majorHAnsi"/>
              </w:rPr>
              <w:t>)</w:t>
            </w:r>
          </w:p>
        </w:tc>
        <w:tc>
          <w:tcPr>
            <w:tcW w:w="4962" w:type="dxa"/>
          </w:tcPr>
          <w:p w14:paraId="71F7A26D" w14:textId="228E8E23" w:rsidR="00A92414" w:rsidRDefault="00A92414" w:rsidP="00A92414">
            <w:pPr>
              <w:rPr>
                <w:rFonts w:asciiTheme="majorHAnsi" w:hAnsiTheme="majorHAnsi" w:cstheme="majorHAnsi"/>
              </w:rPr>
            </w:pPr>
            <w:r>
              <w:rPr>
                <w:rFonts w:asciiTheme="majorHAnsi" w:hAnsiTheme="majorHAnsi" w:cstheme="majorHAnsi"/>
              </w:rPr>
              <w:t xml:space="preserve">Handlung in der Krise mit </w:t>
            </w:r>
            <w:r w:rsidR="00C40E9B">
              <w:rPr>
                <w:rFonts w:asciiTheme="majorHAnsi" w:hAnsiTheme="majorHAnsi" w:cstheme="majorHAnsi"/>
              </w:rPr>
              <w:t xml:space="preserve">ambivalentem </w:t>
            </w:r>
            <w:r>
              <w:rPr>
                <w:rFonts w:asciiTheme="majorHAnsi" w:hAnsiTheme="majorHAnsi" w:cstheme="majorHAnsi"/>
              </w:rPr>
              <w:t>Wert</w:t>
            </w:r>
          </w:p>
        </w:tc>
      </w:tr>
    </w:tbl>
    <w:p w14:paraId="452A54EF" w14:textId="04767573" w:rsidR="00E0039D" w:rsidRDefault="00E0039D" w:rsidP="0078486A">
      <w:pPr>
        <w:rPr>
          <w:rFonts w:asciiTheme="majorHAnsi" w:hAnsiTheme="majorHAnsi" w:cstheme="majorHAnsi"/>
        </w:rPr>
      </w:pPr>
    </w:p>
    <w:p w14:paraId="15E8D239" w14:textId="235FA067" w:rsidR="00E0039D" w:rsidRDefault="00D63EA0" w:rsidP="000C4890">
      <w:pPr>
        <w:jc w:val="both"/>
        <w:rPr>
          <w:rFonts w:asciiTheme="majorHAnsi" w:hAnsiTheme="majorHAnsi" w:cstheme="majorHAnsi"/>
        </w:rPr>
      </w:pPr>
      <w:r>
        <w:rPr>
          <w:rFonts w:asciiTheme="majorHAnsi" w:hAnsiTheme="majorHAnsi" w:cstheme="majorHAnsi"/>
        </w:rPr>
        <w:t>Zusammengefasst</w:t>
      </w:r>
      <w:r w:rsidR="002660D1">
        <w:rPr>
          <w:rFonts w:asciiTheme="majorHAnsi" w:hAnsiTheme="majorHAnsi" w:cstheme="majorHAnsi"/>
        </w:rPr>
        <w:t xml:space="preserve"> sieht die Menge </w:t>
      </w:r>
      <w:r w:rsidR="0084031E">
        <w:rPr>
          <w:rFonts w:asciiTheme="majorHAnsi" w:hAnsiTheme="majorHAnsi" w:cstheme="majorHAnsi"/>
        </w:rPr>
        <w:t>der Variationen des</w:t>
      </w:r>
      <w:r w:rsidR="002660D1">
        <w:rPr>
          <w:rFonts w:asciiTheme="majorHAnsi" w:hAnsiTheme="majorHAnsi" w:cstheme="majorHAnsi"/>
        </w:rPr>
        <w:t xml:space="preserve"> Element</w:t>
      </w:r>
      <w:r w:rsidR="0084031E">
        <w:rPr>
          <w:rFonts w:asciiTheme="majorHAnsi" w:hAnsiTheme="majorHAnsi" w:cstheme="majorHAnsi"/>
        </w:rPr>
        <w:t xml:space="preserve">s </w:t>
      </w:r>
      <w:r w:rsidR="0084031E" w:rsidRPr="0084031E">
        <w:rPr>
          <w:rFonts w:asciiTheme="majorHAnsi" w:hAnsiTheme="majorHAnsi" w:cstheme="majorHAnsi"/>
          <w:i/>
          <w:iCs/>
        </w:rPr>
        <w:t>b</w:t>
      </w:r>
      <w:r w:rsidR="002660D1">
        <w:rPr>
          <w:rFonts w:asciiTheme="majorHAnsi" w:hAnsiTheme="majorHAnsi" w:cstheme="majorHAnsi"/>
        </w:rPr>
        <w:t xml:space="preserve"> wie folgt aus: </w:t>
      </w:r>
    </w:p>
    <w:p w14:paraId="333DF6B5" w14:textId="533056EA" w:rsidR="002660D1" w:rsidRPr="003B6713" w:rsidRDefault="002660D1" w:rsidP="002660D1">
      <w:pPr>
        <w:rPr>
          <w:rFonts w:asciiTheme="majorHAnsi" w:eastAsiaTheme="minorEastAsia" w:hAnsiTheme="majorHAnsi" w:cstheme="majorHAnsi"/>
          <w:i/>
        </w:rPr>
      </w:pPr>
      <m:oMathPara>
        <m:oMathParaPr>
          <m:jc m:val="left"/>
        </m:oMathParaPr>
        <m:oMath>
          <m:r>
            <w:rPr>
              <w:rFonts w:ascii="Cambria Math" w:hAnsi="Cambria Math" w:cstheme="majorHAnsi"/>
            </w:rPr>
            <m:t>b∈{F,f,Ff,H,h,Hh}</m:t>
          </m:r>
        </m:oMath>
      </m:oMathPara>
    </w:p>
    <w:p w14:paraId="2269442E" w14:textId="77777777" w:rsidR="00DB1CFC" w:rsidRDefault="00DB1CFC" w:rsidP="0078486A">
      <w:pPr>
        <w:pStyle w:val="Kopfzeile"/>
        <w:tabs>
          <w:tab w:val="clear" w:pos="4536"/>
          <w:tab w:val="clear" w:pos="9072"/>
        </w:tabs>
        <w:spacing w:after="160" w:line="259" w:lineRule="auto"/>
        <w:rPr>
          <w:rFonts w:asciiTheme="majorHAnsi" w:hAnsiTheme="majorHAnsi" w:cstheme="majorHAnsi"/>
          <w:b/>
          <w:bCs/>
        </w:rPr>
      </w:pPr>
    </w:p>
    <w:p w14:paraId="697BC67B" w14:textId="0BA3B527" w:rsidR="00DB1CFC" w:rsidRPr="00DB1CFC" w:rsidRDefault="00DB1CFC" w:rsidP="000B374B">
      <w:pPr>
        <w:pStyle w:val="berschrift4"/>
      </w:pPr>
      <w:r w:rsidRPr="00DB1CFC">
        <w:t xml:space="preserve">Attribut </w:t>
      </w:r>
      <w:r w:rsidR="0078486A" w:rsidRPr="00DB1CFC">
        <w:t>c</w:t>
      </w:r>
    </w:p>
    <w:p w14:paraId="5554540F" w14:textId="3534E05D" w:rsidR="007101B2" w:rsidRDefault="00DB1CFC" w:rsidP="000C4890">
      <w:pPr>
        <w:pStyle w:val="Kopfzeile"/>
        <w:tabs>
          <w:tab w:val="clear" w:pos="4536"/>
          <w:tab w:val="clear" w:pos="9072"/>
        </w:tabs>
        <w:spacing w:after="160" w:line="259" w:lineRule="auto"/>
        <w:jc w:val="both"/>
        <w:rPr>
          <w:rFonts w:asciiTheme="majorHAnsi" w:hAnsiTheme="majorHAnsi" w:cstheme="majorHAnsi"/>
        </w:rPr>
      </w:pPr>
      <w:r w:rsidRPr="00DB1CFC">
        <w:rPr>
          <w:rFonts w:asciiTheme="majorHAnsi" w:hAnsiTheme="majorHAnsi" w:cstheme="majorHAnsi"/>
        </w:rPr>
        <w:t>Inhalt der Aktion</w:t>
      </w:r>
      <w:r>
        <w:rPr>
          <w:rFonts w:asciiTheme="majorHAnsi" w:hAnsiTheme="majorHAnsi" w:cstheme="majorHAnsi"/>
        </w:rPr>
        <w:t xml:space="preserve"> </w:t>
      </w:r>
      <w:r w:rsidR="0084031E">
        <w:rPr>
          <w:rFonts w:asciiTheme="majorHAnsi" w:hAnsiTheme="majorHAnsi" w:cstheme="majorHAnsi"/>
        </w:rPr>
        <w:t>s</w:t>
      </w:r>
      <w:r w:rsidR="0078486A" w:rsidRPr="00736611">
        <w:rPr>
          <w:rFonts w:asciiTheme="majorHAnsi" w:hAnsiTheme="majorHAnsi" w:cstheme="majorHAnsi"/>
        </w:rPr>
        <w:t xml:space="preserve">tellt einen Wortlaut dar und zählt somit zum informativsten Bestandteil des Markupelements. Der Wortlaut </w:t>
      </w:r>
      <w:r w:rsidR="00D71472">
        <w:rPr>
          <w:rFonts w:asciiTheme="majorHAnsi" w:hAnsiTheme="majorHAnsi" w:cstheme="majorHAnsi"/>
        </w:rPr>
        <w:t>entspricht</w:t>
      </w:r>
      <w:r w:rsidR="0078486A" w:rsidRPr="00736611">
        <w:rPr>
          <w:rFonts w:asciiTheme="majorHAnsi" w:hAnsiTheme="majorHAnsi" w:cstheme="majorHAnsi"/>
        </w:rPr>
        <w:t xml:space="preserve"> </w:t>
      </w:r>
      <w:r w:rsidR="00D71472">
        <w:rPr>
          <w:rFonts w:asciiTheme="majorHAnsi" w:hAnsiTheme="majorHAnsi" w:cstheme="majorHAnsi"/>
        </w:rPr>
        <w:t>dem</w:t>
      </w:r>
      <w:r w:rsidR="003B6713" w:rsidRPr="00736611">
        <w:rPr>
          <w:rFonts w:asciiTheme="majorHAnsi" w:hAnsiTheme="majorHAnsi" w:cstheme="majorHAnsi"/>
        </w:rPr>
        <w:t xml:space="preserve"> inhaltlichen Wert</w:t>
      </w:r>
      <w:r w:rsidR="0078486A" w:rsidRPr="00736611">
        <w:rPr>
          <w:rFonts w:asciiTheme="majorHAnsi" w:hAnsiTheme="majorHAnsi" w:cstheme="majorHAnsi"/>
        </w:rPr>
        <w:t xml:space="preserve"> des im Rahmen einer </w:t>
      </w:r>
      <w:r w:rsidR="0084031E">
        <w:rPr>
          <w:rFonts w:asciiTheme="majorHAnsi" w:hAnsiTheme="majorHAnsi" w:cstheme="majorHAnsi"/>
        </w:rPr>
        <w:t>Episodenp</w:t>
      </w:r>
      <w:r w:rsidR="003B6713">
        <w:rPr>
          <w:rFonts w:asciiTheme="majorHAnsi" w:hAnsiTheme="majorHAnsi" w:cstheme="majorHAnsi"/>
        </w:rPr>
        <w:t>hase stattgefundener Aktion</w:t>
      </w:r>
      <w:r w:rsidR="0078486A" w:rsidRPr="00736611">
        <w:rPr>
          <w:rFonts w:asciiTheme="majorHAnsi" w:hAnsiTheme="majorHAnsi" w:cstheme="majorHAnsi"/>
        </w:rPr>
        <w:t>, z.B. "</w:t>
      </w:r>
      <w:proofErr w:type="spellStart"/>
      <w:r w:rsidR="0090170B">
        <w:rPr>
          <w:rFonts w:asciiTheme="majorHAnsi" w:hAnsiTheme="majorHAnsi" w:cstheme="majorHAnsi"/>
        </w:rPr>
        <w:t>Heilmittel</w:t>
      </w:r>
      <w:r w:rsidR="0078486A" w:rsidRPr="00736611">
        <w:rPr>
          <w:rFonts w:asciiTheme="majorHAnsi" w:hAnsiTheme="majorHAnsi" w:cstheme="majorHAnsi"/>
        </w:rPr>
        <w:t>_</w:t>
      </w:r>
      <w:r w:rsidR="0090170B">
        <w:rPr>
          <w:rFonts w:asciiTheme="majorHAnsi" w:hAnsiTheme="majorHAnsi" w:cstheme="majorHAnsi"/>
        </w:rPr>
        <w:t>beschaffen</w:t>
      </w:r>
      <w:proofErr w:type="spellEnd"/>
      <w:r w:rsidR="0078486A" w:rsidRPr="00736611">
        <w:rPr>
          <w:rFonts w:asciiTheme="majorHAnsi" w:hAnsiTheme="majorHAnsi" w:cstheme="majorHAnsi"/>
        </w:rPr>
        <w:t>".</w:t>
      </w:r>
      <w:r w:rsidR="003B6713">
        <w:rPr>
          <w:rFonts w:asciiTheme="majorHAnsi" w:hAnsiTheme="majorHAnsi" w:cstheme="majorHAnsi"/>
        </w:rPr>
        <w:t xml:space="preserve"> </w:t>
      </w:r>
    </w:p>
    <w:p w14:paraId="0D4B644C" w14:textId="5549A2B9" w:rsidR="00F82C1C" w:rsidRDefault="00F82C1C"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Im Gegensatz zu anderen Attributen des Tupels</w:t>
      </w:r>
      <w:r w:rsidR="00C37FCF">
        <w:rPr>
          <w:rFonts w:asciiTheme="majorHAnsi" w:hAnsiTheme="majorHAnsi" w:cstheme="majorHAnsi"/>
        </w:rPr>
        <w:t>,</w:t>
      </w:r>
      <w:r>
        <w:rPr>
          <w:rFonts w:asciiTheme="majorHAnsi" w:hAnsiTheme="majorHAnsi" w:cstheme="majorHAnsi"/>
        </w:rPr>
        <w:t xml:space="preserve"> deren Variationen bereits vorbestimmt worden sind, ist eine endgültige Fertigstellung der Wortlautliste, </w:t>
      </w:r>
      <w:r w:rsidR="00847C14">
        <w:rPr>
          <w:rFonts w:asciiTheme="majorHAnsi" w:hAnsiTheme="majorHAnsi" w:cstheme="majorHAnsi"/>
        </w:rPr>
        <w:t>also</w:t>
      </w:r>
      <w:r>
        <w:rPr>
          <w:rFonts w:asciiTheme="majorHAnsi" w:hAnsiTheme="majorHAnsi" w:cstheme="majorHAnsi"/>
        </w:rPr>
        <w:t xml:space="preserve"> Variationen für das Attribut </w:t>
      </w:r>
      <w:r w:rsidRPr="00847C14">
        <w:rPr>
          <w:rFonts w:asciiTheme="majorHAnsi" w:hAnsiTheme="majorHAnsi" w:cstheme="majorHAnsi"/>
          <w:b/>
          <w:bCs/>
          <w:i/>
          <w:iCs/>
        </w:rPr>
        <w:t>c</w:t>
      </w:r>
      <w:r>
        <w:rPr>
          <w:rFonts w:asciiTheme="majorHAnsi" w:hAnsiTheme="majorHAnsi" w:cstheme="majorHAnsi"/>
          <w:i/>
          <w:iCs/>
        </w:rPr>
        <w:t>,</w:t>
      </w:r>
      <w:r>
        <w:rPr>
          <w:rFonts w:asciiTheme="majorHAnsi" w:hAnsiTheme="majorHAnsi" w:cstheme="majorHAnsi"/>
        </w:rPr>
        <w:t xml:space="preserve"> </w:t>
      </w:r>
      <w:r w:rsidR="00847C14">
        <w:rPr>
          <w:rFonts w:asciiTheme="majorHAnsi" w:hAnsiTheme="majorHAnsi" w:cstheme="majorHAnsi"/>
        </w:rPr>
        <w:t>eher</w:t>
      </w:r>
      <w:r>
        <w:rPr>
          <w:rFonts w:asciiTheme="majorHAnsi" w:hAnsiTheme="majorHAnsi" w:cstheme="majorHAnsi"/>
        </w:rPr>
        <w:t xml:space="preserve"> undenkbar. Es kann immer Variationen geben, die neue Formulierung fordern. Bereits aus diesem Grund zählt das Konzipieren eines Modells für die vorschriftliche Herstellung der Wortlautwerte zu wichtigste Aufgabe bei dem Bau des Markups. Ohne Lösung dieser Aufgabe wäre standardmäßige</w:t>
      </w:r>
      <w:r w:rsidR="005D78B0">
        <w:rPr>
          <w:rFonts w:asciiTheme="majorHAnsi" w:hAnsiTheme="majorHAnsi" w:cstheme="majorHAnsi"/>
        </w:rPr>
        <w:t>r</w:t>
      </w:r>
      <w:r>
        <w:rPr>
          <w:rFonts w:asciiTheme="majorHAnsi" w:hAnsiTheme="majorHAnsi" w:cstheme="majorHAnsi"/>
        </w:rPr>
        <w:t xml:space="preserve"> </w:t>
      </w:r>
      <w:r w:rsidR="005D78B0">
        <w:rPr>
          <w:rFonts w:asciiTheme="majorHAnsi" w:hAnsiTheme="majorHAnsi" w:cstheme="majorHAnsi"/>
        </w:rPr>
        <w:t>Einsatz</w:t>
      </w:r>
      <w:r>
        <w:rPr>
          <w:rFonts w:asciiTheme="majorHAnsi" w:hAnsiTheme="majorHAnsi" w:cstheme="majorHAnsi"/>
        </w:rPr>
        <w:t xml:space="preserve"> des Markups zum Scheitern verurteilt. </w:t>
      </w:r>
    </w:p>
    <w:p w14:paraId="6446E185" w14:textId="36E7ECB5" w:rsidR="002D0952" w:rsidRDefault="000B0250"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Durch die Nutzung der Tupel-Konstruktion des Markupelements ist es möglich </w:t>
      </w:r>
      <w:r w:rsidR="00562BF5">
        <w:rPr>
          <w:rFonts w:asciiTheme="majorHAnsi" w:hAnsiTheme="majorHAnsi" w:cstheme="majorHAnsi"/>
        </w:rPr>
        <w:t xml:space="preserve">ein und derselbe Wortlaut </w:t>
      </w:r>
      <w:r w:rsidR="002D0952">
        <w:rPr>
          <w:rFonts w:asciiTheme="majorHAnsi" w:hAnsiTheme="majorHAnsi" w:cstheme="majorHAnsi"/>
        </w:rPr>
        <w:t xml:space="preserve">in bestimmten Fällen der </w:t>
      </w:r>
      <w:r w:rsidR="003609BF">
        <w:rPr>
          <w:rFonts w:asciiTheme="majorHAnsi" w:hAnsiTheme="majorHAnsi" w:cstheme="majorHAnsi"/>
        </w:rPr>
        <w:t>Zusammenfassung des Inhalts mehr als einmal</w:t>
      </w:r>
      <w:r w:rsidR="002D0952">
        <w:rPr>
          <w:rFonts w:asciiTheme="majorHAnsi" w:hAnsiTheme="majorHAnsi" w:cstheme="majorHAnsi"/>
        </w:rPr>
        <w:t xml:space="preserve"> zu benutzen. Diese Fälle lassen sich wie folgt zu kategorisieren. </w:t>
      </w:r>
    </w:p>
    <w:p w14:paraId="51DF0F49" w14:textId="783A4B44" w:rsidR="003609BF" w:rsidRDefault="003609BF" w:rsidP="003609BF">
      <w:pPr>
        <w:pStyle w:val="Kopfzeile"/>
        <w:numPr>
          <w:ilvl w:val="0"/>
          <w:numId w:val="22"/>
        </w:numPr>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Klonen des Wortlauts</w:t>
      </w:r>
    </w:p>
    <w:p w14:paraId="507B8295" w14:textId="516058C4" w:rsidR="003609BF" w:rsidRDefault="003609BF" w:rsidP="003609BF">
      <w:pPr>
        <w:pStyle w:val="Kopfzeile"/>
        <w:numPr>
          <w:ilvl w:val="0"/>
          <w:numId w:val="22"/>
        </w:numPr>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Ableitung eines Wortlauts aus dem anderen</w:t>
      </w:r>
    </w:p>
    <w:p w14:paraId="4433F33E" w14:textId="65DF0DA5" w:rsidR="003609BF" w:rsidRDefault="003609BF" w:rsidP="003609BF">
      <w:pPr>
        <w:pStyle w:val="Kopfzeile"/>
        <w:numPr>
          <w:ilvl w:val="0"/>
          <w:numId w:val="22"/>
        </w:numPr>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Kombination </w:t>
      </w:r>
      <w:r w:rsidR="00895DC1">
        <w:rPr>
          <w:rFonts w:asciiTheme="majorHAnsi" w:hAnsiTheme="majorHAnsi" w:cstheme="majorHAnsi"/>
        </w:rPr>
        <w:t>von Klon- und Ableitungsmethoden.</w:t>
      </w:r>
    </w:p>
    <w:p w14:paraId="25958E6D" w14:textId="32893A31" w:rsidR="0066554A" w:rsidRDefault="00895DC1" w:rsidP="00895DC1">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Klonen oder unveränderte Anwendung eines Wortlautes ist gewöhnlich beim Wechsel zwischen </w:t>
      </w:r>
      <w:r w:rsidR="001D5180">
        <w:rPr>
          <w:rFonts w:asciiTheme="majorHAnsi" w:hAnsiTheme="majorHAnsi" w:cstheme="majorHAnsi"/>
        </w:rPr>
        <w:t xml:space="preserve">der Offenkundigkeit als </w:t>
      </w:r>
      <w:r>
        <w:rPr>
          <w:rFonts w:asciiTheme="majorHAnsi" w:hAnsiTheme="majorHAnsi" w:cstheme="majorHAnsi"/>
        </w:rPr>
        <w:t xml:space="preserve">Beauftragung und dem Resultat </w:t>
      </w:r>
      <w:r w:rsidR="001D5180">
        <w:rPr>
          <w:rFonts w:asciiTheme="majorHAnsi" w:hAnsiTheme="majorHAnsi" w:cstheme="majorHAnsi"/>
        </w:rPr>
        <w:t>der danach richtig oder falsch geleisteten Handlung</w:t>
      </w:r>
      <w:r>
        <w:rPr>
          <w:rFonts w:asciiTheme="majorHAnsi" w:hAnsiTheme="majorHAnsi" w:cstheme="majorHAnsi"/>
        </w:rPr>
        <w:t xml:space="preserve"> </w:t>
      </w:r>
      <w:r w:rsidR="00820131">
        <w:rPr>
          <w:rFonts w:asciiTheme="majorHAnsi" w:hAnsiTheme="majorHAnsi" w:cstheme="majorHAnsi"/>
        </w:rPr>
        <w:t xml:space="preserve">möglich. Die Variation des Wortlauts ist dabei </w:t>
      </w:r>
      <w:r w:rsidR="0011079D">
        <w:rPr>
          <w:rFonts w:asciiTheme="majorHAnsi" w:hAnsiTheme="majorHAnsi" w:cstheme="majorHAnsi"/>
        </w:rPr>
        <w:t xml:space="preserve">vorallererst </w:t>
      </w:r>
      <w:r w:rsidR="00820131">
        <w:rPr>
          <w:rFonts w:asciiTheme="majorHAnsi" w:hAnsiTheme="majorHAnsi" w:cstheme="majorHAnsi"/>
        </w:rPr>
        <w:t xml:space="preserve">durch den Wechsel von </w:t>
      </w:r>
      <w:r w:rsidR="00820131" w:rsidRPr="001D5180">
        <w:rPr>
          <w:rFonts w:asciiTheme="majorHAnsi" w:hAnsiTheme="majorHAnsi" w:cstheme="majorHAnsi"/>
          <w:b/>
          <w:bCs/>
          <w:i/>
          <w:iCs/>
        </w:rPr>
        <w:t>b</w:t>
      </w:r>
      <w:r w:rsidR="00820131">
        <w:rPr>
          <w:rFonts w:asciiTheme="majorHAnsi" w:hAnsiTheme="majorHAnsi" w:cstheme="majorHAnsi"/>
        </w:rPr>
        <w:t xml:space="preserve"> Attribut </w:t>
      </w:r>
      <w:r w:rsidR="0011079D">
        <w:rPr>
          <w:rFonts w:asciiTheme="majorHAnsi" w:hAnsiTheme="majorHAnsi" w:cstheme="majorHAnsi"/>
        </w:rPr>
        <w:t xml:space="preserve">zu erzielen. Die Manipulation durch die </w:t>
      </w:r>
      <w:r w:rsidR="0011079D" w:rsidRPr="001D5180">
        <w:rPr>
          <w:rFonts w:asciiTheme="majorHAnsi" w:hAnsiTheme="majorHAnsi" w:cstheme="majorHAnsi"/>
          <w:b/>
          <w:bCs/>
          <w:i/>
          <w:iCs/>
        </w:rPr>
        <w:t>d</w:t>
      </w:r>
      <w:r w:rsidR="0011079D">
        <w:rPr>
          <w:rFonts w:asciiTheme="majorHAnsi" w:hAnsiTheme="majorHAnsi" w:cstheme="majorHAnsi"/>
        </w:rPr>
        <w:t xml:space="preserve"> </w:t>
      </w:r>
      <w:r w:rsidR="0066554A">
        <w:rPr>
          <w:rFonts w:asciiTheme="majorHAnsi" w:hAnsiTheme="majorHAnsi" w:cstheme="majorHAnsi"/>
        </w:rPr>
        <w:t>Attributwerten ist</w:t>
      </w:r>
      <w:r w:rsidR="0011079D">
        <w:rPr>
          <w:rFonts w:asciiTheme="majorHAnsi" w:hAnsiTheme="majorHAnsi" w:cstheme="majorHAnsi"/>
        </w:rPr>
        <w:t xml:space="preserve"> </w:t>
      </w:r>
      <w:r w:rsidR="001D5180">
        <w:rPr>
          <w:rFonts w:asciiTheme="majorHAnsi" w:hAnsiTheme="majorHAnsi" w:cstheme="majorHAnsi"/>
        </w:rPr>
        <w:t>außerdem</w:t>
      </w:r>
      <w:r w:rsidR="0011079D">
        <w:rPr>
          <w:rFonts w:asciiTheme="majorHAnsi" w:hAnsiTheme="majorHAnsi" w:cstheme="majorHAnsi"/>
        </w:rPr>
        <w:t xml:space="preserve"> möglich der Unterschied zwischen den </w:t>
      </w:r>
      <w:r w:rsidR="0066554A">
        <w:rPr>
          <w:rFonts w:asciiTheme="majorHAnsi" w:hAnsiTheme="majorHAnsi" w:cstheme="majorHAnsi"/>
        </w:rPr>
        <w:t xml:space="preserve">durch </w:t>
      </w:r>
      <w:r w:rsidR="009B4439">
        <w:rPr>
          <w:rFonts w:asciiTheme="majorHAnsi" w:hAnsiTheme="majorHAnsi" w:cstheme="majorHAnsi"/>
        </w:rPr>
        <w:t xml:space="preserve">den </w:t>
      </w:r>
      <w:r w:rsidR="0066554A">
        <w:rPr>
          <w:rFonts w:asciiTheme="majorHAnsi" w:hAnsiTheme="majorHAnsi" w:cstheme="majorHAnsi"/>
        </w:rPr>
        <w:t xml:space="preserve">einen </w:t>
      </w:r>
      <w:r w:rsidR="009B4439">
        <w:rPr>
          <w:rFonts w:asciiTheme="majorHAnsi" w:hAnsiTheme="majorHAnsi" w:cstheme="majorHAnsi"/>
        </w:rPr>
        <w:t xml:space="preserve">und </w:t>
      </w:r>
      <w:r w:rsidR="0066554A">
        <w:rPr>
          <w:rFonts w:asciiTheme="majorHAnsi" w:hAnsiTheme="majorHAnsi" w:cstheme="majorHAnsi"/>
        </w:rPr>
        <w:t>denselben Wortlaut erfasste Inhalte weiter zu k</w:t>
      </w:r>
      <w:r w:rsidR="0011079D">
        <w:rPr>
          <w:rFonts w:asciiTheme="majorHAnsi" w:hAnsiTheme="majorHAnsi" w:cstheme="majorHAnsi"/>
        </w:rPr>
        <w:t>ontextualisier</w:t>
      </w:r>
      <w:r w:rsidR="0066554A">
        <w:rPr>
          <w:rFonts w:asciiTheme="majorHAnsi" w:hAnsiTheme="majorHAnsi" w:cstheme="majorHAnsi"/>
        </w:rPr>
        <w:t>en.</w:t>
      </w:r>
    </w:p>
    <w:p w14:paraId="2822A161" w14:textId="467FA751" w:rsidR="00B10FAE" w:rsidRDefault="0066554A"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Folgendes Beispiel:</w:t>
      </w:r>
    </w:p>
    <w:p w14:paraId="35C847B3" w14:textId="30794F00" w:rsidR="00B10FAE" w:rsidRPr="00C911AE" w:rsidRDefault="00216D85" w:rsidP="00386DD8">
      <w:pPr>
        <w:pStyle w:val="Kopfzeile"/>
        <w:tabs>
          <w:tab w:val="clear" w:pos="4536"/>
          <w:tab w:val="clear" w:pos="9072"/>
        </w:tabs>
        <w:spacing w:after="160" w:line="259" w:lineRule="auto"/>
        <w:ind w:left="708"/>
        <w:jc w:val="both"/>
        <w:rPr>
          <w:rFonts w:asciiTheme="majorHAnsi" w:hAnsiTheme="majorHAnsi" w:cstheme="majorHAnsi"/>
          <w:i/>
          <w:iCs/>
        </w:rPr>
      </w:pPr>
      <w:r w:rsidRPr="00C911AE">
        <w:rPr>
          <w:rFonts w:asciiTheme="majorHAnsi" w:hAnsiTheme="majorHAnsi" w:cstheme="majorHAnsi"/>
          <w:i/>
          <w:iCs/>
        </w:rPr>
        <w:t>F</w:t>
      </w:r>
      <w:r w:rsidR="00B10FAE" w:rsidRPr="00C911AE">
        <w:rPr>
          <w:rFonts w:asciiTheme="majorHAnsi" w:hAnsiTheme="majorHAnsi" w:cstheme="majorHAnsi"/>
          <w:i/>
          <w:iCs/>
        </w:rPr>
        <w:t>:Heilmittel_beschaffen:rH</w:t>
      </w:r>
      <w:r w:rsidR="00461F4B">
        <w:rPr>
          <w:rFonts w:asciiTheme="majorHAnsi" w:hAnsiTheme="majorHAnsi" w:cstheme="majorHAnsi"/>
          <w:i/>
          <w:iCs/>
        </w:rPr>
        <w:t>D</w:t>
      </w:r>
      <w:r w:rsidR="00B10FAE" w:rsidRPr="00C911AE">
        <w:rPr>
          <w:rFonts w:asciiTheme="majorHAnsi" w:hAnsiTheme="majorHAnsi" w:cstheme="majorHAnsi"/>
          <w:i/>
          <w:iCs/>
        </w:rPr>
        <w:t>_rH</w:t>
      </w:r>
      <w:r w:rsidR="00461F4B">
        <w:rPr>
          <w:rFonts w:asciiTheme="majorHAnsi" w:hAnsiTheme="majorHAnsi" w:cstheme="majorHAnsi"/>
          <w:i/>
          <w:iCs/>
        </w:rPr>
        <w:t>H</w:t>
      </w:r>
    </w:p>
    <w:p w14:paraId="3C3493F7" w14:textId="495B98E8" w:rsidR="00B10FAE" w:rsidRDefault="0066554A"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Das Element </w:t>
      </w:r>
      <w:r w:rsidR="001D5180">
        <w:rPr>
          <w:rFonts w:asciiTheme="majorHAnsi" w:hAnsiTheme="majorHAnsi" w:cstheme="majorHAnsi"/>
        </w:rPr>
        <w:t>erfasst</w:t>
      </w:r>
      <w:r w:rsidR="00B10FAE">
        <w:rPr>
          <w:rFonts w:asciiTheme="majorHAnsi" w:hAnsiTheme="majorHAnsi" w:cstheme="majorHAnsi"/>
        </w:rPr>
        <w:t xml:space="preserve"> den vo</w:t>
      </w:r>
      <w:r w:rsidR="00216D85">
        <w:rPr>
          <w:rFonts w:asciiTheme="majorHAnsi" w:hAnsiTheme="majorHAnsi" w:cstheme="majorHAnsi"/>
        </w:rPr>
        <w:t>m</w:t>
      </w:r>
      <w:r w:rsidR="00B10FAE">
        <w:rPr>
          <w:rFonts w:asciiTheme="majorHAnsi" w:hAnsiTheme="majorHAnsi" w:cstheme="majorHAnsi"/>
        </w:rPr>
        <w:t xml:space="preserve"> Herrn des Helden </w:t>
      </w:r>
      <w:r w:rsidR="00216D85">
        <w:rPr>
          <w:rFonts w:asciiTheme="majorHAnsi" w:hAnsiTheme="majorHAnsi" w:cstheme="majorHAnsi"/>
        </w:rPr>
        <w:t>zum Helden</w:t>
      </w:r>
      <w:r w:rsidR="00B10FAE">
        <w:rPr>
          <w:rFonts w:asciiTheme="majorHAnsi" w:hAnsiTheme="majorHAnsi" w:cstheme="majorHAnsi"/>
        </w:rPr>
        <w:t xml:space="preserve"> </w:t>
      </w:r>
      <w:r w:rsidR="00C911AE">
        <w:rPr>
          <w:rFonts w:asciiTheme="majorHAnsi" w:hAnsiTheme="majorHAnsi" w:cstheme="majorHAnsi"/>
        </w:rPr>
        <w:t>mit guter Absicht</w:t>
      </w:r>
      <w:r w:rsidR="00216D85">
        <w:rPr>
          <w:rFonts w:asciiTheme="majorHAnsi" w:hAnsiTheme="majorHAnsi" w:cstheme="majorHAnsi"/>
        </w:rPr>
        <w:t xml:space="preserve"> erteil</w:t>
      </w:r>
      <w:r w:rsidR="007836E8">
        <w:rPr>
          <w:rFonts w:asciiTheme="majorHAnsi" w:hAnsiTheme="majorHAnsi" w:cstheme="majorHAnsi"/>
        </w:rPr>
        <w:t>t</w:t>
      </w:r>
      <w:r w:rsidR="00216D85">
        <w:rPr>
          <w:rFonts w:asciiTheme="majorHAnsi" w:hAnsiTheme="majorHAnsi" w:cstheme="majorHAnsi"/>
        </w:rPr>
        <w:t>en Auftrag</w:t>
      </w:r>
      <w:r w:rsidR="007836E8">
        <w:rPr>
          <w:rFonts w:asciiTheme="majorHAnsi" w:hAnsiTheme="majorHAnsi" w:cstheme="majorHAnsi"/>
        </w:rPr>
        <w:t>, ihm</w:t>
      </w:r>
      <w:r w:rsidR="00216D85">
        <w:rPr>
          <w:rFonts w:asciiTheme="majorHAnsi" w:hAnsiTheme="majorHAnsi" w:cstheme="majorHAnsi"/>
        </w:rPr>
        <w:t xml:space="preserve"> ein dringend benötigtes Heilmittel zu beschaffen. </w:t>
      </w:r>
    </w:p>
    <w:p w14:paraId="6F298F00" w14:textId="19D5F9E0" w:rsidR="00C911AE" w:rsidRDefault="00216D85"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lastRenderedPageBreak/>
        <w:t xml:space="preserve">Durch </w:t>
      </w:r>
      <w:r w:rsidR="009B4439">
        <w:rPr>
          <w:rFonts w:asciiTheme="majorHAnsi" w:hAnsiTheme="majorHAnsi" w:cstheme="majorHAnsi"/>
        </w:rPr>
        <w:t xml:space="preserve">den </w:t>
      </w:r>
      <w:r>
        <w:rPr>
          <w:rFonts w:asciiTheme="majorHAnsi" w:hAnsiTheme="majorHAnsi" w:cstheme="majorHAnsi"/>
        </w:rPr>
        <w:t xml:space="preserve">Wechsel </w:t>
      </w:r>
      <w:r w:rsidRPr="00C911AE">
        <w:rPr>
          <w:rFonts w:asciiTheme="majorHAnsi" w:hAnsiTheme="majorHAnsi" w:cstheme="majorHAnsi"/>
          <w:b/>
          <w:bCs/>
          <w:i/>
          <w:iCs/>
        </w:rPr>
        <w:t>F</w:t>
      </w:r>
      <w:r>
        <w:rPr>
          <w:rFonts w:asciiTheme="majorHAnsi" w:hAnsiTheme="majorHAnsi" w:cstheme="majorHAnsi"/>
        </w:rPr>
        <w:t xml:space="preserve"> </w:t>
      </w:r>
      <w:r w:rsidR="009B4439">
        <w:rPr>
          <w:rFonts w:asciiTheme="majorHAnsi" w:hAnsiTheme="majorHAnsi" w:cstheme="majorHAnsi"/>
        </w:rPr>
        <w:t>durch</w:t>
      </w:r>
      <w:r>
        <w:rPr>
          <w:rFonts w:asciiTheme="majorHAnsi" w:hAnsiTheme="majorHAnsi" w:cstheme="majorHAnsi"/>
        </w:rPr>
        <w:t xml:space="preserve"> </w:t>
      </w:r>
      <w:r w:rsidRPr="00C911AE">
        <w:rPr>
          <w:rFonts w:asciiTheme="majorHAnsi" w:hAnsiTheme="majorHAnsi" w:cstheme="majorHAnsi"/>
          <w:b/>
          <w:bCs/>
          <w:i/>
          <w:iCs/>
        </w:rPr>
        <w:t>f</w:t>
      </w:r>
      <w:r>
        <w:rPr>
          <w:rFonts w:asciiTheme="majorHAnsi" w:hAnsiTheme="majorHAnsi" w:cstheme="majorHAnsi"/>
        </w:rPr>
        <w:t xml:space="preserve"> und </w:t>
      </w:r>
      <w:proofErr w:type="spellStart"/>
      <w:r w:rsidRPr="00C911AE">
        <w:rPr>
          <w:rFonts w:asciiTheme="majorHAnsi" w:hAnsiTheme="majorHAnsi" w:cstheme="majorHAnsi"/>
          <w:b/>
          <w:bCs/>
          <w:i/>
          <w:iCs/>
        </w:rPr>
        <w:t>rHH</w:t>
      </w:r>
      <w:proofErr w:type="spellEnd"/>
      <w:r>
        <w:rPr>
          <w:rFonts w:asciiTheme="majorHAnsi" w:hAnsiTheme="majorHAnsi" w:cstheme="majorHAnsi"/>
        </w:rPr>
        <w:t xml:space="preserve"> durch </w:t>
      </w:r>
      <w:proofErr w:type="spellStart"/>
      <w:r w:rsidRPr="00C911AE">
        <w:rPr>
          <w:rFonts w:asciiTheme="majorHAnsi" w:hAnsiTheme="majorHAnsi" w:cstheme="majorHAnsi"/>
          <w:b/>
          <w:bCs/>
          <w:i/>
          <w:iCs/>
        </w:rPr>
        <w:t>rAN</w:t>
      </w:r>
      <w:proofErr w:type="spellEnd"/>
      <w:r>
        <w:rPr>
          <w:rFonts w:asciiTheme="majorHAnsi" w:hAnsiTheme="majorHAnsi" w:cstheme="majorHAnsi"/>
        </w:rPr>
        <w:t>, hätte derselben Wortlaut wesentlich anderen Inhalt zusammenfassen können</w:t>
      </w:r>
      <w:r w:rsidR="00C911AE">
        <w:rPr>
          <w:rFonts w:asciiTheme="majorHAnsi" w:hAnsiTheme="majorHAnsi" w:cstheme="majorHAnsi"/>
        </w:rPr>
        <w:t>.</w:t>
      </w:r>
      <w:r>
        <w:rPr>
          <w:rFonts w:asciiTheme="majorHAnsi" w:hAnsiTheme="majorHAnsi" w:cstheme="majorHAnsi"/>
        </w:rPr>
        <w:t xml:space="preserve"> </w:t>
      </w:r>
      <w:r w:rsidR="00C911AE">
        <w:rPr>
          <w:rFonts w:asciiTheme="majorHAnsi" w:hAnsiTheme="majorHAnsi" w:cstheme="majorHAnsi"/>
        </w:rPr>
        <w:t>Das wäre nämlich der vom Antagonisten mit einer schlechten Absicht erteilte Auftrag, der Held bei der Erfüllung der unlösbaren Aufgabe hier, bei der Beschaffung des Heilmittels, verderben lassen (sog. Herkulesaufgabe). Das entsprechende Markupelement sieht wie folgt aus:</w:t>
      </w:r>
    </w:p>
    <w:p w14:paraId="285FD5FB" w14:textId="1868AF77" w:rsidR="00C911AE" w:rsidRPr="00C911AE" w:rsidRDefault="00C911AE" w:rsidP="00386DD8">
      <w:pPr>
        <w:pStyle w:val="Kopfzeile"/>
        <w:tabs>
          <w:tab w:val="clear" w:pos="4536"/>
          <w:tab w:val="clear" w:pos="9072"/>
        </w:tabs>
        <w:spacing w:after="160" w:line="259" w:lineRule="auto"/>
        <w:ind w:left="708"/>
        <w:jc w:val="both"/>
        <w:rPr>
          <w:rFonts w:asciiTheme="majorHAnsi" w:hAnsiTheme="majorHAnsi" w:cstheme="majorHAnsi"/>
          <w:i/>
          <w:iCs/>
        </w:rPr>
      </w:pPr>
      <w:r w:rsidRPr="00C911AE">
        <w:rPr>
          <w:rFonts w:asciiTheme="majorHAnsi" w:hAnsiTheme="majorHAnsi" w:cstheme="majorHAnsi"/>
          <w:i/>
          <w:iCs/>
        </w:rPr>
        <w:t>f:Heilmittel_beschaffen:</w:t>
      </w:r>
      <w:r w:rsidR="00461F4B">
        <w:rPr>
          <w:rFonts w:asciiTheme="majorHAnsi" w:hAnsiTheme="majorHAnsi" w:cstheme="majorHAnsi"/>
          <w:i/>
          <w:iCs/>
        </w:rPr>
        <w:t>HD</w:t>
      </w:r>
      <w:r w:rsidRPr="00C911AE">
        <w:rPr>
          <w:rFonts w:asciiTheme="majorHAnsi" w:hAnsiTheme="majorHAnsi" w:cstheme="majorHAnsi"/>
          <w:i/>
          <w:iCs/>
        </w:rPr>
        <w:t>_r</w:t>
      </w:r>
      <w:r w:rsidR="00461F4B">
        <w:rPr>
          <w:rFonts w:asciiTheme="majorHAnsi" w:hAnsiTheme="majorHAnsi" w:cstheme="majorHAnsi"/>
          <w:i/>
          <w:iCs/>
        </w:rPr>
        <w:t>AN</w:t>
      </w:r>
    </w:p>
    <w:p w14:paraId="504E2B57" w14:textId="40F29251" w:rsidR="00216D85" w:rsidRDefault="006C1971"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Durch den weiteren Wechsel der Werten vom Attribut </w:t>
      </w:r>
      <w:r w:rsidRPr="00386DD8">
        <w:rPr>
          <w:rFonts w:asciiTheme="majorHAnsi" w:hAnsiTheme="majorHAnsi" w:cstheme="majorHAnsi"/>
          <w:b/>
          <w:bCs/>
          <w:i/>
          <w:iCs/>
        </w:rPr>
        <w:t>b</w:t>
      </w:r>
      <w:r>
        <w:rPr>
          <w:rFonts w:asciiTheme="majorHAnsi" w:hAnsiTheme="majorHAnsi" w:cstheme="majorHAnsi"/>
        </w:rPr>
        <w:t xml:space="preserve"> </w:t>
      </w:r>
      <w:r w:rsidR="005A2208">
        <w:rPr>
          <w:rFonts w:asciiTheme="majorHAnsi" w:hAnsiTheme="majorHAnsi" w:cstheme="majorHAnsi"/>
        </w:rPr>
        <w:t>ist</w:t>
      </w:r>
      <w:r>
        <w:rPr>
          <w:rFonts w:asciiTheme="majorHAnsi" w:hAnsiTheme="majorHAnsi" w:cstheme="majorHAnsi"/>
        </w:rPr>
        <w:t xml:space="preserve"> </w:t>
      </w:r>
      <w:r w:rsidR="005A2208">
        <w:rPr>
          <w:rFonts w:asciiTheme="majorHAnsi" w:hAnsiTheme="majorHAnsi" w:cstheme="majorHAnsi"/>
        </w:rPr>
        <w:t>außerdem</w:t>
      </w:r>
      <w:r>
        <w:rPr>
          <w:rFonts w:asciiTheme="majorHAnsi" w:hAnsiTheme="majorHAnsi" w:cstheme="majorHAnsi"/>
        </w:rPr>
        <w:t xml:space="preserve"> möglich der Mehrwert de</w:t>
      </w:r>
      <w:r w:rsidR="005D78B0">
        <w:rPr>
          <w:rFonts w:asciiTheme="majorHAnsi" w:hAnsiTheme="majorHAnsi" w:cstheme="majorHAnsi"/>
        </w:rPr>
        <w:t>r</w:t>
      </w:r>
      <w:r>
        <w:rPr>
          <w:rFonts w:asciiTheme="majorHAnsi" w:hAnsiTheme="majorHAnsi" w:cstheme="majorHAnsi"/>
        </w:rPr>
        <w:t xml:space="preserve"> positiv, negativ oder ambivalent</w:t>
      </w:r>
      <w:r w:rsidR="005D78B0">
        <w:rPr>
          <w:rFonts w:asciiTheme="majorHAnsi" w:hAnsiTheme="majorHAnsi" w:cstheme="majorHAnsi"/>
        </w:rPr>
        <w:t xml:space="preserve"> ausgegangenen </w:t>
      </w:r>
      <w:r w:rsidR="00461F4B">
        <w:rPr>
          <w:rFonts w:asciiTheme="majorHAnsi" w:hAnsiTheme="majorHAnsi" w:cstheme="majorHAnsi"/>
        </w:rPr>
        <w:t>Handlung zu bezeichnen</w:t>
      </w:r>
      <w:r w:rsidR="00386DD8">
        <w:rPr>
          <w:rFonts w:asciiTheme="majorHAnsi" w:hAnsiTheme="majorHAnsi" w:cstheme="majorHAnsi"/>
        </w:rPr>
        <w:t>. Das folgende Markupelement kann z. B. wie folgt aufgelöst werden</w:t>
      </w:r>
      <w:r w:rsidR="007836E8">
        <w:rPr>
          <w:rFonts w:asciiTheme="majorHAnsi" w:hAnsiTheme="majorHAnsi" w:cstheme="majorHAnsi"/>
        </w:rPr>
        <w:t>:</w:t>
      </w:r>
      <w:r w:rsidR="00386DD8">
        <w:rPr>
          <w:rFonts w:asciiTheme="majorHAnsi" w:hAnsiTheme="majorHAnsi" w:cstheme="majorHAnsi"/>
        </w:rPr>
        <w:t xml:space="preserve"> Der Held endet seine Handlung zur Suche des Heilmittels mit positiven Folgen und händigt seinem </w:t>
      </w:r>
      <w:r w:rsidR="0066554A">
        <w:rPr>
          <w:rFonts w:asciiTheme="majorHAnsi" w:hAnsiTheme="majorHAnsi" w:cstheme="majorHAnsi"/>
        </w:rPr>
        <w:t>Beauftragten</w:t>
      </w:r>
      <w:r w:rsidR="00386DD8">
        <w:rPr>
          <w:rFonts w:asciiTheme="majorHAnsi" w:hAnsiTheme="majorHAnsi" w:cstheme="majorHAnsi"/>
        </w:rPr>
        <w:t xml:space="preserve"> das benötige Zielobjekt aus:  </w:t>
      </w:r>
    </w:p>
    <w:p w14:paraId="79DB383C" w14:textId="5C1395A5" w:rsidR="00461F4B" w:rsidRDefault="00461F4B" w:rsidP="00386DD8">
      <w:pPr>
        <w:pStyle w:val="Kopfzeile"/>
        <w:tabs>
          <w:tab w:val="clear" w:pos="4536"/>
          <w:tab w:val="clear" w:pos="9072"/>
        </w:tabs>
        <w:spacing w:after="160" w:line="259" w:lineRule="auto"/>
        <w:ind w:left="708"/>
        <w:jc w:val="both"/>
        <w:rPr>
          <w:rFonts w:asciiTheme="majorHAnsi" w:hAnsiTheme="majorHAnsi" w:cstheme="majorHAnsi"/>
        </w:rPr>
      </w:pPr>
      <w:r>
        <w:rPr>
          <w:rFonts w:asciiTheme="majorHAnsi" w:hAnsiTheme="majorHAnsi" w:cstheme="majorHAnsi"/>
        </w:rPr>
        <w:t>H:Heilmittel_beschaffen:rHD_rHH</w:t>
      </w:r>
      <w:r w:rsidR="00386DD8">
        <w:rPr>
          <w:rFonts w:asciiTheme="majorHAnsi" w:hAnsiTheme="majorHAnsi" w:cstheme="majorHAnsi"/>
        </w:rPr>
        <w:t>_rZO</w:t>
      </w:r>
    </w:p>
    <w:p w14:paraId="48B8DC17" w14:textId="5349376E" w:rsidR="00386DD8" w:rsidRDefault="00386DD8"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Kämme ein Zwischenfall vor</w:t>
      </w:r>
      <w:r w:rsidR="00602A45">
        <w:rPr>
          <w:rFonts w:asciiTheme="majorHAnsi" w:hAnsiTheme="majorHAnsi" w:cstheme="majorHAnsi"/>
        </w:rPr>
        <w:t>,</w:t>
      </w:r>
      <w:r>
        <w:rPr>
          <w:rFonts w:asciiTheme="majorHAnsi" w:hAnsiTheme="majorHAnsi" w:cstheme="majorHAnsi"/>
        </w:rPr>
        <w:t xml:space="preserve"> bei dem das richtige Lebenswasser </w:t>
      </w:r>
      <w:r w:rsidR="007836E8">
        <w:rPr>
          <w:rFonts w:asciiTheme="majorHAnsi" w:hAnsiTheme="majorHAnsi" w:cstheme="majorHAnsi"/>
        </w:rPr>
        <w:t>von neidischen Brüdern</w:t>
      </w:r>
      <w:r w:rsidR="009457B6">
        <w:rPr>
          <w:rFonts w:asciiTheme="majorHAnsi" w:hAnsiTheme="majorHAnsi" w:cstheme="majorHAnsi"/>
        </w:rPr>
        <w:t xml:space="preserve"> </w:t>
      </w:r>
      <w:r w:rsidR="00602A45">
        <w:rPr>
          <w:rFonts w:asciiTheme="majorHAnsi" w:hAnsiTheme="majorHAnsi" w:cstheme="majorHAnsi"/>
        </w:rPr>
        <w:t>(</w:t>
      </w:r>
      <w:r w:rsidR="009457B6">
        <w:rPr>
          <w:rFonts w:asciiTheme="majorHAnsi" w:hAnsiTheme="majorHAnsi" w:cstheme="majorHAnsi"/>
        </w:rPr>
        <w:t>hier falschen Helden</w:t>
      </w:r>
      <w:r w:rsidR="00602A45">
        <w:rPr>
          <w:rFonts w:asciiTheme="majorHAnsi" w:hAnsiTheme="majorHAnsi" w:cstheme="majorHAnsi"/>
        </w:rPr>
        <w:t>)</w:t>
      </w:r>
      <w:r w:rsidR="009457B6">
        <w:rPr>
          <w:rFonts w:asciiTheme="majorHAnsi" w:hAnsiTheme="majorHAnsi" w:cstheme="majorHAnsi"/>
        </w:rPr>
        <w:t xml:space="preserve"> durch das</w:t>
      </w:r>
      <w:r>
        <w:rPr>
          <w:rFonts w:asciiTheme="majorHAnsi" w:hAnsiTheme="majorHAnsi" w:cstheme="majorHAnsi"/>
        </w:rPr>
        <w:t xml:space="preserve"> einfache ausgewechselt </w:t>
      </w:r>
      <w:r w:rsidR="009457B6">
        <w:rPr>
          <w:rFonts w:asciiTheme="majorHAnsi" w:hAnsiTheme="majorHAnsi" w:cstheme="majorHAnsi"/>
        </w:rPr>
        <w:t>wird, so könnte auch die</w:t>
      </w:r>
      <w:r w:rsidR="00602A45">
        <w:rPr>
          <w:rFonts w:asciiTheme="majorHAnsi" w:hAnsiTheme="majorHAnsi" w:cstheme="majorHAnsi"/>
        </w:rPr>
        <w:t xml:space="preserve">sen Fall durch denselben Wortlaut, mit gewechselten Werten von </w:t>
      </w:r>
      <w:r w:rsidR="00602A45" w:rsidRPr="008273DF">
        <w:rPr>
          <w:rFonts w:asciiTheme="majorHAnsi" w:hAnsiTheme="majorHAnsi" w:cstheme="majorHAnsi"/>
          <w:b/>
          <w:bCs/>
          <w:i/>
          <w:iCs/>
        </w:rPr>
        <w:t>b</w:t>
      </w:r>
      <w:r w:rsidR="00602A45">
        <w:rPr>
          <w:rFonts w:asciiTheme="majorHAnsi" w:hAnsiTheme="majorHAnsi" w:cstheme="majorHAnsi"/>
        </w:rPr>
        <w:t xml:space="preserve"> und </w:t>
      </w:r>
      <w:r w:rsidR="00602A45" w:rsidRPr="008273DF">
        <w:rPr>
          <w:rFonts w:asciiTheme="majorHAnsi" w:hAnsiTheme="majorHAnsi" w:cstheme="majorHAnsi"/>
          <w:b/>
          <w:bCs/>
          <w:i/>
          <w:iCs/>
        </w:rPr>
        <w:t>d</w:t>
      </w:r>
      <w:r w:rsidR="00602A45">
        <w:rPr>
          <w:rFonts w:asciiTheme="majorHAnsi" w:hAnsiTheme="majorHAnsi" w:cstheme="majorHAnsi"/>
        </w:rPr>
        <w:t xml:space="preserve"> Attributen erfasst werden:</w:t>
      </w:r>
    </w:p>
    <w:p w14:paraId="25B6A170" w14:textId="77777777" w:rsidR="00293AA1" w:rsidRDefault="00602A45" w:rsidP="00293AA1">
      <w:pPr>
        <w:pStyle w:val="Kopfzeile"/>
        <w:tabs>
          <w:tab w:val="clear" w:pos="4536"/>
          <w:tab w:val="clear" w:pos="9072"/>
        </w:tabs>
        <w:spacing w:after="160" w:line="259" w:lineRule="auto"/>
        <w:ind w:left="708"/>
        <w:jc w:val="both"/>
        <w:rPr>
          <w:rFonts w:asciiTheme="majorHAnsi" w:hAnsiTheme="majorHAnsi" w:cstheme="majorHAnsi"/>
          <w:i/>
          <w:iCs/>
        </w:rPr>
      </w:pPr>
      <w:proofErr w:type="spellStart"/>
      <w:r w:rsidRPr="004431F1">
        <w:rPr>
          <w:rFonts w:asciiTheme="majorHAnsi" w:hAnsiTheme="majorHAnsi" w:cstheme="majorHAnsi"/>
          <w:i/>
          <w:iCs/>
        </w:rPr>
        <w:t>Hh:Heilmittel_beschaffen:rHD_rHH_fZO</w:t>
      </w:r>
      <w:proofErr w:type="spellEnd"/>
    </w:p>
    <w:p w14:paraId="5777F050" w14:textId="4D925901" w:rsidR="00324BF8" w:rsidRDefault="000B4715"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Ein anderer</w:t>
      </w:r>
      <w:r w:rsidR="00324BF8">
        <w:rPr>
          <w:rFonts w:asciiTheme="majorHAnsi" w:hAnsiTheme="majorHAnsi" w:cstheme="majorHAnsi"/>
        </w:rPr>
        <w:t xml:space="preserve"> Einsatz der Klonmethode ist </w:t>
      </w:r>
      <w:r>
        <w:rPr>
          <w:rFonts w:asciiTheme="majorHAnsi" w:hAnsiTheme="majorHAnsi" w:cstheme="majorHAnsi"/>
        </w:rPr>
        <w:t>für die Zusammenfassung des ersten Treffens zwischen dem Helden und seinem Stifter oder dem künftigen Weggefährten möglich. Das Letzte kann sowohl ein Helfer als auch ein falscher Held sein. Bei solchen Fällen handelt es sich ge</w:t>
      </w:r>
      <w:r w:rsidR="00A92756">
        <w:rPr>
          <w:rFonts w:asciiTheme="majorHAnsi" w:hAnsiTheme="majorHAnsi" w:cstheme="majorHAnsi"/>
        </w:rPr>
        <w:t>w</w:t>
      </w:r>
      <w:r>
        <w:rPr>
          <w:rFonts w:asciiTheme="majorHAnsi" w:hAnsiTheme="majorHAnsi" w:cstheme="majorHAnsi"/>
        </w:rPr>
        <w:t>öhnlich</w:t>
      </w:r>
      <w:r w:rsidR="00A92756">
        <w:rPr>
          <w:rFonts w:asciiTheme="majorHAnsi" w:hAnsiTheme="majorHAnsi" w:cstheme="majorHAnsi"/>
        </w:rPr>
        <w:t xml:space="preserve"> um die Probestellung der handelnden bzw. reisenden Figur und </w:t>
      </w:r>
      <w:r w:rsidR="00AA6BA6">
        <w:rPr>
          <w:rFonts w:asciiTheme="majorHAnsi" w:hAnsiTheme="majorHAnsi" w:cstheme="majorHAnsi"/>
        </w:rPr>
        <w:t xml:space="preserve">deren Reaktion. </w:t>
      </w:r>
      <w:r w:rsidR="001C7734">
        <w:rPr>
          <w:rFonts w:asciiTheme="majorHAnsi" w:hAnsiTheme="majorHAnsi" w:cstheme="majorHAnsi"/>
        </w:rPr>
        <w:t>D</w:t>
      </w:r>
      <w:r w:rsidR="00AA6BA6">
        <w:rPr>
          <w:rFonts w:asciiTheme="majorHAnsi" w:hAnsiTheme="majorHAnsi" w:cstheme="majorHAnsi"/>
        </w:rPr>
        <w:t xml:space="preserve">ie ältere Brüdern </w:t>
      </w:r>
      <w:r w:rsidR="001C7734">
        <w:rPr>
          <w:rFonts w:asciiTheme="majorHAnsi" w:hAnsiTheme="majorHAnsi" w:cstheme="majorHAnsi"/>
        </w:rPr>
        <w:t>antworten frech auf die Frage des ihn</w:t>
      </w:r>
      <w:r w:rsidR="00A16E17">
        <w:rPr>
          <w:rFonts w:asciiTheme="majorHAnsi" w:hAnsiTheme="majorHAnsi" w:cstheme="majorHAnsi"/>
        </w:rPr>
        <w:t>en</w:t>
      </w:r>
      <w:r w:rsidR="001C7734">
        <w:rPr>
          <w:rFonts w:asciiTheme="majorHAnsi" w:hAnsiTheme="majorHAnsi" w:cstheme="majorHAnsi"/>
        </w:rPr>
        <w:t xml:space="preserve"> auf dem Weg begegneten Männleins uns und </w:t>
      </w:r>
      <w:r w:rsidR="00A16E17">
        <w:rPr>
          <w:rFonts w:asciiTheme="majorHAnsi" w:hAnsiTheme="majorHAnsi" w:cstheme="majorHAnsi"/>
        </w:rPr>
        <w:t>ernten Misserfolg</w:t>
      </w:r>
      <w:r w:rsidR="001C7734">
        <w:rPr>
          <w:rFonts w:asciiTheme="majorHAnsi" w:hAnsiTheme="majorHAnsi" w:cstheme="majorHAnsi"/>
        </w:rPr>
        <w:t xml:space="preserve"> bei der Erfüllung der Aufgabe. Der jüngste Bruder benimmt sich höflich gegenüber dem Männlein und sichert somit seine Hilfe</w:t>
      </w:r>
      <w:r w:rsidR="00B566BE">
        <w:rPr>
          <w:rFonts w:asciiTheme="majorHAnsi" w:hAnsiTheme="majorHAnsi" w:cstheme="majorHAnsi"/>
        </w:rPr>
        <w:t>,</w:t>
      </w:r>
      <w:r w:rsidR="001C7734">
        <w:rPr>
          <w:rFonts w:asciiTheme="majorHAnsi" w:hAnsiTheme="majorHAnsi" w:cstheme="majorHAnsi"/>
        </w:rPr>
        <w:t xml:space="preserve"> die in unterschiedlicher Form auftreten kann.</w:t>
      </w:r>
      <w:r w:rsidR="00B566BE">
        <w:rPr>
          <w:rFonts w:asciiTheme="majorHAnsi" w:hAnsiTheme="majorHAnsi" w:cstheme="majorHAnsi"/>
        </w:rPr>
        <w:t xml:space="preserve"> Die Begegnung mit dem Zwerg und </w:t>
      </w:r>
      <w:r w:rsidR="008318A4">
        <w:rPr>
          <w:rFonts w:asciiTheme="majorHAnsi" w:hAnsiTheme="majorHAnsi" w:cstheme="majorHAnsi"/>
        </w:rPr>
        <w:t xml:space="preserve">deren Vorgang kann man z. B. mit Hilfe folgendes Wortlauts erfassen </w:t>
      </w:r>
      <w:proofErr w:type="spellStart"/>
      <w:r w:rsidR="008318A4" w:rsidRPr="008318A4">
        <w:rPr>
          <w:rFonts w:asciiTheme="majorHAnsi" w:hAnsiTheme="majorHAnsi" w:cstheme="majorHAnsi"/>
          <w:i/>
          <w:iCs/>
        </w:rPr>
        <w:t>Höfliches_Verhanten</w:t>
      </w:r>
      <w:proofErr w:type="spellEnd"/>
      <w:r w:rsidR="008318A4">
        <w:rPr>
          <w:rFonts w:asciiTheme="majorHAnsi" w:hAnsiTheme="majorHAnsi" w:cstheme="majorHAnsi"/>
        </w:rPr>
        <w:t xml:space="preserve"> Präfixe </w:t>
      </w:r>
      <w:proofErr w:type="spellStart"/>
      <w:r w:rsidR="008318A4" w:rsidRPr="00B97062">
        <w:rPr>
          <w:rFonts w:asciiTheme="majorHAnsi" w:hAnsiTheme="majorHAnsi" w:cstheme="majorHAnsi"/>
          <w:b/>
          <w:bCs/>
          <w:i/>
          <w:iCs/>
        </w:rPr>
        <w:t>Ef</w:t>
      </w:r>
      <w:proofErr w:type="spellEnd"/>
      <w:r w:rsidR="008318A4">
        <w:rPr>
          <w:rFonts w:asciiTheme="majorHAnsi" w:hAnsiTheme="majorHAnsi" w:cstheme="majorHAnsi"/>
        </w:rPr>
        <w:t xml:space="preserve"> und </w:t>
      </w:r>
      <w:r w:rsidR="008318A4" w:rsidRPr="008318A4">
        <w:rPr>
          <w:rFonts w:asciiTheme="majorHAnsi" w:hAnsiTheme="majorHAnsi" w:cstheme="majorHAnsi"/>
          <w:b/>
          <w:bCs/>
          <w:i/>
          <w:iCs/>
        </w:rPr>
        <w:t>Ha</w:t>
      </w:r>
      <w:r w:rsidR="008318A4">
        <w:rPr>
          <w:rFonts w:asciiTheme="majorHAnsi" w:hAnsiTheme="majorHAnsi" w:cstheme="majorHAnsi"/>
        </w:rPr>
        <w:t xml:space="preserve"> hätten dabei auf die Phase des Treffens hinweisen können: </w:t>
      </w:r>
      <w:r w:rsidR="008318A4" w:rsidRPr="00026E10">
        <w:rPr>
          <w:rFonts w:asciiTheme="majorHAnsi" w:hAnsiTheme="majorHAnsi" w:cstheme="majorHAnsi"/>
          <w:i/>
          <w:iCs/>
        </w:rPr>
        <w:t>F:Höffliches_Verhalten</w:t>
      </w:r>
      <w:r w:rsidR="008318A4">
        <w:rPr>
          <w:rFonts w:asciiTheme="majorHAnsi" w:hAnsiTheme="majorHAnsi" w:cstheme="majorHAnsi"/>
        </w:rPr>
        <w:t xml:space="preserve"> als [verschleierte] Offenkundigkeit der Voraussetzung </w:t>
      </w:r>
      <w:r w:rsidR="00026E10">
        <w:rPr>
          <w:rFonts w:asciiTheme="majorHAnsi" w:hAnsiTheme="majorHAnsi" w:cstheme="majorHAnsi"/>
        </w:rPr>
        <w:t xml:space="preserve">für die </w:t>
      </w:r>
      <w:r w:rsidR="00B97062">
        <w:rPr>
          <w:rFonts w:asciiTheme="majorHAnsi" w:hAnsiTheme="majorHAnsi" w:cstheme="majorHAnsi"/>
        </w:rPr>
        <w:t xml:space="preserve">potenzielle </w:t>
      </w:r>
      <w:r w:rsidR="00026E10">
        <w:rPr>
          <w:rFonts w:asciiTheme="majorHAnsi" w:hAnsiTheme="majorHAnsi" w:cstheme="majorHAnsi"/>
        </w:rPr>
        <w:t xml:space="preserve">Hilfe </w:t>
      </w:r>
      <w:r w:rsidR="008318A4">
        <w:rPr>
          <w:rFonts w:asciiTheme="majorHAnsi" w:hAnsiTheme="majorHAnsi" w:cstheme="majorHAnsi"/>
        </w:rPr>
        <w:t xml:space="preserve">und  </w:t>
      </w:r>
      <w:r w:rsidR="008318A4" w:rsidRPr="00B97062">
        <w:rPr>
          <w:rFonts w:asciiTheme="majorHAnsi" w:hAnsiTheme="majorHAnsi" w:cstheme="majorHAnsi"/>
          <w:i/>
          <w:iCs/>
        </w:rPr>
        <w:t>H:Höffliches_Verhalten</w:t>
      </w:r>
      <w:r w:rsidR="008318A4">
        <w:rPr>
          <w:rFonts w:asciiTheme="majorHAnsi" w:hAnsiTheme="majorHAnsi" w:cstheme="majorHAnsi"/>
        </w:rPr>
        <w:t xml:space="preserve"> </w:t>
      </w:r>
      <w:r w:rsidR="00026E10">
        <w:rPr>
          <w:rFonts w:asciiTheme="majorHAnsi" w:hAnsiTheme="majorHAnsi" w:cstheme="majorHAnsi"/>
        </w:rPr>
        <w:t xml:space="preserve">als positive Reaktion des Helden auf </w:t>
      </w:r>
      <w:r w:rsidR="00B97062">
        <w:rPr>
          <w:rFonts w:asciiTheme="majorHAnsi" w:hAnsiTheme="majorHAnsi" w:cstheme="majorHAnsi"/>
        </w:rPr>
        <w:t>diese</w:t>
      </w:r>
      <w:r w:rsidR="00026E10">
        <w:rPr>
          <w:rFonts w:asciiTheme="majorHAnsi" w:hAnsiTheme="majorHAnsi" w:cstheme="majorHAnsi"/>
        </w:rPr>
        <w:t xml:space="preserve"> Voraussetzung oder</w:t>
      </w:r>
      <w:r w:rsidR="00B97062">
        <w:rPr>
          <w:rFonts w:asciiTheme="majorHAnsi" w:hAnsiTheme="majorHAnsi" w:cstheme="majorHAnsi"/>
        </w:rPr>
        <w:t xml:space="preserve"> auch</w:t>
      </w:r>
      <w:r w:rsidR="00026E10">
        <w:rPr>
          <w:rFonts w:asciiTheme="majorHAnsi" w:hAnsiTheme="majorHAnsi" w:cstheme="majorHAnsi"/>
        </w:rPr>
        <w:t xml:space="preserve"> h:Höffliches_Verhalten als negative</w:t>
      </w:r>
      <w:r w:rsidR="00B97062">
        <w:rPr>
          <w:rFonts w:asciiTheme="majorHAnsi" w:hAnsiTheme="majorHAnsi" w:cstheme="majorHAnsi"/>
        </w:rPr>
        <w:t>,</w:t>
      </w:r>
      <w:r w:rsidR="00026E10">
        <w:rPr>
          <w:rFonts w:asciiTheme="majorHAnsi" w:hAnsiTheme="majorHAnsi" w:cstheme="majorHAnsi"/>
        </w:rPr>
        <w:t xml:space="preserve"> unhöfliche Reaktion des falschen Helden</w:t>
      </w:r>
      <w:r w:rsidR="00B97062">
        <w:rPr>
          <w:rFonts w:asciiTheme="majorHAnsi" w:hAnsiTheme="majorHAnsi" w:cstheme="majorHAnsi"/>
        </w:rPr>
        <w:t xml:space="preserve"> auf derselben Probe</w:t>
      </w:r>
      <w:r w:rsidR="00026E10">
        <w:rPr>
          <w:rFonts w:asciiTheme="majorHAnsi" w:hAnsiTheme="majorHAnsi" w:cstheme="majorHAnsi"/>
        </w:rPr>
        <w:t xml:space="preserve">. </w:t>
      </w:r>
    </w:p>
    <w:p w14:paraId="5E5B9869" w14:textId="3A68DFCA" w:rsidR="000E1432" w:rsidRDefault="000D35FD" w:rsidP="002A7721">
      <w:pPr>
        <w:pStyle w:val="Kopfzeile"/>
        <w:tabs>
          <w:tab w:val="clear" w:pos="4536"/>
          <w:tab w:val="clear" w:pos="9072"/>
        </w:tabs>
        <w:spacing w:after="160" w:line="259" w:lineRule="auto"/>
        <w:jc w:val="both"/>
        <w:rPr>
          <w:rFonts w:asciiTheme="majorHAnsi" w:hAnsiTheme="majorHAnsi" w:cstheme="majorHAnsi"/>
        </w:rPr>
      </w:pPr>
      <w:r w:rsidRPr="000D35FD">
        <w:rPr>
          <w:rFonts w:asciiTheme="majorHAnsi" w:hAnsiTheme="majorHAnsi" w:cstheme="majorHAnsi"/>
        </w:rPr>
        <w:t xml:space="preserve">Im Gegensatz zu diesen Fällen lassen sich </w:t>
      </w:r>
      <w:r w:rsidR="00562B91">
        <w:rPr>
          <w:rFonts w:asciiTheme="majorHAnsi" w:hAnsiTheme="majorHAnsi" w:cstheme="majorHAnsi"/>
        </w:rPr>
        <w:t xml:space="preserve">einige andere inhaltliche </w:t>
      </w:r>
      <w:r w:rsidRPr="000D35FD">
        <w:rPr>
          <w:rFonts w:asciiTheme="majorHAnsi" w:hAnsiTheme="majorHAnsi" w:cstheme="majorHAnsi"/>
        </w:rPr>
        <w:t xml:space="preserve">Konstrukte </w:t>
      </w:r>
      <w:r w:rsidR="004B1707">
        <w:rPr>
          <w:rFonts w:asciiTheme="majorHAnsi" w:hAnsiTheme="majorHAnsi" w:cstheme="majorHAnsi"/>
        </w:rPr>
        <w:t xml:space="preserve">schwer oder gar </w:t>
      </w:r>
      <w:r w:rsidRPr="000D35FD">
        <w:rPr>
          <w:rFonts w:asciiTheme="majorHAnsi" w:hAnsiTheme="majorHAnsi" w:cstheme="majorHAnsi"/>
        </w:rPr>
        <w:t>nicht durch den gleichen Wortlaut erfassen.</w:t>
      </w:r>
      <w:r w:rsidR="00F97DAA">
        <w:rPr>
          <w:rFonts w:asciiTheme="majorHAnsi" w:hAnsiTheme="majorHAnsi" w:cstheme="majorHAnsi"/>
        </w:rPr>
        <w:t xml:space="preserve">  </w:t>
      </w:r>
      <w:r w:rsidR="006D58CF">
        <w:rPr>
          <w:rFonts w:asciiTheme="majorHAnsi" w:hAnsiTheme="majorHAnsi" w:cstheme="majorHAnsi"/>
        </w:rPr>
        <w:t>Am häufigsten ist das bei</w:t>
      </w:r>
      <w:r w:rsidR="006D58CF" w:rsidRPr="000D35FD">
        <w:rPr>
          <w:rFonts w:asciiTheme="majorHAnsi" w:hAnsiTheme="majorHAnsi" w:cstheme="majorHAnsi"/>
        </w:rPr>
        <w:t xml:space="preserve"> </w:t>
      </w:r>
      <w:r w:rsidR="004B1707">
        <w:rPr>
          <w:rFonts w:asciiTheme="majorHAnsi" w:hAnsiTheme="majorHAnsi" w:cstheme="majorHAnsi"/>
        </w:rPr>
        <w:t xml:space="preserve">der Zusammenfassung </w:t>
      </w:r>
      <w:r w:rsidR="006D58CF" w:rsidRPr="000D35FD">
        <w:rPr>
          <w:rFonts w:asciiTheme="majorHAnsi" w:hAnsiTheme="majorHAnsi" w:cstheme="majorHAnsi"/>
        </w:rPr>
        <w:t>de</w:t>
      </w:r>
      <w:r w:rsidR="006D58CF">
        <w:rPr>
          <w:rFonts w:asciiTheme="majorHAnsi" w:hAnsiTheme="majorHAnsi" w:cstheme="majorHAnsi"/>
        </w:rPr>
        <w:t>r</w:t>
      </w:r>
      <w:r w:rsidR="006D58CF" w:rsidRPr="000D35FD">
        <w:rPr>
          <w:rFonts w:asciiTheme="majorHAnsi" w:hAnsiTheme="majorHAnsi" w:cstheme="majorHAnsi"/>
        </w:rPr>
        <w:t xml:space="preserve"> Auslösung </w:t>
      </w:r>
      <w:r w:rsidR="00562B91">
        <w:rPr>
          <w:rFonts w:asciiTheme="majorHAnsi" w:hAnsiTheme="majorHAnsi" w:cstheme="majorHAnsi"/>
        </w:rPr>
        <w:t xml:space="preserve">und </w:t>
      </w:r>
      <w:r w:rsidR="006D58CF" w:rsidRPr="000D35FD">
        <w:rPr>
          <w:rFonts w:asciiTheme="majorHAnsi" w:hAnsiTheme="majorHAnsi" w:cstheme="majorHAnsi"/>
        </w:rPr>
        <w:t xml:space="preserve">der </w:t>
      </w:r>
      <w:r w:rsidR="006D58CF">
        <w:rPr>
          <w:rFonts w:asciiTheme="majorHAnsi" w:hAnsiTheme="majorHAnsi" w:cstheme="majorHAnsi"/>
        </w:rPr>
        <w:t>Lösung</w:t>
      </w:r>
      <w:r w:rsidR="006D58CF" w:rsidRPr="000D35FD">
        <w:rPr>
          <w:rFonts w:asciiTheme="majorHAnsi" w:hAnsiTheme="majorHAnsi" w:cstheme="majorHAnsi"/>
        </w:rPr>
        <w:t xml:space="preserve"> </w:t>
      </w:r>
      <w:r w:rsidR="006D58CF">
        <w:rPr>
          <w:rFonts w:asciiTheme="majorHAnsi" w:hAnsiTheme="majorHAnsi" w:cstheme="majorHAnsi"/>
        </w:rPr>
        <w:t xml:space="preserve">der </w:t>
      </w:r>
      <w:r w:rsidR="006D58CF" w:rsidRPr="000D35FD">
        <w:rPr>
          <w:rFonts w:asciiTheme="majorHAnsi" w:hAnsiTheme="majorHAnsi" w:cstheme="majorHAnsi"/>
        </w:rPr>
        <w:t xml:space="preserve">Krise </w:t>
      </w:r>
      <w:r w:rsidR="006D58CF">
        <w:rPr>
          <w:rFonts w:asciiTheme="majorHAnsi" w:hAnsiTheme="majorHAnsi" w:cstheme="majorHAnsi"/>
        </w:rPr>
        <w:t>der Fall</w:t>
      </w:r>
      <w:r w:rsidR="009400E6">
        <w:rPr>
          <w:rFonts w:asciiTheme="majorHAnsi" w:hAnsiTheme="majorHAnsi" w:cstheme="majorHAnsi"/>
        </w:rPr>
        <w:t xml:space="preserve">, kann außerdem bei der Offenkundigkeit </w:t>
      </w:r>
      <w:r w:rsidR="00422F3E">
        <w:rPr>
          <w:rFonts w:asciiTheme="majorHAnsi" w:hAnsiTheme="majorHAnsi" w:cstheme="majorHAnsi"/>
        </w:rPr>
        <w:t>einer vorbestimmten Krise</w:t>
      </w:r>
      <w:r w:rsidR="009400E6">
        <w:rPr>
          <w:rFonts w:asciiTheme="majorHAnsi" w:hAnsiTheme="majorHAnsi" w:cstheme="majorHAnsi"/>
        </w:rPr>
        <w:t xml:space="preserve"> und deren </w:t>
      </w:r>
      <w:r w:rsidR="00422F3E">
        <w:rPr>
          <w:rFonts w:asciiTheme="majorHAnsi" w:hAnsiTheme="majorHAnsi" w:cstheme="majorHAnsi"/>
        </w:rPr>
        <w:t>Eintritt</w:t>
      </w:r>
      <w:r w:rsidR="009400E6">
        <w:rPr>
          <w:rFonts w:asciiTheme="majorHAnsi" w:hAnsiTheme="majorHAnsi" w:cstheme="majorHAnsi"/>
        </w:rPr>
        <w:t xml:space="preserve"> </w:t>
      </w:r>
      <w:r w:rsidR="00562B91">
        <w:rPr>
          <w:rFonts w:asciiTheme="majorHAnsi" w:hAnsiTheme="majorHAnsi" w:cstheme="majorHAnsi"/>
        </w:rPr>
        <w:t>vorkommen</w:t>
      </w:r>
      <w:r w:rsidR="009400E6">
        <w:rPr>
          <w:rFonts w:asciiTheme="majorHAnsi" w:hAnsiTheme="majorHAnsi" w:cstheme="majorHAnsi"/>
        </w:rPr>
        <w:t>.</w:t>
      </w:r>
      <w:r w:rsidR="006D58CF">
        <w:rPr>
          <w:rFonts w:asciiTheme="majorHAnsi" w:hAnsiTheme="majorHAnsi" w:cstheme="majorHAnsi"/>
        </w:rPr>
        <w:t xml:space="preserve"> </w:t>
      </w:r>
      <w:r w:rsidRPr="000D35FD">
        <w:rPr>
          <w:rFonts w:asciiTheme="majorHAnsi" w:hAnsiTheme="majorHAnsi" w:cstheme="majorHAnsi"/>
        </w:rPr>
        <w:t xml:space="preserve">In solchen Fällen werden </w:t>
      </w:r>
      <w:r w:rsidR="004D6E16">
        <w:rPr>
          <w:rFonts w:asciiTheme="majorHAnsi" w:hAnsiTheme="majorHAnsi" w:cstheme="majorHAnsi"/>
        </w:rPr>
        <w:t>mehrere</w:t>
      </w:r>
      <w:r w:rsidR="00422F3E">
        <w:rPr>
          <w:rFonts w:asciiTheme="majorHAnsi" w:hAnsiTheme="majorHAnsi" w:cstheme="majorHAnsi"/>
        </w:rPr>
        <w:t>,</w:t>
      </w:r>
      <w:r w:rsidRPr="000D35FD">
        <w:rPr>
          <w:rFonts w:asciiTheme="majorHAnsi" w:hAnsiTheme="majorHAnsi" w:cstheme="majorHAnsi"/>
        </w:rPr>
        <w:t xml:space="preserve"> </w:t>
      </w:r>
      <w:r w:rsidR="000E1432">
        <w:rPr>
          <w:rFonts w:asciiTheme="majorHAnsi" w:hAnsiTheme="majorHAnsi" w:cstheme="majorHAnsi"/>
        </w:rPr>
        <w:t xml:space="preserve">jedoch aus einem Stichwort abgeleitete </w:t>
      </w:r>
      <w:r w:rsidRPr="000D35FD">
        <w:rPr>
          <w:rFonts w:asciiTheme="majorHAnsi" w:hAnsiTheme="majorHAnsi" w:cstheme="majorHAnsi"/>
        </w:rPr>
        <w:t xml:space="preserve">Wortlaute </w:t>
      </w:r>
      <w:r w:rsidR="000E1432">
        <w:rPr>
          <w:rFonts w:asciiTheme="majorHAnsi" w:hAnsiTheme="majorHAnsi" w:cstheme="majorHAnsi"/>
        </w:rPr>
        <w:t>verwendet</w:t>
      </w:r>
      <w:r w:rsidR="006D58CF">
        <w:rPr>
          <w:rFonts w:asciiTheme="majorHAnsi" w:hAnsiTheme="majorHAnsi" w:cstheme="majorHAnsi"/>
        </w:rPr>
        <w:t xml:space="preserve">. </w:t>
      </w:r>
      <w:r w:rsidR="00562B91">
        <w:rPr>
          <w:rFonts w:asciiTheme="majorHAnsi" w:hAnsiTheme="majorHAnsi" w:cstheme="majorHAnsi"/>
        </w:rPr>
        <w:t>Am häufigsten</w:t>
      </w:r>
      <w:r w:rsidR="006D58CF">
        <w:rPr>
          <w:rFonts w:asciiTheme="majorHAnsi" w:hAnsiTheme="majorHAnsi" w:cstheme="majorHAnsi"/>
        </w:rPr>
        <w:t xml:space="preserve"> bilden solche Ableitungen ein Paar</w:t>
      </w:r>
      <w:r w:rsidR="004D6E16">
        <w:rPr>
          <w:rFonts w:asciiTheme="majorHAnsi" w:hAnsiTheme="majorHAnsi" w:cstheme="majorHAnsi"/>
        </w:rPr>
        <w:t>,</w:t>
      </w:r>
      <w:r w:rsidR="006D58CF">
        <w:rPr>
          <w:rFonts w:asciiTheme="majorHAnsi" w:hAnsiTheme="majorHAnsi" w:cstheme="majorHAnsi"/>
        </w:rPr>
        <w:t xml:space="preserve"> </w:t>
      </w:r>
      <w:r w:rsidR="000E1432">
        <w:rPr>
          <w:rFonts w:asciiTheme="majorHAnsi" w:hAnsiTheme="majorHAnsi" w:cstheme="majorHAnsi"/>
        </w:rPr>
        <w:t xml:space="preserve">z. B. </w:t>
      </w:r>
    </w:p>
    <w:p w14:paraId="16D1D694" w14:textId="7B47B60B" w:rsidR="00A0139E" w:rsidRDefault="006D58CF" w:rsidP="001D6B12">
      <w:pPr>
        <w:pStyle w:val="Kopfzeile"/>
        <w:tabs>
          <w:tab w:val="clear" w:pos="4536"/>
          <w:tab w:val="clear" w:pos="9072"/>
        </w:tabs>
        <w:spacing w:after="160" w:line="259" w:lineRule="auto"/>
        <w:jc w:val="center"/>
        <w:rPr>
          <w:rFonts w:asciiTheme="majorHAnsi" w:hAnsiTheme="majorHAnsi" w:cstheme="majorHAnsi"/>
        </w:rPr>
      </w:pPr>
      <w:r>
        <w:rPr>
          <w:rFonts w:asciiTheme="majorHAnsi" w:hAnsiTheme="majorHAnsi" w:cstheme="majorHAnsi"/>
        </w:rPr>
        <w:t>h:Schweigepflicht_erhängen vs. H:Schweigenpflicht_beheben</w:t>
      </w:r>
    </w:p>
    <w:p w14:paraId="2E2B15EC" w14:textId="45AD221A" w:rsidR="000E1432" w:rsidRDefault="000E1432" w:rsidP="001D6B12">
      <w:pPr>
        <w:pStyle w:val="Kopfzeile"/>
        <w:tabs>
          <w:tab w:val="clear" w:pos="4536"/>
          <w:tab w:val="clear" w:pos="9072"/>
        </w:tabs>
        <w:spacing w:after="160" w:line="259" w:lineRule="auto"/>
        <w:jc w:val="center"/>
        <w:rPr>
          <w:rFonts w:asciiTheme="majorHAnsi" w:hAnsiTheme="majorHAnsi" w:cstheme="majorHAnsi"/>
        </w:rPr>
      </w:pPr>
      <w:r>
        <w:rPr>
          <w:rFonts w:asciiTheme="majorHAnsi" w:hAnsiTheme="majorHAnsi" w:cstheme="majorHAnsi"/>
        </w:rPr>
        <w:t xml:space="preserve">h:Kontakt_abbrechen </w:t>
      </w:r>
      <w:r w:rsidR="0068323A">
        <w:rPr>
          <w:rFonts w:asciiTheme="majorHAnsi" w:hAnsiTheme="majorHAnsi" w:cstheme="majorHAnsi"/>
        </w:rPr>
        <w:t>vs.</w:t>
      </w:r>
      <w:r>
        <w:rPr>
          <w:rFonts w:asciiTheme="majorHAnsi" w:hAnsiTheme="majorHAnsi" w:cstheme="majorHAnsi"/>
        </w:rPr>
        <w:t xml:space="preserve">  H:Kontakt_wiederherstellen</w:t>
      </w:r>
    </w:p>
    <w:p w14:paraId="21D35D69" w14:textId="002C39B7" w:rsidR="000E1432" w:rsidRDefault="000E1432" w:rsidP="001D6B12">
      <w:pPr>
        <w:pStyle w:val="Kopfzeile"/>
        <w:tabs>
          <w:tab w:val="clear" w:pos="4536"/>
          <w:tab w:val="clear" w:pos="9072"/>
        </w:tabs>
        <w:spacing w:after="160" w:line="259" w:lineRule="auto"/>
        <w:jc w:val="center"/>
        <w:rPr>
          <w:rFonts w:asciiTheme="majorHAnsi" w:hAnsiTheme="majorHAnsi" w:cstheme="majorHAnsi"/>
        </w:rPr>
      </w:pPr>
      <w:r>
        <w:rPr>
          <w:rFonts w:asciiTheme="majorHAnsi" w:hAnsiTheme="majorHAnsi" w:cstheme="majorHAnsi"/>
        </w:rPr>
        <w:t>h:</w:t>
      </w:r>
      <w:r w:rsidR="00562B91">
        <w:rPr>
          <w:rFonts w:asciiTheme="majorHAnsi" w:hAnsiTheme="majorHAnsi" w:cstheme="majorHAnsi"/>
        </w:rPr>
        <w:t>Auslösung_von_Krankheit</w:t>
      </w:r>
      <w:r>
        <w:rPr>
          <w:rFonts w:asciiTheme="majorHAnsi" w:hAnsiTheme="majorHAnsi" w:cstheme="majorHAnsi"/>
        </w:rPr>
        <w:t xml:space="preserve"> </w:t>
      </w:r>
      <w:r w:rsidR="0068323A">
        <w:rPr>
          <w:rFonts w:asciiTheme="majorHAnsi" w:hAnsiTheme="majorHAnsi" w:cstheme="majorHAnsi"/>
        </w:rPr>
        <w:t>vs.</w:t>
      </w:r>
      <w:r>
        <w:rPr>
          <w:rFonts w:asciiTheme="majorHAnsi" w:hAnsiTheme="majorHAnsi" w:cstheme="majorHAnsi"/>
        </w:rPr>
        <w:t xml:space="preserve"> H:Krankheit_Beheben</w:t>
      </w:r>
    </w:p>
    <w:p w14:paraId="1885BFBE" w14:textId="26886AF4" w:rsidR="004D6E16" w:rsidRDefault="004D6E16" w:rsidP="002A7721">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Oder sie können auch eine dreigliedrige Kette bilden:</w:t>
      </w:r>
    </w:p>
    <w:p w14:paraId="5A29F609" w14:textId="13FEC0CB" w:rsidR="004D6E16" w:rsidRPr="001D6B12" w:rsidRDefault="001D6B12" w:rsidP="001D6B12">
      <w:pPr>
        <w:pStyle w:val="Kopfzeile"/>
        <w:tabs>
          <w:tab w:val="clear" w:pos="4536"/>
          <w:tab w:val="clear" w:pos="9072"/>
        </w:tabs>
        <w:spacing w:after="160" w:line="259" w:lineRule="auto"/>
        <w:jc w:val="center"/>
        <w:rPr>
          <w:rFonts w:asciiTheme="majorHAnsi" w:hAnsiTheme="majorHAnsi" w:cstheme="majorHAnsi"/>
        </w:rPr>
      </w:pPr>
      <w:r w:rsidRPr="001D6B12">
        <w:rPr>
          <w:rFonts w:asciiTheme="majorHAnsi" w:hAnsiTheme="majorHAnsi" w:cstheme="majorHAnsi"/>
        </w:rPr>
        <w:t>h</w:t>
      </w:r>
      <w:r w:rsidR="00AB3E3A" w:rsidRPr="001D6B12">
        <w:rPr>
          <w:rFonts w:asciiTheme="majorHAnsi" w:hAnsiTheme="majorHAnsi" w:cstheme="majorHAnsi"/>
        </w:rPr>
        <w:t>:</w:t>
      </w:r>
      <w:r w:rsidRPr="001D6B12">
        <w:rPr>
          <w:rFonts w:asciiTheme="majorHAnsi" w:hAnsiTheme="majorHAnsi" w:cstheme="majorHAnsi"/>
        </w:rPr>
        <w:t>Lebensgefahr</w:t>
      </w:r>
      <w:r w:rsidR="004D6E16" w:rsidRPr="001D6B12">
        <w:rPr>
          <w:rFonts w:asciiTheme="majorHAnsi" w:hAnsiTheme="majorHAnsi" w:cstheme="majorHAnsi"/>
        </w:rPr>
        <w:t>_</w:t>
      </w:r>
      <w:r w:rsidRPr="001D6B12">
        <w:rPr>
          <w:rFonts w:asciiTheme="majorHAnsi" w:hAnsiTheme="majorHAnsi" w:cstheme="majorHAnsi"/>
        </w:rPr>
        <w:t>Vergiftung</w:t>
      </w:r>
      <w:r>
        <w:rPr>
          <w:rFonts w:asciiTheme="majorHAnsi" w:hAnsiTheme="majorHAnsi" w:cstheme="majorHAnsi"/>
        </w:rPr>
        <w:t xml:space="preserve"> </w:t>
      </w:r>
      <w:r w:rsidR="004D6E16" w:rsidRPr="001D6B12">
        <w:rPr>
          <w:rFonts w:asciiTheme="majorHAnsi" w:hAnsiTheme="majorHAnsi" w:cstheme="majorHAnsi"/>
        </w:rPr>
        <w:t>&gt;</w:t>
      </w:r>
      <w:r>
        <w:rPr>
          <w:rFonts w:asciiTheme="majorHAnsi" w:hAnsiTheme="majorHAnsi" w:cstheme="majorHAnsi"/>
        </w:rPr>
        <w:t xml:space="preserve"> </w:t>
      </w:r>
      <w:r w:rsidRPr="001D6B12">
        <w:rPr>
          <w:rFonts w:asciiTheme="majorHAnsi" w:hAnsiTheme="majorHAnsi" w:cstheme="majorHAnsi"/>
        </w:rPr>
        <w:t>H</w:t>
      </w:r>
      <w:r w:rsidR="00AB3E3A" w:rsidRPr="001D6B12">
        <w:rPr>
          <w:rFonts w:asciiTheme="majorHAnsi" w:hAnsiTheme="majorHAnsi" w:cstheme="majorHAnsi"/>
        </w:rPr>
        <w:t>:</w:t>
      </w:r>
      <w:r w:rsidRPr="001D6B12">
        <w:rPr>
          <w:rFonts w:asciiTheme="majorHAnsi" w:hAnsiTheme="majorHAnsi" w:cstheme="majorHAnsi"/>
        </w:rPr>
        <w:t>Handlungsanweisung_Lebensgefahr_beheben</w:t>
      </w:r>
      <w:r>
        <w:rPr>
          <w:rFonts w:asciiTheme="majorHAnsi" w:hAnsiTheme="majorHAnsi" w:cstheme="majorHAnsi"/>
        </w:rPr>
        <w:t xml:space="preserve"> </w:t>
      </w:r>
      <w:r w:rsidR="004D6E16" w:rsidRPr="001D6B12">
        <w:rPr>
          <w:rFonts w:asciiTheme="majorHAnsi" w:hAnsiTheme="majorHAnsi" w:cstheme="majorHAnsi"/>
        </w:rPr>
        <w:t xml:space="preserve">&gt; </w:t>
      </w:r>
      <w:r>
        <w:rPr>
          <w:rFonts w:asciiTheme="majorHAnsi" w:hAnsiTheme="majorHAnsi" w:cstheme="majorHAnsi"/>
        </w:rPr>
        <w:t xml:space="preserve"> H</w:t>
      </w:r>
      <w:r w:rsidR="00AB3E3A" w:rsidRPr="001D6B12">
        <w:rPr>
          <w:rFonts w:asciiTheme="majorHAnsi" w:hAnsiTheme="majorHAnsi" w:cstheme="majorHAnsi"/>
        </w:rPr>
        <w:t>:</w:t>
      </w:r>
      <w:r w:rsidRPr="001D6B12">
        <w:rPr>
          <w:rFonts w:asciiTheme="majorHAnsi" w:hAnsiTheme="majorHAnsi" w:cstheme="majorHAnsi"/>
        </w:rPr>
        <w:t>Lebensgefahr_beheben</w:t>
      </w:r>
    </w:p>
    <w:p w14:paraId="70BE5EDC" w14:textId="645E26B7" w:rsidR="00D054DD" w:rsidRDefault="00562B91" w:rsidP="002A7721">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Oft kommt es vor, dass </w:t>
      </w:r>
      <w:r w:rsidR="0068323A">
        <w:rPr>
          <w:rFonts w:asciiTheme="majorHAnsi" w:hAnsiTheme="majorHAnsi" w:cstheme="majorHAnsi"/>
        </w:rPr>
        <w:t>der Zweite Mitglied de</w:t>
      </w:r>
      <w:r>
        <w:rPr>
          <w:rFonts w:asciiTheme="majorHAnsi" w:hAnsiTheme="majorHAnsi" w:cstheme="majorHAnsi"/>
        </w:rPr>
        <w:t xml:space="preserve">s Paars </w:t>
      </w:r>
      <w:r w:rsidR="00422F3E">
        <w:rPr>
          <w:rFonts w:asciiTheme="majorHAnsi" w:hAnsiTheme="majorHAnsi" w:cstheme="majorHAnsi"/>
        </w:rPr>
        <w:t>einen weiteren Klon</w:t>
      </w:r>
      <w:r w:rsidR="0068323A">
        <w:rPr>
          <w:rFonts w:asciiTheme="majorHAnsi" w:hAnsiTheme="majorHAnsi" w:cstheme="majorHAnsi"/>
        </w:rPr>
        <w:t xml:space="preserve"> ha</w:t>
      </w:r>
      <w:r>
        <w:rPr>
          <w:rFonts w:asciiTheme="majorHAnsi" w:hAnsiTheme="majorHAnsi" w:cstheme="majorHAnsi"/>
        </w:rPr>
        <w:t>t</w:t>
      </w:r>
      <w:r w:rsidR="0068323A">
        <w:rPr>
          <w:rFonts w:asciiTheme="majorHAnsi" w:hAnsiTheme="majorHAnsi" w:cstheme="majorHAnsi"/>
        </w:rPr>
        <w:t>. Diese ist gewöhnlich d</w:t>
      </w:r>
      <w:r w:rsidR="00EE4F1D">
        <w:rPr>
          <w:rFonts w:asciiTheme="majorHAnsi" w:hAnsiTheme="majorHAnsi" w:cstheme="majorHAnsi"/>
        </w:rPr>
        <w:t xml:space="preserve">ie </w:t>
      </w:r>
      <w:r w:rsidR="0068323A">
        <w:rPr>
          <w:rFonts w:asciiTheme="majorHAnsi" w:hAnsiTheme="majorHAnsi" w:cstheme="majorHAnsi"/>
        </w:rPr>
        <w:t>Offenkundigkeit der Krise</w:t>
      </w:r>
      <w:r w:rsidR="004B1707">
        <w:rPr>
          <w:rFonts w:asciiTheme="majorHAnsi" w:hAnsiTheme="majorHAnsi" w:cstheme="majorHAnsi"/>
        </w:rPr>
        <w:t>,</w:t>
      </w:r>
      <w:r w:rsidR="0068323A">
        <w:rPr>
          <w:rFonts w:asciiTheme="majorHAnsi" w:hAnsiTheme="majorHAnsi" w:cstheme="majorHAnsi"/>
        </w:rPr>
        <w:t xml:space="preserve"> das später durch </w:t>
      </w:r>
      <w:r w:rsidR="00EE4F1D">
        <w:rPr>
          <w:rFonts w:asciiTheme="majorHAnsi" w:hAnsiTheme="majorHAnsi" w:cstheme="majorHAnsi"/>
        </w:rPr>
        <w:t>die</w:t>
      </w:r>
      <w:r w:rsidR="0068323A">
        <w:rPr>
          <w:rFonts w:asciiTheme="majorHAnsi" w:hAnsiTheme="majorHAnsi" w:cstheme="majorHAnsi"/>
        </w:rPr>
        <w:t xml:space="preserve"> Lösung der Krise gefolgt wird. </w:t>
      </w:r>
    </w:p>
    <w:p w14:paraId="10216AFE" w14:textId="6B4A6C9E" w:rsidR="0068323A" w:rsidRPr="0068323A" w:rsidRDefault="0068323A" w:rsidP="001D6B12">
      <w:pPr>
        <w:pStyle w:val="Kopfzeile"/>
        <w:tabs>
          <w:tab w:val="clear" w:pos="4536"/>
          <w:tab w:val="clear" w:pos="9072"/>
        </w:tabs>
        <w:spacing w:after="160" w:line="259" w:lineRule="auto"/>
        <w:jc w:val="center"/>
        <w:rPr>
          <w:rFonts w:asciiTheme="majorHAnsi" w:hAnsiTheme="majorHAnsi" w:cstheme="majorHAnsi"/>
          <w:sz w:val="20"/>
          <w:szCs w:val="20"/>
        </w:rPr>
      </w:pPr>
      <w:r>
        <w:rPr>
          <w:rFonts w:asciiTheme="majorHAnsi" w:hAnsiTheme="majorHAnsi" w:cstheme="majorHAnsi"/>
        </w:rPr>
        <w:t>h:</w:t>
      </w:r>
      <w:r w:rsidR="00562B91">
        <w:rPr>
          <w:rFonts w:asciiTheme="majorHAnsi" w:hAnsiTheme="majorHAnsi" w:cstheme="majorHAnsi"/>
        </w:rPr>
        <w:t xml:space="preserve"> </w:t>
      </w:r>
      <w:proofErr w:type="spellStart"/>
      <w:r w:rsidR="00562B91">
        <w:rPr>
          <w:rFonts w:asciiTheme="majorHAnsi" w:hAnsiTheme="majorHAnsi" w:cstheme="majorHAnsi"/>
        </w:rPr>
        <w:t>Auslösung_von_</w:t>
      </w:r>
      <w:r>
        <w:rPr>
          <w:rFonts w:asciiTheme="majorHAnsi" w:hAnsiTheme="majorHAnsi" w:cstheme="majorHAnsi"/>
        </w:rPr>
        <w:t>Kr</w:t>
      </w:r>
      <w:r w:rsidR="00EE4F1D">
        <w:rPr>
          <w:rFonts w:asciiTheme="majorHAnsi" w:hAnsiTheme="majorHAnsi" w:cstheme="majorHAnsi"/>
        </w:rPr>
        <w:t>ankheit</w:t>
      </w:r>
      <w:proofErr w:type="spellEnd"/>
      <w:r w:rsidR="00562B91">
        <w:rPr>
          <w:rFonts w:asciiTheme="majorHAnsi" w:hAnsiTheme="majorHAnsi" w:cstheme="majorHAnsi"/>
        </w:rPr>
        <w:t>_</w:t>
      </w:r>
      <w:r>
        <w:rPr>
          <w:rFonts w:asciiTheme="majorHAnsi" w:hAnsiTheme="majorHAnsi" w:cstheme="majorHAnsi"/>
        </w:rPr>
        <w:t xml:space="preserve"> </w:t>
      </w:r>
      <w:r>
        <w:rPr>
          <w:rFonts w:asciiTheme="majorHAnsi" w:hAnsiTheme="majorHAnsi" w:cstheme="majorHAnsi"/>
          <w:sz w:val="20"/>
          <w:szCs w:val="20"/>
        </w:rPr>
        <w:t>&gt; F:Krankheit_beheben &gt; H:Krankheit_beheben</w:t>
      </w:r>
    </w:p>
    <w:p w14:paraId="08FE33E6" w14:textId="66F2A372" w:rsidR="000E1432" w:rsidRDefault="00EE4F1D" w:rsidP="002A7721">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lastRenderedPageBreak/>
        <w:t>Kommt solche Koppelung der Elemente im Spiel so reden wir um die Kombination von Klon- und Ableitungsmethoden</w:t>
      </w:r>
      <w:r w:rsidR="00422F3E">
        <w:rPr>
          <w:rFonts w:asciiTheme="majorHAnsi" w:hAnsiTheme="majorHAnsi" w:cstheme="majorHAnsi"/>
        </w:rPr>
        <w:t xml:space="preserve"> Für der Erarbeitung des Markups.  </w:t>
      </w:r>
    </w:p>
    <w:p w14:paraId="4EFD34C7" w14:textId="0E95BECE" w:rsidR="00B94436" w:rsidRDefault="00DC2F74" w:rsidP="002A7721">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Ein </w:t>
      </w:r>
      <w:r w:rsidR="00B94436">
        <w:rPr>
          <w:rFonts w:asciiTheme="majorHAnsi" w:hAnsiTheme="majorHAnsi" w:cstheme="majorHAnsi"/>
        </w:rPr>
        <w:t xml:space="preserve">anderer, </w:t>
      </w:r>
      <w:r>
        <w:rPr>
          <w:rFonts w:asciiTheme="majorHAnsi" w:hAnsiTheme="majorHAnsi" w:cstheme="majorHAnsi"/>
        </w:rPr>
        <w:t>verhältnismäßig wesentlicher Teil</w:t>
      </w:r>
      <w:r w:rsidR="00CF4733">
        <w:rPr>
          <w:rFonts w:asciiTheme="majorHAnsi" w:hAnsiTheme="majorHAnsi" w:cstheme="majorHAnsi"/>
        </w:rPr>
        <w:t xml:space="preserve"> des Markups besteht aus sog. Monoelemente</w:t>
      </w:r>
      <w:r>
        <w:rPr>
          <w:rFonts w:asciiTheme="majorHAnsi" w:hAnsiTheme="majorHAnsi" w:cstheme="majorHAnsi"/>
        </w:rPr>
        <w:t xml:space="preserve">. </w:t>
      </w:r>
      <w:r w:rsidR="00431E5B">
        <w:rPr>
          <w:rFonts w:asciiTheme="majorHAnsi" w:hAnsiTheme="majorHAnsi" w:cstheme="majorHAnsi"/>
        </w:rPr>
        <w:t>Sie bezeichnen</w:t>
      </w:r>
      <w:r>
        <w:rPr>
          <w:rFonts w:asciiTheme="majorHAnsi" w:hAnsiTheme="majorHAnsi" w:cstheme="majorHAnsi"/>
        </w:rPr>
        <w:t xml:space="preserve"> gewöhnlich Ergebnisse oder Zwischenfälle </w:t>
      </w:r>
      <w:r w:rsidR="00431E5B">
        <w:rPr>
          <w:rFonts w:asciiTheme="majorHAnsi" w:hAnsiTheme="majorHAnsi" w:cstheme="majorHAnsi"/>
        </w:rPr>
        <w:t>der Handlungen, die</w:t>
      </w:r>
      <w:r>
        <w:rPr>
          <w:rFonts w:asciiTheme="majorHAnsi" w:hAnsiTheme="majorHAnsi" w:cstheme="majorHAnsi"/>
        </w:rPr>
        <w:t xml:space="preserve"> </w:t>
      </w:r>
      <w:r w:rsidR="00B94436">
        <w:rPr>
          <w:rFonts w:asciiTheme="majorHAnsi" w:hAnsiTheme="majorHAnsi" w:cstheme="majorHAnsi"/>
        </w:rPr>
        <w:t>durch die geklonten, abgeleiteten oder kombinierten Wortlaute</w:t>
      </w:r>
      <w:r>
        <w:rPr>
          <w:rFonts w:asciiTheme="majorHAnsi" w:hAnsiTheme="majorHAnsi" w:cstheme="majorHAnsi"/>
        </w:rPr>
        <w:t xml:space="preserve"> erfasst </w:t>
      </w:r>
      <w:r w:rsidR="00431E5B">
        <w:rPr>
          <w:rFonts w:asciiTheme="majorHAnsi" w:hAnsiTheme="majorHAnsi" w:cstheme="majorHAnsi"/>
        </w:rPr>
        <w:t xml:space="preserve">sind. </w:t>
      </w:r>
      <w:r w:rsidR="00B94436">
        <w:rPr>
          <w:rFonts w:asciiTheme="majorHAnsi" w:hAnsiTheme="majorHAnsi" w:cstheme="majorHAnsi"/>
        </w:rPr>
        <w:t>Z. B.:</w:t>
      </w:r>
    </w:p>
    <w:p w14:paraId="17197B2C" w14:textId="1353BBAC" w:rsidR="00B94436" w:rsidRDefault="00431E5B" w:rsidP="00B94436">
      <w:pPr>
        <w:pStyle w:val="Kopfzeile"/>
        <w:tabs>
          <w:tab w:val="clear" w:pos="4536"/>
          <w:tab w:val="clear" w:pos="9072"/>
        </w:tabs>
        <w:spacing w:after="160" w:line="259" w:lineRule="auto"/>
        <w:jc w:val="center"/>
        <w:rPr>
          <w:rFonts w:asciiTheme="majorHAnsi" w:hAnsiTheme="majorHAnsi" w:cstheme="majorHAnsi"/>
        </w:rPr>
      </w:pPr>
      <w:r>
        <w:rPr>
          <w:rFonts w:asciiTheme="majorHAnsi" w:hAnsiTheme="majorHAnsi" w:cstheme="majorHAnsi"/>
        </w:rPr>
        <w:t>H:Geboren_werden</w:t>
      </w:r>
    </w:p>
    <w:p w14:paraId="348525D5" w14:textId="0E536B49" w:rsidR="00B94436" w:rsidRDefault="004A2D79" w:rsidP="00B94436">
      <w:pPr>
        <w:pStyle w:val="Kopfzeile"/>
        <w:tabs>
          <w:tab w:val="clear" w:pos="4536"/>
          <w:tab w:val="clear" w:pos="9072"/>
        </w:tabs>
        <w:spacing w:after="160" w:line="259" w:lineRule="auto"/>
        <w:jc w:val="center"/>
        <w:rPr>
          <w:rFonts w:asciiTheme="majorHAnsi" w:hAnsiTheme="majorHAnsi" w:cstheme="majorHAnsi"/>
        </w:rPr>
      </w:pPr>
      <w:r>
        <w:rPr>
          <w:rFonts w:asciiTheme="majorHAnsi" w:hAnsiTheme="majorHAnsi" w:cstheme="majorHAnsi"/>
        </w:rPr>
        <w:t>H</w:t>
      </w:r>
      <w:r w:rsidR="00431E5B">
        <w:rPr>
          <w:rFonts w:asciiTheme="majorHAnsi" w:hAnsiTheme="majorHAnsi" w:cstheme="majorHAnsi"/>
        </w:rPr>
        <w:t>:</w:t>
      </w:r>
      <w:r w:rsidR="00A16E17">
        <w:rPr>
          <w:rFonts w:asciiTheme="majorHAnsi" w:hAnsiTheme="majorHAnsi" w:cstheme="majorHAnsi"/>
        </w:rPr>
        <w:t>Eigene_Lebensgeschichte_</w:t>
      </w:r>
      <w:r w:rsidR="00431E5B">
        <w:rPr>
          <w:rFonts w:asciiTheme="majorHAnsi" w:hAnsiTheme="majorHAnsi" w:cstheme="majorHAnsi"/>
        </w:rPr>
        <w:t>Erzählen</w:t>
      </w:r>
    </w:p>
    <w:p w14:paraId="432D8AC7" w14:textId="31479308" w:rsidR="00AC7D5C" w:rsidRDefault="004A2D79" w:rsidP="00B94436">
      <w:pPr>
        <w:pStyle w:val="Kopfzeile"/>
        <w:tabs>
          <w:tab w:val="clear" w:pos="4536"/>
          <w:tab w:val="clear" w:pos="9072"/>
        </w:tabs>
        <w:spacing w:after="160" w:line="259" w:lineRule="auto"/>
        <w:jc w:val="center"/>
        <w:rPr>
          <w:rFonts w:asciiTheme="majorHAnsi" w:hAnsiTheme="majorHAnsi" w:cstheme="majorHAnsi"/>
        </w:rPr>
      </w:pPr>
      <w:r>
        <w:rPr>
          <w:rFonts w:asciiTheme="majorHAnsi" w:hAnsiTheme="majorHAnsi" w:cstheme="majorHAnsi"/>
        </w:rPr>
        <w:t>H:Heiraten H:Bestrafung, H:Elixier_erhalten usw.</w:t>
      </w:r>
    </w:p>
    <w:p w14:paraId="3F0DE695" w14:textId="42967AE5" w:rsidR="00B94436" w:rsidRDefault="00B94436" w:rsidP="002A7721">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Die Methoden wie Klonen und Ableitung der Wortlaute fördern einheitliche und freundliche Anwendung </w:t>
      </w:r>
      <w:r w:rsidR="005B7D97">
        <w:rPr>
          <w:rFonts w:asciiTheme="majorHAnsi" w:hAnsiTheme="majorHAnsi" w:cstheme="majorHAnsi"/>
        </w:rPr>
        <w:t>des daraus entwickelten Markups</w:t>
      </w:r>
      <w:r w:rsidR="00F9640A">
        <w:rPr>
          <w:rFonts w:asciiTheme="majorHAnsi" w:hAnsiTheme="majorHAnsi" w:cstheme="majorHAnsi"/>
        </w:rPr>
        <w:t xml:space="preserve"> und garantiert die hohe Qualität der aus dessen Grund Annotierte Daten</w:t>
      </w:r>
      <w:r w:rsidR="005B7D97">
        <w:rPr>
          <w:rFonts w:asciiTheme="majorHAnsi" w:hAnsiTheme="majorHAnsi" w:cstheme="majorHAnsi"/>
        </w:rPr>
        <w:t>.</w:t>
      </w:r>
      <w:r>
        <w:rPr>
          <w:rFonts w:asciiTheme="majorHAnsi" w:hAnsiTheme="majorHAnsi" w:cstheme="majorHAnsi"/>
        </w:rPr>
        <w:t xml:space="preserve"> </w:t>
      </w:r>
      <w:r w:rsidR="005B7D97">
        <w:rPr>
          <w:rFonts w:asciiTheme="majorHAnsi" w:hAnsiTheme="majorHAnsi" w:cstheme="majorHAnsi"/>
        </w:rPr>
        <w:t xml:space="preserve">Die einheitliche Anwendung der Markups wird außerdem durch den Wortlautkatalog unterstützt, der dem User </w:t>
      </w:r>
      <w:r w:rsidR="00F9640A">
        <w:rPr>
          <w:rFonts w:asciiTheme="majorHAnsi" w:hAnsiTheme="majorHAnsi" w:cstheme="majorHAnsi"/>
        </w:rPr>
        <w:t>ermöglicht</w:t>
      </w:r>
      <w:r w:rsidR="005B7D97">
        <w:rPr>
          <w:rFonts w:asciiTheme="majorHAnsi" w:hAnsiTheme="majorHAnsi" w:cstheme="majorHAnsi"/>
        </w:rPr>
        <w:t xml:space="preserve"> die </w:t>
      </w:r>
      <w:r w:rsidR="00F9640A">
        <w:rPr>
          <w:rFonts w:asciiTheme="majorHAnsi" w:hAnsiTheme="majorHAnsi" w:cstheme="majorHAnsi"/>
        </w:rPr>
        <w:t>in der Wortlautliste</w:t>
      </w:r>
      <w:r w:rsidR="005B7D97">
        <w:rPr>
          <w:rFonts w:asciiTheme="majorHAnsi" w:hAnsiTheme="majorHAnsi" w:cstheme="majorHAnsi"/>
        </w:rPr>
        <w:t xml:space="preserve"> Erfasste Werte </w:t>
      </w:r>
      <w:r w:rsidR="00F9640A">
        <w:rPr>
          <w:rFonts w:asciiTheme="majorHAnsi" w:hAnsiTheme="majorHAnsi" w:cstheme="majorHAnsi"/>
        </w:rPr>
        <w:t>gegenseitig vergleichbar und leicht auffindbar zu machen.</w:t>
      </w:r>
      <w:r w:rsidR="005B7D97">
        <w:rPr>
          <w:rFonts w:asciiTheme="majorHAnsi" w:hAnsiTheme="majorHAnsi" w:cstheme="majorHAnsi"/>
        </w:rPr>
        <w:t xml:space="preserve"> </w:t>
      </w:r>
    </w:p>
    <w:p w14:paraId="7132C5AB" w14:textId="21F574F1" w:rsidR="00116C25" w:rsidRDefault="00116C25" w:rsidP="000C4890">
      <w:pPr>
        <w:pStyle w:val="Kopfzeile"/>
        <w:tabs>
          <w:tab w:val="clear" w:pos="4536"/>
          <w:tab w:val="clear" w:pos="9072"/>
        </w:tabs>
        <w:spacing w:after="160" w:line="259" w:lineRule="auto"/>
        <w:jc w:val="both"/>
        <w:rPr>
          <w:rFonts w:asciiTheme="majorHAnsi" w:hAnsiTheme="majorHAnsi" w:cstheme="majorHAnsi"/>
        </w:rPr>
      </w:pPr>
    </w:p>
    <w:p w14:paraId="15238D55" w14:textId="30DC7786" w:rsidR="00DB1CFC" w:rsidRPr="00DB1CFC" w:rsidRDefault="00DB1CFC" w:rsidP="000B374B">
      <w:pPr>
        <w:pStyle w:val="berschrift4"/>
      </w:pPr>
      <w:r w:rsidRPr="00DB1CFC">
        <w:t xml:space="preserve">Attribut </w:t>
      </w:r>
      <w:r>
        <w:t>d</w:t>
      </w:r>
    </w:p>
    <w:p w14:paraId="623DCC13" w14:textId="2A94251F" w:rsidR="00341DDE" w:rsidRDefault="00335710" w:rsidP="0078486A">
      <w:pPr>
        <w:rPr>
          <w:rFonts w:asciiTheme="majorHAnsi" w:hAnsiTheme="majorHAnsi" w:cstheme="majorHAnsi"/>
        </w:rPr>
      </w:pPr>
      <w:r>
        <w:rPr>
          <w:rFonts w:asciiTheme="majorHAnsi" w:hAnsiTheme="majorHAnsi" w:cstheme="majorHAnsi"/>
        </w:rPr>
        <w:t xml:space="preserve">Wie bereits bekannt, kann es im Märchen insgesamt 24 </w:t>
      </w:r>
      <w:r w:rsidR="00DB1CFC">
        <w:rPr>
          <w:rFonts w:asciiTheme="majorHAnsi" w:hAnsiTheme="majorHAnsi" w:cstheme="majorHAnsi"/>
        </w:rPr>
        <w:t>handlungstragende</w:t>
      </w:r>
      <w:r w:rsidR="00DB1CFC" w:rsidRPr="00DB1CFC">
        <w:rPr>
          <w:rFonts w:asciiTheme="majorHAnsi" w:hAnsiTheme="majorHAnsi" w:cstheme="majorHAnsi"/>
        </w:rPr>
        <w:t xml:space="preserve"> Figuren </w:t>
      </w:r>
      <w:r>
        <w:rPr>
          <w:rFonts w:asciiTheme="majorHAnsi" w:hAnsiTheme="majorHAnsi" w:cstheme="majorHAnsi"/>
        </w:rPr>
        <w:t xml:space="preserve">geben. In einem Auftritt können gewöhnlich eins bis drei </w:t>
      </w:r>
      <w:r w:rsidR="008872D1">
        <w:rPr>
          <w:rFonts w:asciiTheme="majorHAnsi" w:hAnsiTheme="majorHAnsi" w:cstheme="majorHAnsi"/>
        </w:rPr>
        <w:t xml:space="preserve">solchen </w:t>
      </w:r>
      <w:r>
        <w:rPr>
          <w:rFonts w:asciiTheme="majorHAnsi" w:hAnsiTheme="majorHAnsi" w:cstheme="majorHAnsi"/>
        </w:rPr>
        <w:t>Figuren</w:t>
      </w:r>
      <w:r w:rsidR="0078486A" w:rsidRPr="00C85461">
        <w:rPr>
          <w:rFonts w:asciiTheme="majorHAnsi" w:hAnsiTheme="majorHAnsi" w:cstheme="majorHAnsi"/>
        </w:rPr>
        <w:t xml:space="preserve"> </w:t>
      </w:r>
      <w:r>
        <w:rPr>
          <w:rFonts w:asciiTheme="majorHAnsi" w:hAnsiTheme="majorHAnsi" w:cstheme="majorHAnsi"/>
        </w:rPr>
        <w:t>agieren. Agieren bedeutet, dass die Figur in der Erzählung auftr</w:t>
      </w:r>
      <w:r w:rsidR="008B763B">
        <w:rPr>
          <w:rFonts w:asciiTheme="majorHAnsi" w:hAnsiTheme="majorHAnsi" w:cstheme="majorHAnsi"/>
        </w:rPr>
        <w:t>i</w:t>
      </w:r>
      <w:r>
        <w:rPr>
          <w:rFonts w:asciiTheme="majorHAnsi" w:hAnsiTheme="majorHAnsi" w:cstheme="majorHAnsi"/>
        </w:rPr>
        <w:t>t</w:t>
      </w:r>
      <w:r w:rsidR="008B763B">
        <w:rPr>
          <w:rFonts w:asciiTheme="majorHAnsi" w:hAnsiTheme="majorHAnsi" w:cstheme="majorHAnsi"/>
        </w:rPr>
        <w:t>t</w:t>
      </w:r>
      <w:r>
        <w:rPr>
          <w:rFonts w:asciiTheme="majorHAnsi" w:hAnsiTheme="majorHAnsi" w:cstheme="majorHAnsi"/>
        </w:rPr>
        <w:t xml:space="preserve"> bzw. erscheint und nicht</w:t>
      </w:r>
      <w:r w:rsidR="008B763B">
        <w:rPr>
          <w:rFonts w:asciiTheme="majorHAnsi" w:hAnsiTheme="majorHAnsi" w:cstheme="majorHAnsi"/>
        </w:rPr>
        <w:t xml:space="preserve"> das</w:t>
      </w:r>
      <w:r>
        <w:rPr>
          <w:rFonts w:asciiTheme="majorHAnsi" w:hAnsiTheme="majorHAnsi" w:cstheme="majorHAnsi"/>
        </w:rPr>
        <w:t xml:space="preserve">, dass eine solche Figur von </w:t>
      </w:r>
      <w:r w:rsidR="0079473A">
        <w:rPr>
          <w:rFonts w:asciiTheme="majorHAnsi" w:hAnsiTheme="majorHAnsi" w:cstheme="majorHAnsi"/>
        </w:rPr>
        <w:t>einer</w:t>
      </w:r>
      <w:r>
        <w:rPr>
          <w:rFonts w:asciiTheme="majorHAnsi" w:hAnsiTheme="majorHAnsi" w:cstheme="majorHAnsi"/>
        </w:rPr>
        <w:t xml:space="preserve"> in der Episode agierende Figur erwähnt, gemeint</w:t>
      </w:r>
      <w:r w:rsidR="008F62C1" w:rsidRPr="008F62C1">
        <w:rPr>
          <w:rFonts w:asciiTheme="majorHAnsi" w:hAnsiTheme="majorHAnsi" w:cstheme="majorHAnsi"/>
        </w:rPr>
        <w:t xml:space="preserve"> </w:t>
      </w:r>
      <w:r w:rsidR="008872D1">
        <w:rPr>
          <w:rFonts w:asciiTheme="majorHAnsi" w:hAnsiTheme="majorHAnsi" w:cstheme="majorHAnsi"/>
        </w:rPr>
        <w:t xml:space="preserve">oder bestellt </w:t>
      </w:r>
      <w:r w:rsidR="008F62C1">
        <w:rPr>
          <w:rFonts w:asciiTheme="majorHAnsi" w:hAnsiTheme="majorHAnsi" w:cstheme="majorHAnsi"/>
        </w:rPr>
        <w:t>wird).</w:t>
      </w:r>
      <w:r>
        <w:rPr>
          <w:rFonts w:asciiTheme="majorHAnsi" w:hAnsiTheme="majorHAnsi" w:cstheme="majorHAnsi"/>
        </w:rPr>
        <w:t xml:space="preserve"> </w:t>
      </w:r>
    </w:p>
    <w:p w14:paraId="143D8650" w14:textId="6B056285" w:rsidR="0085210E" w:rsidRDefault="00341DDE" w:rsidP="0078486A">
      <w:pPr>
        <w:rPr>
          <w:rFonts w:asciiTheme="majorHAnsi" w:hAnsiTheme="majorHAnsi" w:cstheme="majorHAnsi"/>
        </w:rPr>
      </w:pPr>
      <w:r w:rsidRPr="00C35C5E">
        <w:rPr>
          <w:rFonts w:asciiTheme="majorHAnsi" w:hAnsiTheme="majorHAnsi" w:cstheme="majorHAnsi"/>
        </w:rPr>
        <w:t>Unter der Berücksichtigung der Höhenzahl der Kombination zwischen den Figuren</w:t>
      </w:r>
      <w:r w:rsidR="008872D1">
        <w:rPr>
          <w:rFonts w:asciiTheme="majorHAnsi" w:hAnsiTheme="majorHAnsi" w:cstheme="majorHAnsi"/>
        </w:rPr>
        <w:t>,</w:t>
      </w:r>
      <w:r w:rsidRPr="00C35C5E">
        <w:rPr>
          <w:rFonts w:asciiTheme="majorHAnsi" w:hAnsiTheme="majorHAnsi" w:cstheme="majorHAnsi"/>
        </w:rPr>
        <w:t xml:space="preserve"> haben wir darauf verzichten </w:t>
      </w:r>
      <w:r w:rsidR="008872D1">
        <w:rPr>
          <w:rFonts w:asciiTheme="majorHAnsi" w:hAnsiTheme="majorHAnsi" w:cstheme="majorHAnsi"/>
        </w:rPr>
        <w:t xml:space="preserve">müssen, </w:t>
      </w:r>
      <w:r w:rsidRPr="00C35C5E">
        <w:rPr>
          <w:rFonts w:asciiTheme="majorHAnsi" w:hAnsiTheme="majorHAnsi" w:cstheme="majorHAnsi"/>
        </w:rPr>
        <w:t xml:space="preserve">die </w:t>
      </w:r>
      <w:r w:rsidR="003C0D22">
        <w:rPr>
          <w:rFonts w:asciiTheme="majorHAnsi" w:hAnsiTheme="majorHAnsi" w:cstheme="majorHAnsi"/>
        </w:rPr>
        <w:t xml:space="preserve">Reihenfolge der Figuren </w:t>
      </w:r>
      <w:r w:rsidR="00A8369B">
        <w:rPr>
          <w:rFonts w:asciiTheme="majorHAnsi" w:hAnsiTheme="majorHAnsi" w:cstheme="majorHAnsi"/>
        </w:rPr>
        <w:t>nach einer syntaktischen Funktion</w:t>
      </w:r>
      <w:r w:rsidR="00E67E3F">
        <w:rPr>
          <w:rFonts w:asciiTheme="majorHAnsi" w:hAnsiTheme="majorHAnsi" w:cstheme="majorHAnsi"/>
        </w:rPr>
        <w:t xml:space="preserve">, </w:t>
      </w:r>
      <w:r w:rsidR="00E50031">
        <w:rPr>
          <w:rFonts w:asciiTheme="majorHAnsi" w:hAnsiTheme="majorHAnsi" w:cstheme="majorHAnsi"/>
        </w:rPr>
        <w:t xml:space="preserve">wie </w:t>
      </w:r>
      <w:r w:rsidR="00E67E3F">
        <w:rPr>
          <w:rFonts w:asciiTheme="majorHAnsi" w:hAnsiTheme="majorHAnsi" w:cstheme="majorHAnsi"/>
        </w:rPr>
        <w:t>z.B. das Subjekt</w:t>
      </w:r>
      <w:r w:rsidR="00E50031">
        <w:rPr>
          <w:rFonts w:asciiTheme="majorHAnsi" w:hAnsiTheme="majorHAnsi" w:cstheme="majorHAnsi"/>
        </w:rPr>
        <w:t xml:space="preserve"> </w:t>
      </w:r>
      <w:r w:rsidR="006826FF">
        <w:rPr>
          <w:rFonts w:asciiTheme="majorHAnsi" w:hAnsiTheme="majorHAnsi" w:cstheme="majorHAnsi"/>
        </w:rPr>
        <w:t>/</w:t>
      </w:r>
      <w:r w:rsidR="00E67E3F">
        <w:rPr>
          <w:rFonts w:asciiTheme="majorHAnsi" w:hAnsiTheme="majorHAnsi" w:cstheme="majorHAnsi"/>
        </w:rPr>
        <w:t xml:space="preserve"> direktes</w:t>
      </w:r>
      <w:r w:rsidR="00E50031">
        <w:rPr>
          <w:rFonts w:asciiTheme="majorHAnsi" w:hAnsiTheme="majorHAnsi" w:cstheme="majorHAnsi"/>
        </w:rPr>
        <w:t xml:space="preserve"> Objekt </w:t>
      </w:r>
      <w:r w:rsidR="006826FF">
        <w:rPr>
          <w:rFonts w:asciiTheme="majorHAnsi" w:hAnsiTheme="majorHAnsi" w:cstheme="majorHAnsi"/>
        </w:rPr>
        <w:t>/</w:t>
      </w:r>
      <w:r w:rsidR="00E50031">
        <w:rPr>
          <w:rFonts w:asciiTheme="majorHAnsi" w:hAnsiTheme="majorHAnsi" w:cstheme="majorHAnsi"/>
        </w:rPr>
        <w:t xml:space="preserve"> </w:t>
      </w:r>
      <w:r w:rsidR="00E67E3F">
        <w:rPr>
          <w:rFonts w:asciiTheme="majorHAnsi" w:hAnsiTheme="majorHAnsi" w:cstheme="majorHAnsi"/>
        </w:rPr>
        <w:t>indirekte</w:t>
      </w:r>
      <w:r w:rsidR="00E50031">
        <w:rPr>
          <w:rFonts w:asciiTheme="majorHAnsi" w:hAnsiTheme="majorHAnsi" w:cstheme="majorHAnsi"/>
        </w:rPr>
        <w:t xml:space="preserve"> </w:t>
      </w:r>
      <w:r w:rsidR="00E67E3F">
        <w:rPr>
          <w:rFonts w:asciiTheme="majorHAnsi" w:hAnsiTheme="majorHAnsi" w:cstheme="majorHAnsi"/>
        </w:rPr>
        <w:t>Objekt</w:t>
      </w:r>
      <w:r w:rsidR="00E50031">
        <w:rPr>
          <w:rFonts w:asciiTheme="majorHAnsi" w:hAnsiTheme="majorHAnsi" w:cstheme="majorHAnsi"/>
        </w:rPr>
        <w:t xml:space="preserve"> zu erfassen</w:t>
      </w:r>
      <w:r w:rsidR="00E67E3F">
        <w:rPr>
          <w:rFonts w:asciiTheme="majorHAnsi" w:hAnsiTheme="majorHAnsi" w:cstheme="majorHAnsi"/>
        </w:rPr>
        <w:t>.</w:t>
      </w:r>
      <w:r w:rsidR="003C0D22">
        <w:rPr>
          <w:rFonts w:asciiTheme="majorHAnsi" w:hAnsiTheme="majorHAnsi" w:cstheme="majorHAnsi"/>
        </w:rPr>
        <w:t xml:space="preserve"> Stattdessen haben wir</w:t>
      </w:r>
      <w:r w:rsidRPr="00C35C5E">
        <w:rPr>
          <w:rFonts w:asciiTheme="majorHAnsi" w:hAnsiTheme="majorHAnsi" w:cstheme="majorHAnsi"/>
        </w:rPr>
        <w:t xml:space="preserve"> überall die Interaktion</w:t>
      </w:r>
      <w:r w:rsidR="00E50031">
        <w:rPr>
          <w:rFonts w:asciiTheme="majorHAnsi" w:hAnsiTheme="majorHAnsi" w:cstheme="majorHAnsi"/>
        </w:rPr>
        <w:t>en</w:t>
      </w:r>
      <w:r w:rsidRPr="00C35C5E">
        <w:rPr>
          <w:rFonts w:asciiTheme="majorHAnsi" w:hAnsiTheme="majorHAnsi" w:cstheme="majorHAnsi"/>
        </w:rPr>
        <w:t xml:space="preserve"> mit unterschiedlich kombinierten und/aber gleichen Figuren auf </w:t>
      </w:r>
      <w:r>
        <w:rPr>
          <w:rFonts w:asciiTheme="majorHAnsi" w:hAnsiTheme="majorHAnsi" w:cstheme="majorHAnsi"/>
        </w:rPr>
        <w:t xml:space="preserve">jeweils </w:t>
      </w:r>
      <w:r w:rsidR="006826FF" w:rsidRPr="00C35C5E">
        <w:rPr>
          <w:rFonts w:asciiTheme="majorHAnsi" w:hAnsiTheme="majorHAnsi" w:cstheme="majorHAnsi"/>
        </w:rPr>
        <w:t>eine Kombination</w:t>
      </w:r>
      <w:r w:rsidRPr="00C35C5E">
        <w:rPr>
          <w:rFonts w:asciiTheme="majorHAnsi" w:hAnsiTheme="majorHAnsi" w:cstheme="majorHAnsi"/>
        </w:rPr>
        <w:t xml:space="preserve"> reduziert</w:t>
      </w:r>
      <w:r w:rsidR="00A8369B">
        <w:rPr>
          <w:rFonts w:asciiTheme="majorHAnsi" w:hAnsiTheme="majorHAnsi" w:cstheme="majorHAnsi"/>
        </w:rPr>
        <w:t>.</w:t>
      </w:r>
      <w:r w:rsidR="0076520E">
        <w:rPr>
          <w:rFonts w:asciiTheme="majorHAnsi" w:hAnsiTheme="majorHAnsi" w:cstheme="majorHAnsi"/>
        </w:rPr>
        <w:t xml:space="preserve"> </w:t>
      </w:r>
    </w:p>
    <w:p w14:paraId="4E835FFF" w14:textId="77777777" w:rsidR="0085210E" w:rsidRDefault="0085210E" w:rsidP="0085210E">
      <w:pPr>
        <w:jc w:val="center"/>
        <w:rPr>
          <w:rFonts w:asciiTheme="majorHAnsi" w:hAnsiTheme="majorHAnsi" w:cstheme="majorHAnsi"/>
        </w:rPr>
      </w:pPr>
      <w:r w:rsidRPr="00C35C5E">
        <w:rPr>
          <w:rFonts w:asciiTheme="majorHAnsi" w:hAnsiTheme="majorHAnsi" w:cstheme="majorHAnsi"/>
        </w:rPr>
        <w:t>(</w:t>
      </w:r>
      <w:proofErr w:type="spellStart"/>
      <w:r>
        <w:rPr>
          <w:rFonts w:asciiTheme="majorHAnsi" w:hAnsiTheme="majorHAnsi" w:cstheme="majorHAnsi"/>
        </w:rPr>
        <w:t>ab|ba</w:t>
      </w:r>
      <w:proofErr w:type="spellEnd"/>
      <w:r>
        <w:rPr>
          <w:rFonts w:asciiTheme="majorHAnsi" w:hAnsiTheme="majorHAnsi" w:cstheme="majorHAnsi"/>
        </w:rPr>
        <w:t>)</w:t>
      </w:r>
      <w:r>
        <w:rPr>
          <w:rFonts w:asciiTheme="majorHAnsi" w:hAnsiTheme="majorHAnsi" w:cstheme="majorHAnsi"/>
        </w:rPr>
        <w:tab/>
        <w:t>= (ab)</w:t>
      </w:r>
    </w:p>
    <w:p w14:paraId="6619D573" w14:textId="1476FF71" w:rsidR="0085210E" w:rsidRDefault="0085210E" w:rsidP="0085210E">
      <w:pPr>
        <w:jc w:val="center"/>
        <w:rPr>
          <w:rFonts w:asciiTheme="majorHAnsi" w:hAnsiTheme="majorHAnsi" w:cstheme="majorHAnsi"/>
        </w:rPr>
      </w:pPr>
      <w:r>
        <w:rPr>
          <w:rFonts w:asciiTheme="majorHAnsi" w:hAnsiTheme="majorHAnsi" w:cstheme="majorHAnsi"/>
        </w:rPr>
        <w:t>(</w:t>
      </w:r>
      <w:proofErr w:type="spellStart"/>
      <w:r w:rsidRPr="00C35C5E">
        <w:rPr>
          <w:rFonts w:asciiTheme="majorHAnsi" w:hAnsiTheme="majorHAnsi" w:cstheme="majorHAnsi"/>
        </w:rPr>
        <w:t>abc</w:t>
      </w:r>
      <w:r>
        <w:rPr>
          <w:rFonts w:asciiTheme="majorHAnsi" w:hAnsiTheme="majorHAnsi" w:cstheme="majorHAnsi"/>
        </w:rPr>
        <w:t>|</w:t>
      </w:r>
      <w:r w:rsidRPr="00C35C5E">
        <w:rPr>
          <w:rFonts w:asciiTheme="majorHAnsi" w:hAnsiTheme="majorHAnsi" w:cstheme="majorHAnsi"/>
        </w:rPr>
        <w:t>acb</w:t>
      </w:r>
      <w:r>
        <w:rPr>
          <w:rFonts w:asciiTheme="majorHAnsi" w:hAnsiTheme="majorHAnsi" w:cstheme="majorHAnsi"/>
        </w:rPr>
        <w:t>|</w:t>
      </w:r>
      <w:r w:rsidRPr="00C35C5E">
        <w:rPr>
          <w:rFonts w:asciiTheme="majorHAnsi" w:hAnsiTheme="majorHAnsi" w:cstheme="majorHAnsi"/>
        </w:rPr>
        <w:t>cab</w:t>
      </w:r>
      <w:r>
        <w:rPr>
          <w:rFonts w:asciiTheme="majorHAnsi" w:hAnsiTheme="majorHAnsi" w:cstheme="majorHAnsi"/>
        </w:rPr>
        <w:t>|</w:t>
      </w:r>
      <w:r w:rsidRPr="00C35C5E">
        <w:rPr>
          <w:rFonts w:asciiTheme="majorHAnsi" w:hAnsiTheme="majorHAnsi" w:cstheme="majorHAnsi"/>
        </w:rPr>
        <w:t>aba</w:t>
      </w:r>
      <w:r>
        <w:rPr>
          <w:rFonts w:asciiTheme="majorHAnsi" w:hAnsiTheme="majorHAnsi" w:cstheme="majorHAnsi"/>
        </w:rPr>
        <w:t>|</w:t>
      </w:r>
      <w:r w:rsidRPr="00C35C5E">
        <w:rPr>
          <w:rFonts w:asciiTheme="majorHAnsi" w:hAnsiTheme="majorHAnsi" w:cstheme="majorHAnsi"/>
        </w:rPr>
        <w:t>bac</w:t>
      </w:r>
      <w:r>
        <w:rPr>
          <w:rFonts w:asciiTheme="majorHAnsi" w:hAnsiTheme="majorHAnsi" w:cstheme="majorHAnsi"/>
        </w:rPr>
        <w:t>|</w:t>
      </w:r>
      <w:r w:rsidRPr="00C35C5E">
        <w:rPr>
          <w:rFonts w:asciiTheme="majorHAnsi" w:hAnsiTheme="majorHAnsi" w:cstheme="majorHAnsi"/>
        </w:rPr>
        <w:t>bca</w:t>
      </w:r>
      <w:proofErr w:type="spellEnd"/>
      <w:r w:rsidRPr="00C35C5E">
        <w:rPr>
          <w:rFonts w:asciiTheme="majorHAnsi" w:hAnsiTheme="majorHAnsi" w:cstheme="majorHAnsi"/>
        </w:rPr>
        <w:t>)</w:t>
      </w:r>
      <w:r>
        <w:rPr>
          <w:rFonts w:asciiTheme="majorHAnsi" w:hAnsiTheme="majorHAnsi" w:cstheme="majorHAnsi"/>
        </w:rPr>
        <w:t xml:space="preserve"> = (</w:t>
      </w:r>
      <w:proofErr w:type="spellStart"/>
      <w:r w:rsidRPr="00C35C5E">
        <w:rPr>
          <w:rFonts w:asciiTheme="majorHAnsi" w:hAnsiTheme="majorHAnsi" w:cstheme="majorHAnsi"/>
        </w:rPr>
        <w:t>abc</w:t>
      </w:r>
      <w:proofErr w:type="spellEnd"/>
      <w:r w:rsidRPr="00C35C5E">
        <w:rPr>
          <w:rFonts w:asciiTheme="majorHAnsi" w:hAnsiTheme="majorHAnsi" w:cstheme="majorHAnsi"/>
        </w:rPr>
        <w:t>)</w:t>
      </w:r>
    </w:p>
    <w:p w14:paraId="66F6EDF4" w14:textId="7DEB1DC8" w:rsidR="00A8369B" w:rsidRDefault="00A8369B" w:rsidP="0078486A">
      <w:pPr>
        <w:rPr>
          <w:rFonts w:asciiTheme="majorHAnsi" w:hAnsiTheme="majorHAnsi" w:cstheme="majorHAnsi"/>
        </w:rPr>
      </w:pPr>
      <w:r>
        <w:rPr>
          <w:rFonts w:asciiTheme="majorHAnsi" w:hAnsiTheme="majorHAnsi" w:cstheme="majorHAnsi"/>
        </w:rPr>
        <w:t xml:space="preserve">Dabei sind die handlungstragenden Figuren </w:t>
      </w:r>
      <w:r w:rsidR="00E50031">
        <w:rPr>
          <w:rFonts w:asciiTheme="majorHAnsi" w:hAnsiTheme="majorHAnsi" w:cstheme="majorHAnsi"/>
        </w:rPr>
        <w:t xml:space="preserve">nach einer </w:t>
      </w:r>
      <w:r w:rsidR="0085210E">
        <w:rPr>
          <w:rFonts w:asciiTheme="majorHAnsi" w:hAnsiTheme="majorHAnsi" w:cstheme="majorHAnsi"/>
        </w:rPr>
        <w:t>feste</w:t>
      </w:r>
      <w:r w:rsidR="00E50031">
        <w:rPr>
          <w:rFonts w:asciiTheme="majorHAnsi" w:hAnsiTheme="majorHAnsi" w:cstheme="majorHAnsi"/>
        </w:rPr>
        <w:t>n</w:t>
      </w:r>
      <w:r>
        <w:rPr>
          <w:rFonts w:asciiTheme="majorHAnsi" w:hAnsiTheme="majorHAnsi" w:cstheme="majorHAnsi"/>
        </w:rPr>
        <w:t xml:space="preserve"> Reihenfolge</w:t>
      </w:r>
      <w:r w:rsidR="00E50031">
        <w:rPr>
          <w:rFonts w:asciiTheme="majorHAnsi" w:hAnsiTheme="majorHAnsi" w:cstheme="majorHAnsi"/>
        </w:rPr>
        <w:t xml:space="preserve"> (s. die Tabelle)</w:t>
      </w:r>
      <w:r>
        <w:rPr>
          <w:rFonts w:asciiTheme="majorHAnsi" w:hAnsiTheme="majorHAnsi" w:cstheme="majorHAnsi"/>
        </w:rPr>
        <w:t xml:space="preserve"> kombiniert. D.h.</w:t>
      </w:r>
      <w:r w:rsidR="0085210E">
        <w:rPr>
          <w:rFonts w:asciiTheme="majorHAnsi" w:hAnsiTheme="majorHAnsi" w:cstheme="majorHAnsi"/>
        </w:rPr>
        <w:t>:</w:t>
      </w:r>
      <w:r>
        <w:rPr>
          <w:rFonts w:asciiTheme="majorHAnsi" w:hAnsiTheme="majorHAnsi" w:cstheme="majorHAnsi"/>
        </w:rPr>
        <w:t xml:space="preserve"> </w:t>
      </w:r>
      <w:r w:rsidR="00E50031">
        <w:rPr>
          <w:rFonts w:asciiTheme="majorHAnsi" w:hAnsiTheme="majorHAnsi" w:cstheme="majorHAnsi"/>
        </w:rPr>
        <w:t>für die zweigliedrige Kombination wird wie folgt verfahren:</w:t>
      </w:r>
    </w:p>
    <w:p w14:paraId="4D484D95" w14:textId="5CBE8AE1" w:rsidR="00A8369B" w:rsidRPr="000D5409" w:rsidRDefault="00A8369B">
      <w:pPr>
        <w:pStyle w:val="Listenabsatz"/>
        <w:numPr>
          <w:ilvl w:val="0"/>
          <w:numId w:val="8"/>
        </w:numPr>
        <w:rPr>
          <w:rFonts w:asciiTheme="majorHAnsi" w:hAnsiTheme="majorHAnsi" w:cstheme="majorHAnsi"/>
        </w:rPr>
      </w:pPr>
      <w:r w:rsidRPr="000D5409">
        <w:rPr>
          <w:rFonts w:asciiTheme="majorHAnsi" w:hAnsiTheme="majorHAnsi" w:cstheme="majorHAnsi"/>
        </w:rPr>
        <w:t xml:space="preserve">Als erstens </w:t>
      </w:r>
      <w:r w:rsidR="0085210E" w:rsidRPr="000D5409">
        <w:rPr>
          <w:rFonts w:asciiTheme="majorHAnsi" w:hAnsiTheme="majorHAnsi" w:cstheme="majorHAnsi"/>
        </w:rPr>
        <w:t xml:space="preserve">wird der </w:t>
      </w:r>
      <w:proofErr w:type="spellStart"/>
      <w:r w:rsidRPr="000D5409">
        <w:rPr>
          <w:rFonts w:asciiTheme="majorHAnsi" w:hAnsiTheme="majorHAnsi" w:cstheme="majorHAnsi"/>
        </w:rPr>
        <w:t>rHD</w:t>
      </w:r>
      <w:proofErr w:type="spellEnd"/>
      <w:r w:rsidRPr="000D5409">
        <w:rPr>
          <w:rFonts w:asciiTheme="majorHAnsi" w:hAnsiTheme="majorHAnsi" w:cstheme="majorHAnsi"/>
        </w:rPr>
        <w:t xml:space="preserve"> mit allen ande</w:t>
      </w:r>
      <w:r w:rsidR="0085210E" w:rsidRPr="000D5409">
        <w:rPr>
          <w:rFonts w:asciiTheme="majorHAnsi" w:hAnsiTheme="majorHAnsi" w:cstheme="majorHAnsi"/>
        </w:rPr>
        <w:t>re</w:t>
      </w:r>
      <w:r w:rsidRPr="000D5409">
        <w:rPr>
          <w:rFonts w:asciiTheme="majorHAnsi" w:hAnsiTheme="majorHAnsi" w:cstheme="majorHAnsi"/>
        </w:rPr>
        <w:t>n</w:t>
      </w:r>
      <w:r w:rsidR="0085210E" w:rsidRPr="000D5409">
        <w:rPr>
          <w:rFonts w:asciiTheme="majorHAnsi" w:hAnsiTheme="majorHAnsi" w:cstheme="majorHAnsi"/>
        </w:rPr>
        <w:t xml:space="preserve"> kombiniert</w:t>
      </w:r>
      <w:r w:rsidRPr="000D5409">
        <w:rPr>
          <w:rFonts w:asciiTheme="majorHAnsi" w:hAnsiTheme="majorHAnsi" w:cstheme="majorHAnsi"/>
        </w:rPr>
        <w:t xml:space="preserve">, </w:t>
      </w:r>
    </w:p>
    <w:p w14:paraId="5AEB6F19" w14:textId="3AD741CF" w:rsidR="00A8369B" w:rsidRPr="000D5409" w:rsidRDefault="00A8369B">
      <w:pPr>
        <w:pStyle w:val="Listenabsatz"/>
        <w:numPr>
          <w:ilvl w:val="0"/>
          <w:numId w:val="8"/>
        </w:numPr>
        <w:rPr>
          <w:rFonts w:asciiTheme="majorHAnsi" w:hAnsiTheme="majorHAnsi" w:cstheme="majorHAnsi"/>
        </w:rPr>
      </w:pPr>
      <w:r w:rsidRPr="000D5409">
        <w:rPr>
          <w:rFonts w:asciiTheme="majorHAnsi" w:hAnsiTheme="majorHAnsi" w:cstheme="majorHAnsi"/>
        </w:rPr>
        <w:t>Zweitens</w:t>
      </w:r>
      <w:r w:rsidR="0085210E" w:rsidRPr="000D5409">
        <w:rPr>
          <w:rFonts w:asciiTheme="majorHAnsi" w:hAnsiTheme="majorHAnsi" w:cstheme="majorHAnsi"/>
        </w:rPr>
        <w:t xml:space="preserve"> wird der</w:t>
      </w:r>
      <w:r w:rsidRPr="000D5409">
        <w:rPr>
          <w:rFonts w:asciiTheme="majorHAnsi" w:hAnsiTheme="majorHAnsi" w:cstheme="majorHAnsi"/>
        </w:rPr>
        <w:t xml:space="preserve"> </w:t>
      </w:r>
      <w:proofErr w:type="spellStart"/>
      <w:r w:rsidRPr="000D5409">
        <w:rPr>
          <w:rFonts w:asciiTheme="majorHAnsi" w:hAnsiTheme="majorHAnsi" w:cstheme="majorHAnsi"/>
        </w:rPr>
        <w:t>rHH</w:t>
      </w:r>
      <w:proofErr w:type="spellEnd"/>
      <w:r w:rsidRPr="000D5409">
        <w:rPr>
          <w:rFonts w:asciiTheme="majorHAnsi" w:hAnsiTheme="majorHAnsi" w:cstheme="majorHAnsi"/>
        </w:rPr>
        <w:t xml:space="preserve"> </w:t>
      </w:r>
      <w:r w:rsidR="0085210E" w:rsidRPr="000D5409">
        <w:rPr>
          <w:rFonts w:asciiTheme="majorHAnsi" w:hAnsiTheme="majorHAnsi" w:cstheme="majorHAnsi"/>
        </w:rPr>
        <w:t xml:space="preserve">ebenfalls </w:t>
      </w:r>
      <w:r w:rsidRPr="000D5409">
        <w:rPr>
          <w:rFonts w:asciiTheme="majorHAnsi" w:hAnsiTheme="majorHAnsi" w:cstheme="majorHAnsi"/>
        </w:rPr>
        <w:t>mit allen anderen</w:t>
      </w:r>
      <w:r w:rsidR="00E50031" w:rsidRPr="000D5409">
        <w:rPr>
          <w:rFonts w:asciiTheme="majorHAnsi" w:hAnsiTheme="majorHAnsi" w:cstheme="majorHAnsi"/>
        </w:rPr>
        <w:t xml:space="preserve"> kombiniert</w:t>
      </w:r>
      <w:r w:rsidR="0085210E" w:rsidRPr="000D5409">
        <w:rPr>
          <w:rFonts w:asciiTheme="majorHAnsi" w:hAnsiTheme="majorHAnsi" w:cstheme="majorHAnsi"/>
        </w:rPr>
        <w:t>,</w:t>
      </w:r>
      <w:r w:rsidRPr="000D5409">
        <w:rPr>
          <w:rFonts w:asciiTheme="majorHAnsi" w:hAnsiTheme="majorHAnsi" w:cstheme="majorHAnsi"/>
        </w:rPr>
        <w:t xml:space="preserve"> ausgenommen der</w:t>
      </w:r>
      <w:r w:rsidR="0085210E" w:rsidRPr="000D5409">
        <w:rPr>
          <w:rFonts w:asciiTheme="majorHAnsi" w:hAnsiTheme="majorHAnsi" w:cstheme="majorHAnsi"/>
        </w:rPr>
        <w:t xml:space="preserve"> bereits eingesetzter</w:t>
      </w:r>
      <w:r w:rsidRPr="000D5409">
        <w:rPr>
          <w:rFonts w:asciiTheme="majorHAnsi" w:hAnsiTheme="majorHAnsi" w:cstheme="majorHAnsi"/>
        </w:rPr>
        <w:t xml:space="preserve"> </w:t>
      </w:r>
      <w:proofErr w:type="spellStart"/>
      <w:r w:rsidRPr="000D5409">
        <w:rPr>
          <w:rFonts w:asciiTheme="majorHAnsi" w:hAnsiTheme="majorHAnsi" w:cstheme="majorHAnsi"/>
        </w:rPr>
        <w:t>rHD</w:t>
      </w:r>
      <w:proofErr w:type="spellEnd"/>
      <w:r w:rsidR="0085210E" w:rsidRPr="000D5409">
        <w:rPr>
          <w:rFonts w:asciiTheme="majorHAnsi" w:hAnsiTheme="majorHAnsi" w:cstheme="majorHAnsi"/>
        </w:rPr>
        <w:t xml:space="preserve">, </w:t>
      </w:r>
      <w:r w:rsidRPr="000D5409">
        <w:rPr>
          <w:rFonts w:asciiTheme="majorHAnsi" w:hAnsiTheme="majorHAnsi" w:cstheme="majorHAnsi"/>
        </w:rPr>
        <w:t xml:space="preserve"> </w:t>
      </w:r>
    </w:p>
    <w:p w14:paraId="2E328D1F" w14:textId="2EC2B06D" w:rsidR="0076520E" w:rsidRPr="000D5409" w:rsidRDefault="00E50031">
      <w:pPr>
        <w:pStyle w:val="Listenabsatz"/>
        <w:numPr>
          <w:ilvl w:val="0"/>
          <w:numId w:val="8"/>
        </w:numPr>
        <w:rPr>
          <w:rFonts w:asciiTheme="majorHAnsi" w:hAnsiTheme="majorHAnsi" w:cstheme="majorHAnsi"/>
        </w:rPr>
      </w:pPr>
      <w:r w:rsidRPr="000D5409">
        <w:rPr>
          <w:rFonts w:asciiTheme="majorHAnsi" w:hAnsiTheme="majorHAnsi" w:cstheme="majorHAnsi"/>
        </w:rPr>
        <w:t>Drittens wird das</w:t>
      </w:r>
      <w:r w:rsidR="00A8369B" w:rsidRPr="000D5409">
        <w:rPr>
          <w:rFonts w:asciiTheme="majorHAnsi" w:hAnsiTheme="majorHAnsi" w:cstheme="majorHAnsi"/>
        </w:rPr>
        <w:t xml:space="preserve"> </w:t>
      </w:r>
      <w:proofErr w:type="spellStart"/>
      <w:r w:rsidR="00A8369B" w:rsidRPr="000D5409">
        <w:rPr>
          <w:rFonts w:asciiTheme="majorHAnsi" w:hAnsiTheme="majorHAnsi" w:cstheme="majorHAnsi"/>
        </w:rPr>
        <w:t>rRE</w:t>
      </w:r>
      <w:proofErr w:type="spellEnd"/>
      <w:r w:rsidR="00A8369B" w:rsidRPr="000D5409">
        <w:rPr>
          <w:rFonts w:asciiTheme="majorHAnsi" w:hAnsiTheme="majorHAnsi" w:cstheme="majorHAnsi"/>
        </w:rPr>
        <w:t xml:space="preserve"> mit allen anderen </w:t>
      </w:r>
      <w:r w:rsidRPr="000D5409">
        <w:rPr>
          <w:rFonts w:asciiTheme="majorHAnsi" w:hAnsiTheme="majorHAnsi" w:cstheme="majorHAnsi"/>
        </w:rPr>
        <w:t xml:space="preserve">kombiniert, </w:t>
      </w:r>
      <w:r w:rsidR="00A8369B" w:rsidRPr="000D5409">
        <w:rPr>
          <w:rFonts w:asciiTheme="majorHAnsi" w:hAnsiTheme="majorHAnsi" w:cstheme="majorHAnsi"/>
        </w:rPr>
        <w:t xml:space="preserve">ausgenommen </w:t>
      </w:r>
      <w:proofErr w:type="spellStart"/>
      <w:r w:rsidR="00A8369B" w:rsidRPr="000D5409">
        <w:rPr>
          <w:rFonts w:asciiTheme="majorHAnsi" w:hAnsiTheme="majorHAnsi" w:cstheme="majorHAnsi"/>
        </w:rPr>
        <w:t>rHD</w:t>
      </w:r>
      <w:proofErr w:type="spellEnd"/>
      <w:r w:rsidR="00A8369B" w:rsidRPr="000D5409">
        <w:rPr>
          <w:rFonts w:asciiTheme="majorHAnsi" w:hAnsiTheme="majorHAnsi" w:cstheme="majorHAnsi"/>
        </w:rPr>
        <w:t xml:space="preserve"> und </w:t>
      </w:r>
      <w:proofErr w:type="spellStart"/>
      <w:r w:rsidR="00A8369B" w:rsidRPr="000D5409">
        <w:rPr>
          <w:rFonts w:asciiTheme="majorHAnsi" w:hAnsiTheme="majorHAnsi" w:cstheme="majorHAnsi"/>
        </w:rPr>
        <w:t>rHH</w:t>
      </w:r>
      <w:proofErr w:type="spellEnd"/>
      <w:r w:rsidR="00A8369B" w:rsidRPr="000D5409">
        <w:rPr>
          <w:rFonts w:asciiTheme="majorHAnsi" w:hAnsiTheme="majorHAnsi" w:cstheme="majorHAnsi"/>
        </w:rPr>
        <w:t xml:space="preserve"> usw. </w:t>
      </w:r>
    </w:p>
    <w:p w14:paraId="73954CC1" w14:textId="3FAB5FEE" w:rsidR="00F024C7" w:rsidRDefault="00F024C7" w:rsidP="00F024C7">
      <w:pPr>
        <w:rPr>
          <w:rFonts w:asciiTheme="majorHAnsi" w:hAnsiTheme="majorHAnsi" w:cstheme="majorHAnsi"/>
        </w:rPr>
      </w:pPr>
      <w:r>
        <w:rPr>
          <w:rFonts w:asciiTheme="majorHAnsi" w:hAnsiTheme="majorHAnsi" w:cstheme="majorHAnsi"/>
        </w:rPr>
        <w:t xml:space="preserve">Somit setzt sich die Menge </w:t>
      </w:r>
      <w:r w:rsidR="003C0D22">
        <w:rPr>
          <w:rFonts w:asciiTheme="majorHAnsi" w:hAnsiTheme="majorHAnsi" w:cstheme="majorHAnsi"/>
        </w:rPr>
        <w:t>der Variationen von</w:t>
      </w:r>
      <w:r>
        <w:rPr>
          <w:rFonts w:asciiTheme="majorHAnsi" w:hAnsiTheme="majorHAnsi" w:cstheme="majorHAnsi"/>
        </w:rPr>
        <w:t xml:space="preserve"> </w:t>
      </w:r>
      <w:r w:rsidRPr="006826FF">
        <w:rPr>
          <w:rFonts w:asciiTheme="majorHAnsi" w:hAnsiTheme="majorHAnsi" w:cstheme="majorHAnsi"/>
          <w:b/>
          <w:bCs/>
          <w:i/>
          <w:iCs/>
        </w:rPr>
        <w:t>d</w:t>
      </w:r>
      <w:r>
        <w:rPr>
          <w:rFonts w:asciiTheme="majorHAnsi" w:hAnsiTheme="majorHAnsi" w:cstheme="majorHAnsi"/>
        </w:rPr>
        <w:t xml:space="preserve"> Elemente aus den Untermengen </w:t>
      </w:r>
      <w:r w:rsidR="006826FF">
        <w:rPr>
          <w:rFonts w:asciiTheme="majorHAnsi" w:hAnsiTheme="majorHAnsi" w:cstheme="majorHAnsi"/>
        </w:rPr>
        <w:t>von</w:t>
      </w:r>
      <w:r w:rsidR="008B763B">
        <w:rPr>
          <w:rFonts w:asciiTheme="majorHAnsi" w:hAnsiTheme="majorHAnsi" w:cstheme="majorHAnsi"/>
        </w:rPr>
        <w:t xml:space="preserve"> </w:t>
      </w:r>
      <w:r w:rsidR="006826FF">
        <w:rPr>
          <w:rFonts w:asciiTheme="majorHAnsi" w:hAnsiTheme="majorHAnsi" w:cstheme="majorHAnsi"/>
        </w:rPr>
        <w:t>Einzeln</w:t>
      </w:r>
      <w:r w:rsidR="008B763B">
        <w:rPr>
          <w:rFonts w:asciiTheme="majorHAnsi" w:hAnsiTheme="majorHAnsi" w:cstheme="majorHAnsi"/>
        </w:rPr>
        <w:t>,</w:t>
      </w:r>
      <w:r>
        <w:rPr>
          <w:rFonts w:asciiTheme="majorHAnsi" w:hAnsiTheme="majorHAnsi" w:cstheme="majorHAnsi"/>
        </w:rPr>
        <w:t xml:space="preserve"> zu zweit </w:t>
      </w:r>
      <w:r w:rsidR="008B763B">
        <w:rPr>
          <w:rFonts w:asciiTheme="majorHAnsi" w:hAnsiTheme="majorHAnsi" w:cstheme="majorHAnsi"/>
        </w:rPr>
        <w:t>oder</w:t>
      </w:r>
      <w:r>
        <w:rPr>
          <w:rFonts w:asciiTheme="majorHAnsi" w:hAnsiTheme="majorHAnsi" w:cstheme="majorHAnsi"/>
        </w:rPr>
        <w:t xml:space="preserve"> zu dritt agierenden Figuren zusammen</w:t>
      </w:r>
      <w:r w:rsidR="008B763B">
        <w:rPr>
          <w:rFonts w:asciiTheme="majorHAnsi" w:hAnsiTheme="majorHAnsi" w:cstheme="majorHAnsi"/>
        </w:rPr>
        <w:t>:</w:t>
      </w:r>
      <w:r w:rsidR="008C3432">
        <w:rPr>
          <w:rStyle w:val="Funotenzeichen"/>
          <w:rFonts w:asciiTheme="majorHAnsi" w:hAnsiTheme="majorHAnsi" w:cstheme="majorHAnsi"/>
        </w:rPr>
        <w:footnoteReference w:id="5"/>
      </w:r>
      <w:r>
        <w:rPr>
          <w:rFonts w:asciiTheme="majorHAnsi" w:hAnsiTheme="majorHAnsi" w:cstheme="majorHAnsi"/>
        </w:rPr>
        <w:t xml:space="preserve"> </w:t>
      </w:r>
    </w:p>
    <w:p w14:paraId="0C4EE9BE" w14:textId="77777777" w:rsidR="0078486A" w:rsidRDefault="0078486A" w:rsidP="0078486A">
      <w:pPr>
        <w:pStyle w:val="Kopfzeile"/>
        <w:tabs>
          <w:tab w:val="clear" w:pos="4536"/>
          <w:tab w:val="clear" w:pos="9072"/>
        </w:tabs>
        <w:spacing w:after="160" w:line="259" w:lineRule="auto"/>
        <w:rPr>
          <w:rFonts w:asciiTheme="majorHAnsi" w:eastAsiaTheme="minorEastAsia" w:hAnsiTheme="majorHAnsi" w:cstheme="majorHAnsi"/>
        </w:rPr>
      </w:pPr>
      <m:oMath>
        <m:r>
          <w:rPr>
            <w:rFonts w:ascii="Cambria Math" w:hAnsi="Cambria Math" w:cstheme="majorHAnsi"/>
          </w:rPr>
          <m:t>d∈</m:t>
        </m:r>
      </m:oMath>
      <w:r>
        <w:rPr>
          <w:rFonts w:asciiTheme="majorHAnsi" w:eastAsiaTheme="minorEastAsia" w:hAnsiTheme="majorHAnsi" w:cstheme="majorHAnsi"/>
        </w:rPr>
        <w:t xml:space="preserve"> {</w:t>
      </w:r>
    </w:p>
    <w:p w14:paraId="4A69D40C" w14:textId="77777777" w:rsidR="0078486A" w:rsidRPr="007101B2" w:rsidRDefault="0078486A" w:rsidP="0078486A">
      <w:pPr>
        <w:pStyle w:val="Kopfzeile"/>
        <w:tabs>
          <w:tab w:val="clear" w:pos="4536"/>
          <w:tab w:val="clear" w:pos="9072"/>
        </w:tabs>
        <w:spacing w:after="160" w:line="259" w:lineRule="auto"/>
        <w:rPr>
          <w:rFonts w:asciiTheme="majorHAnsi" w:eastAsiaTheme="minorEastAsia" w:hAnsiTheme="majorHAnsi" w:cstheme="majorHAnsi"/>
          <w:i/>
          <w:iCs/>
        </w:rPr>
      </w:pPr>
      <w:r>
        <w:rPr>
          <w:rFonts w:asciiTheme="majorHAnsi" w:eastAsiaTheme="minorEastAsia" w:hAnsiTheme="majorHAnsi" w:cstheme="majorHAnsi"/>
        </w:rPr>
        <w:tab/>
      </w:r>
      <w:r w:rsidRPr="007101B2">
        <w:rPr>
          <w:rFonts w:asciiTheme="majorHAnsi" w:eastAsiaTheme="minorEastAsia" w:hAnsiTheme="majorHAnsi" w:cstheme="majorHAnsi"/>
          <w:i/>
          <w:iCs/>
        </w:rPr>
        <w:t>{</w:t>
      </w:r>
      <w:proofErr w:type="spellStart"/>
      <w:r w:rsidRPr="007101B2">
        <w:rPr>
          <w:rFonts w:asciiTheme="majorHAnsi" w:hAnsiTheme="majorHAnsi" w:cstheme="majorHAnsi"/>
          <w:i/>
          <w:iCs/>
        </w:rPr>
        <w:t>rHD</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rHH</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rRE</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rHF</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rST</w:t>
      </w:r>
      <w:proofErr w:type="spellEnd"/>
      <w:r w:rsidRPr="007101B2">
        <w:rPr>
          <w:rFonts w:asciiTheme="majorHAnsi" w:hAnsiTheme="majorHAnsi" w:cstheme="majorHAnsi"/>
          <w:i/>
          <w:iCs/>
        </w:rPr>
        <w:tab/>
      </w:r>
      <w:proofErr w:type="spellStart"/>
      <w:r w:rsidRPr="007101B2">
        <w:rPr>
          <w:rFonts w:asciiTheme="majorHAnsi" w:hAnsiTheme="majorHAnsi" w:cstheme="majorHAnsi"/>
          <w:i/>
          <w:iCs/>
        </w:rPr>
        <w:t>rVB</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rZM</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rBZ</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rZO</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rHP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rPP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rAN</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fAN</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fPP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fHP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fZO</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fBZ</w:t>
      </w:r>
      <w:proofErr w:type="spellEnd"/>
      <w:r w:rsidRPr="007101B2">
        <w:rPr>
          <w:rFonts w:asciiTheme="majorHAnsi" w:hAnsiTheme="majorHAnsi" w:cstheme="majorHAnsi"/>
          <w:i/>
          <w:iCs/>
        </w:rPr>
        <w:t xml:space="preserve"> ... </w:t>
      </w:r>
      <w:r w:rsidRPr="007101B2">
        <w:rPr>
          <w:rFonts w:asciiTheme="majorHAnsi" w:eastAsiaTheme="minorEastAsia" w:hAnsiTheme="majorHAnsi" w:cstheme="majorHAnsi"/>
          <w:i/>
          <w:iCs/>
        </w:rPr>
        <w:t>}</w:t>
      </w:r>
    </w:p>
    <w:p w14:paraId="58F8A8C6" w14:textId="77777777" w:rsidR="0078486A" w:rsidRPr="007101B2" w:rsidRDefault="0078486A" w:rsidP="0078486A">
      <w:pPr>
        <w:pStyle w:val="Kopfzeile"/>
        <w:tabs>
          <w:tab w:val="clear" w:pos="4536"/>
          <w:tab w:val="clear" w:pos="9072"/>
        </w:tabs>
        <w:spacing w:after="160" w:line="259" w:lineRule="auto"/>
        <w:rPr>
          <w:rFonts w:asciiTheme="majorHAnsi" w:eastAsiaTheme="minorEastAsia" w:hAnsiTheme="majorHAnsi" w:cstheme="majorHAnsi"/>
          <w:i/>
          <w:iCs/>
        </w:rPr>
      </w:pPr>
      <w:r w:rsidRPr="007101B2">
        <w:rPr>
          <w:rFonts w:asciiTheme="majorHAnsi" w:eastAsiaTheme="minorEastAsia" w:hAnsiTheme="majorHAnsi" w:cstheme="majorHAnsi"/>
          <w:i/>
          <w:iCs/>
        </w:rPr>
        <w:tab/>
        <w:t>{</w:t>
      </w:r>
      <w:proofErr w:type="spellStart"/>
      <w:r w:rsidRPr="007101B2">
        <w:rPr>
          <w:rFonts w:asciiTheme="majorHAnsi" w:eastAsiaTheme="minorEastAsia" w:hAnsiTheme="majorHAnsi" w:cstheme="majorHAnsi"/>
          <w:i/>
          <w:iCs/>
        </w:rPr>
        <w:t>rHD_rHH</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rHD_rRE</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rHD_rHF</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rHD_ST</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rHD_rVB</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rHD_rZM</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rHD_rZO</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rHD_HP</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rHD_rPP</w:t>
      </w:r>
      <w:proofErr w:type="spellEnd"/>
      <w:r w:rsidRPr="007101B2">
        <w:rPr>
          <w:rFonts w:asciiTheme="majorHAnsi" w:eastAsiaTheme="minorEastAsia" w:hAnsiTheme="majorHAnsi" w:cstheme="majorHAnsi"/>
          <w:i/>
          <w:iCs/>
        </w:rPr>
        <w:t xml:space="preserve"> ... }</w:t>
      </w:r>
    </w:p>
    <w:p w14:paraId="566F9AA8" w14:textId="77777777" w:rsidR="0078486A" w:rsidRPr="007101B2" w:rsidRDefault="0078486A" w:rsidP="0078486A">
      <w:pPr>
        <w:pStyle w:val="Kopfzeile"/>
        <w:tabs>
          <w:tab w:val="clear" w:pos="4536"/>
          <w:tab w:val="clear" w:pos="9072"/>
        </w:tabs>
        <w:spacing w:after="160" w:line="259" w:lineRule="auto"/>
        <w:rPr>
          <w:rFonts w:asciiTheme="majorHAnsi" w:hAnsiTheme="majorHAnsi" w:cstheme="majorHAnsi"/>
          <w:i/>
          <w:iCs/>
        </w:rPr>
      </w:pPr>
      <w:r w:rsidRPr="007101B2">
        <w:rPr>
          <w:rFonts w:asciiTheme="majorHAnsi" w:eastAsiaTheme="minorEastAsia" w:hAnsiTheme="majorHAnsi" w:cstheme="majorHAnsi"/>
          <w:i/>
          <w:iCs/>
        </w:rPr>
        <w:tab/>
        <w:t>{</w:t>
      </w:r>
      <w:proofErr w:type="spellStart"/>
      <w:r w:rsidRPr="007101B2">
        <w:rPr>
          <w:rFonts w:asciiTheme="majorHAnsi" w:eastAsiaTheme="minorEastAsia" w:hAnsiTheme="majorHAnsi" w:cstheme="majorHAnsi"/>
          <w:i/>
          <w:iCs/>
        </w:rPr>
        <w:t>rHD_rHH_rRE</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rHD_rHH_rHF</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rHD_rHH_rST</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rHD_rHH_rVB</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rHD_rHH_rZM</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rHD_rHH_rBZ</w:t>
      </w:r>
      <w:proofErr w:type="spellEnd"/>
      <w:r w:rsidRPr="007101B2">
        <w:rPr>
          <w:rFonts w:asciiTheme="majorHAnsi" w:eastAsiaTheme="minorEastAsia" w:hAnsiTheme="majorHAnsi" w:cstheme="majorHAnsi"/>
          <w:i/>
          <w:iCs/>
        </w:rPr>
        <w:t xml:space="preserve"> ... }</w:t>
      </w:r>
    </w:p>
    <w:p w14:paraId="2C266D76" w14:textId="2C8C0FC5" w:rsidR="009D4E0F" w:rsidRDefault="0078486A" w:rsidP="006826FF">
      <w:pPr>
        <w:pStyle w:val="Kopfzeile"/>
        <w:tabs>
          <w:tab w:val="clear" w:pos="4536"/>
          <w:tab w:val="clear" w:pos="9072"/>
        </w:tabs>
        <w:spacing w:after="160" w:line="259" w:lineRule="auto"/>
        <w:rPr>
          <w:rFonts w:asciiTheme="majorHAnsi" w:eastAsiaTheme="minorEastAsia" w:hAnsiTheme="majorHAnsi" w:cstheme="majorHAnsi"/>
        </w:rPr>
      </w:pPr>
      <w:r>
        <w:rPr>
          <w:rFonts w:asciiTheme="majorHAnsi" w:eastAsiaTheme="minorEastAsia" w:hAnsiTheme="majorHAnsi" w:cstheme="majorHAnsi"/>
        </w:rPr>
        <w:lastRenderedPageBreak/>
        <w:t xml:space="preserve">         }</w:t>
      </w:r>
    </w:p>
    <w:p w14:paraId="51B1DEFA" w14:textId="77777777" w:rsidR="006826FF" w:rsidRPr="006826FF" w:rsidRDefault="006826FF" w:rsidP="006826FF">
      <w:pPr>
        <w:pStyle w:val="Kopfzeile"/>
        <w:tabs>
          <w:tab w:val="clear" w:pos="4536"/>
          <w:tab w:val="clear" w:pos="9072"/>
        </w:tabs>
        <w:spacing w:after="160" w:line="259" w:lineRule="auto"/>
        <w:rPr>
          <w:rFonts w:asciiTheme="majorHAnsi" w:eastAsiaTheme="minorEastAsia" w:hAnsiTheme="majorHAnsi" w:cstheme="majorHAnsi"/>
        </w:rPr>
      </w:pPr>
    </w:p>
    <w:p w14:paraId="6C9AB36D" w14:textId="77777777" w:rsidR="00FE2BF7" w:rsidRDefault="00FE2BF7" w:rsidP="00FE2BF7">
      <w:pPr>
        <w:pStyle w:val="berschrift3"/>
      </w:pPr>
      <w:r>
        <w:t>Musterbeispiel</w:t>
      </w:r>
    </w:p>
    <w:p w14:paraId="1BEDF49D" w14:textId="3A1AC113" w:rsidR="00BC3D9C" w:rsidRDefault="00BC3D9C" w:rsidP="00FE2BF7">
      <w:pPr>
        <w:rPr>
          <w:rFonts w:asciiTheme="majorHAnsi" w:hAnsiTheme="majorHAnsi" w:cstheme="majorHAnsi"/>
        </w:rPr>
      </w:pPr>
      <w:r w:rsidRPr="00BC3D9C">
        <w:rPr>
          <w:rFonts w:asciiTheme="majorHAnsi" w:hAnsiTheme="majorHAnsi" w:cstheme="majorHAnsi"/>
        </w:rPr>
        <w:t>Im Folgenden versuchen wir, den Zusammenhang zwischen dem empirischen Objekt und dem darauf basierenden Modell anhand eines Beispiels zu veranschaulichen. Dazu werden wir einen klassischen Märchentext nach seinen Szenen segmentieren.</w:t>
      </w:r>
      <w:r w:rsidRPr="00BC3D9C">
        <w:rPr>
          <w:rStyle w:val="Funotenzeichen"/>
          <w:rFonts w:asciiTheme="majorHAnsi" w:hAnsiTheme="majorHAnsi" w:cstheme="majorHAnsi"/>
        </w:rPr>
        <w:t xml:space="preserve"> </w:t>
      </w:r>
      <w:r w:rsidRPr="00417ECA">
        <w:rPr>
          <w:rStyle w:val="Funotenzeichen"/>
          <w:rFonts w:asciiTheme="majorHAnsi" w:hAnsiTheme="majorHAnsi" w:cstheme="majorHAnsi"/>
        </w:rPr>
        <w:footnoteReference w:id="6"/>
      </w:r>
      <w:r w:rsidRPr="00BC3D9C">
        <w:rPr>
          <w:rFonts w:asciiTheme="majorHAnsi" w:hAnsiTheme="majorHAnsi" w:cstheme="majorHAnsi"/>
        </w:rPr>
        <w:t xml:space="preserve"> Jedes Segment wird zusammengefasst und mit dem entsprechenden Markupelement versehen.</w:t>
      </w:r>
    </w:p>
    <w:p w14:paraId="0FAD3360" w14:textId="4401AA15" w:rsidR="008A6DFF" w:rsidRDefault="008A6DFF" w:rsidP="001A75D8">
      <w:pPr>
        <w:pStyle w:val="Kopfzeile"/>
        <w:tabs>
          <w:tab w:val="clear" w:pos="4536"/>
          <w:tab w:val="clear" w:pos="9072"/>
        </w:tabs>
        <w:spacing w:before="120" w:after="120" w:line="259" w:lineRule="auto"/>
        <w:ind w:left="720"/>
        <w:rPr>
          <w:rFonts w:asciiTheme="majorHAnsi" w:hAnsiTheme="majorHAnsi" w:cstheme="maj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
        <w:gridCol w:w="1256"/>
        <w:gridCol w:w="510"/>
        <w:gridCol w:w="6804"/>
      </w:tblGrid>
      <w:tr w:rsidR="00BC3D9C" w:rsidRPr="00801D5D" w14:paraId="4E33888A" w14:textId="77777777" w:rsidTr="00902EB0">
        <w:tc>
          <w:tcPr>
            <w:tcW w:w="502" w:type="dxa"/>
            <w:shd w:val="clear" w:color="auto" w:fill="DEEAF6" w:themeFill="accent5" w:themeFillTint="33"/>
          </w:tcPr>
          <w:p w14:paraId="17D37D38" w14:textId="380B748A" w:rsidR="00BC3D9C" w:rsidRPr="00801D5D" w:rsidRDefault="00BC3D9C" w:rsidP="00BC3D9C">
            <w:pPr>
              <w:rPr>
                <w:rFonts w:asciiTheme="majorHAnsi" w:hAnsiTheme="majorHAnsi" w:cstheme="majorHAnsi"/>
                <w:kern w:val="0"/>
              </w:rPr>
            </w:pPr>
            <w:bookmarkStart w:id="0" w:name="_Hlk156669099"/>
            <w:r>
              <w:rPr>
                <w:rFonts w:asciiTheme="majorHAnsi" w:hAnsiTheme="majorHAnsi" w:cstheme="majorHAnsi"/>
                <w:kern w:val="0"/>
              </w:rPr>
              <w:t>1.</w:t>
            </w:r>
          </w:p>
        </w:tc>
        <w:tc>
          <w:tcPr>
            <w:tcW w:w="1256" w:type="dxa"/>
            <w:shd w:val="clear" w:color="auto" w:fill="DEEAF6" w:themeFill="accent5" w:themeFillTint="33"/>
          </w:tcPr>
          <w:p w14:paraId="33E1336C" w14:textId="346167AF" w:rsidR="00BC3D9C" w:rsidRPr="00801D5D" w:rsidRDefault="00BC3D9C" w:rsidP="00BC3D9C">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6E36F0D5" w14:textId="77777777" w:rsidR="00BC3D9C" w:rsidRPr="00902EB0" w:rsidRDefault="00BC3D9C" w:rsidP="00BC3D9C">
            <w:pPr>
              <w:rPr>
                <w:rFonts w:asciiTheme="majorHAnsi" w:hAnsiTheme="majorHAnsi" w:cstheme="majorHAnsi"/>
              </w:rPr>
            </w:pPr>
          </w:p>
        </w:tc>
        <w:tc>
          <w:tcPr>
            <w:tcW w:w="6804" w:type="dxa"/>
            <w:shd w:val="clear" w:color="auto" w:fill="DEEAF6" w:themeFill="accent5" w:themeFillTint="33"/>
          </w:tcPr>
          <w:p w14:paraId="617E87FB" w14:textId="07C55AA5" w:rsidR="00BC3D9C" w:rsidRPr="00801D5D" w:rsidRDefault="00BC3D9C" w:rsidP="00BC3D9C">
            <w:pPr>
              <w:rPr>
                <w:rFonts w:asciiTheme="majorHAnsi" w:hAnsiTheme="majorHAnsi" w:cstheme="majorHAnsi"/>
              </w:rPr>
            </w:pPr>
            <w:r w:rsidRPr="002318A7">
              <w:t>Der König</w:t>
            </w:r>
          </w:p>
        </w:tc>
      </w:tr>
      <w:tr w:rsidR="00BC3D9C" w:rsidRPr="00801D5D" w14:paraId="2CA4B75C" w14:textId="77777777" w:rsidTr="00902EB0">
        <w:tc>
          <w:tcPr>
            <w:tcW w:w="502" w:type="dxa"/>
            <w:shd w:val="clear" w:color="auto" w:fill="DEEAF6" w:themeFill="accent5" w:themeFillTint="33"/>
          </w:tcPr>
          <w:p w14:paraId="7CAA806C" w14:textId="77777777" w:rsidR="00BC3D9C" w:rsidRPr="00801D5D" w:rsidRDefault="00BC3D9C" w:rsidP="00BC3D9C">
            <w:pPr>
              <w:rPr>
                <w:rFonts w:asciiTheme="majorHAnsi" w:hAnsiTheme="majorHAnsi" w:cstheme="majorHAnsi"/>
                <w:kern w:val="0"/>
              </w:rPr>
            </w:pPr>
          </w:p>
        </w:tc>
        <w:tc>
          <w:tcPr>
            <w:tcW w:w="1256" w:type="dxa"/>
            <w:shd w:val="clear" w:color="auto" w:fill="DEEAF6" w:themeFill="accent5" w:themeFillTint="33"/>
          </w:tcPr>
          <w:p w14:paraId="2A0A069A" w14:textId="2DE671DA" w:rsidR="00BC3D9C" w:rsidRPr="00801D5D" w:rsidRDefault="00BC3D9C" w:rsidP="00BC3D9C">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4CD9FE30" w14:textId="77777777" w:rsidR="00BC3D9C" w:rsidRPr="00902EB0" w:rsidRDefault="00BC3D9C" w:rsidP="00BC3D9C">
            <w:pPr>
              <w:rPr>
                <w:rFonts w:asciiTheme="majorHAnsi" w:hAnsiTheme="majorHAnsi" w:cstheme="majorHAnsi"/>
                <w:kern w:val="0"/>
              </w:rPr>
            </w:pPr>
          </w:p>
        </w:tc>
        <w:tc>
          <w:tcPr>
            <w:tcW w:w="6804" w:type="dxa"/>
            <w:shd w:val="clear" w:color="auto" w:fill="DEEAF6" w:themeFill="accent5" w:themeFillTint="33"/>
          </w:tcPr>
          <w:p w14:paraId="5DAC0E12" w14:textId="79CA77B8" w:rsidR="00BC3D9C" w:rsidRPr="00E73826" w:rsidRDefault="00BC3D9C" w:rsidP="00BC3D9C">
            <w:pPr>
              <w:rPr>
                <w:rFonts w:asciiTheme="majorHAnsi" w:hAnsiTheme="majorHAnsi" w:cstheme="majorHAnsi"/>
              </w:rPr>
            </w:pPr>
            <w:r w:rsidRPr="00E73826">
              <w:t>Ein kranker König liegt im Sterben.</w:t>
            </w:r>
          </w:p>
        </w:tc>
      </w:tr>
      <w:tr w:rsidR="00902EB0" w:rsidRPr="00E5391C" w14:paraId="51AAE845" w14:textId="77777777" w:rsidTr="00902EB0">
        <w:tc>
          <w:tcPr>
            <w:tcW w:w="502" w:type="dxa"/>
            <w:shd w:val="clear" w:color="auto" w:fill="DEEAF6" w:themeFill="accent5" w:themeFillTint="33"/>
          </w:tcPr>
          <w:p w14:paraId="49F95DFF" w14:textId="77777777" w:rsidR="00902EB0" w:rsidRPr="00E5391C" w:rsidRDefault="00902EB0" w:rsidP="00FE2BF7">
            <w:pPr>
              <w:rPr>
                <w:rFonts w:asciiTheme="majorHAnsi" w:hAnsiTheme="majorHAnsi" w:cstheme="majorHAnsi"/>
                <w:i/>
                <w:iCs/>
                <w:color w:val="FF0000"/>
              </w:rPr>
            </w:pPr>
          </w:p>
        </w:tc>
        <w:tc>
          <w:tcPr>
            <w:tcW w:w="1256" w:type="dxa"/>
            <w:shd w:val="clear" w:color="auto" w:fill="DEEAF6" w:themeFill="accent5" w:themeFillTint="33"/>
          </w:tcPr>
          <w:p w14:paraId="461B10B3" w14:textId="0CA5A6B6" w:rsidR="00902EB0" w:rsidRPr="00E5391C" w:rsidRDefault="00902EB0" w:rsidP="00FE2BF7">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342308CE" w14:textId="4479F5A9" w:rsidR="00902EB0" w:rsidRPr="00902EB0" w:rsidRDefault="00902EB0" w:rsidP="00FE2BF7">
            <w:pPr>
              <w:rPr>
                <w:rFonts w:asciiTheme="majorHAnsi" w:hAnsiTheme="majorHAnsi" w:cstheme="majorHAnsi"/>
                <w:color w:val="FF0000"/>
              </w:rPr>
            </w:pPr>
            <w:r w:rsidRPr="00902EB0">
              <w:rPr>
                <w:rFonts w:asciiTheme="majorHAnsi" w:hAnsiTheme="majorHAnsi" w:cstheme="majorHAnsi"/>
                <w:color w:val="FF0000"/>
              </w:rPr>
              <w:t>1</w:t>
            </w:r>
          </w:p>
        </w:tc>
        <w:tc>
          <w:tcPr>
            <w:tcW w:w="6804" w:type="dxa"/>
            <w:shd w:val="clear" w:color="auto" w:fill="DEEAF6" w:themeFill="accent5" w:themeFillTint="33"/>
          </w:tcPr>
          <w:p w14:paraId="175C796C" w14:textId="6D37AD19" w:rsidR="00902EB0" w:rsidRPr="00E5391C" w:rsidRDefault="00902EB0" w:rsidP="00FE2BF7">
            <w:pPr>
              <w:rPr>
                <w:rFonts w:asciiTheme="majorHAnsi" w:hAnsiTheme="majorHAnsi" w:cstheme="majorHAnsi"/>
                <w:i/>
                <w:iCs/>
                <w:color w:val="FF0000"/>
              </w:rPr>
            </w:pPr>
            <w:r w:rsidRPr="00E5391C">
              <w:rPr>
                <w:rFonts w:asciiTheme="majorHAnsi" w:hAnsiTheme="majorHAnsi" w:cstheme="majorHAnsi"/>
                <w:i/>
                <w:iCs/>
                <w:color w:val="FF0000"/>
              </w:rPr>
              <w:t>a551</w:t>
            </w:r>
            <w:r w:rsidR="00C04A16" w:rsidRPr="00C04A16">
              <w:rPr>
                <w:rFonts w:asciiTheme="majorHAnsi" w:hAnsiTheme="majorHAnsi" w:cstheme="majorHAnsi"/>
                <w:i/>
                <w:iCs/>
                <w:color w:val="FF0000"/>
              </w:rPr>
              <w:t>h:Krankheit:rHH</w:t>
            </w:r>
          </w:p>
        </w:tc>
      </w:tr>
      <w:tr w:rsidR="00BC3D9C" w:rsidRPr="00801D5D" w14:paraId="5CBAA6AE" w14:textId="77777777" w:rsidTr="00902EB0">
        <w:tc>
          <w:tcPr>
            <w:tcW w:w="502" w:type="dxa"/>
          </w:tcPr>
          <w:p w14:paraId="04640E33" w14:textId="6F26A27E" w:rsidR="00BC3D9C" w:rsidRPr="00801D5D" w:rsidRDefault="00BC3D9C" w:rsidP="00BC3D9C">
            <w:pPr>
              <w:rPr>
                <w:rFonts w:asciiTheme="majorHAnsi" w:hAnsiTheme="majorHAnsi" w:cstheme="majorHAnsi"/>
                <w:kern w:val="0"/>
              </w:rPr>
            </w:pPr>
            <w:r>
              <w:rPr>
                <w:rFonts w:asciiTheme="majorHAnsi" w:hAnsiTheme="majorHAnsi" w:cstheme="majorHAnsi"/>
                <w:kern w:val="0"/>
              </w:rPr>
              <w:t>2.</w:t>
            </w:r>
          </w:p>
        </w:tc>
        <w:tc>
          <w:tcPr>
            <w:tcW w:w="1256" w:type="dxa"/>
          </w:tcPr>
          <w:p w14:paraId="712113A0" w14:textId="230EA887" w:rsidR="00BC3D9C" w:rsidRPr="00801D5D" w:rsidRDefault="00BC3D9C" w:rsidP="00BC3D9C">
            <w:pPr>
              <w:rPr>
                <w:rFonts w:asciiTheme="majorHAnsi" w:hAnsiTheme="majorHAnsi" w:cstheme="majorHAnsi"/>
              </w:rPr>
            </w:pPr>
            <w:r w:rsidRPr="00801D5D">
              <w:rPr>
                <w:rFonts w:asciiTheme="majorHAnsi" w:hAnsiTheme="majorHAnsi" w:cstheme="majorHAnsi"/>
                <w:kern w:val="0"/>
              </w:rPr>
              <w:t>Auftritt:</w:t>
            </w:r>
          </w:p>
        </w:tc>
        <w:tc>
          <w:tcPr>
            <w:tcW w:w="510" w:type="dxa"/>
          </w:tcPr>
          <w:p w14:paraId="3774F00D" w14:textId="77777777" w:rsidR="00BC3D9C" w:rsidRPr="00902EB0" w:rsidRDefault="00BC3D9C" w:rsidP="00BC3D9C">
            <w:pPr>
              <w:rPr>
                <w:rFonts w:asciiTheme="majorHAnsi" w:hAnsiTheme="majorHAnsi" w:cstheme="majorHAnsi"/>
                <w:kern w:val="0"/>
              </w:rPr>
            </w:pPr>
          </w:p>
        </w:tc>
        <w:tc>
          <w:tcPr>
            <w:tcW w:w="6804" w:type="dxa"/>
          </w:tcPr>
          <w:p w14:paraId="1CFACDEC" w14:textId="58A225E1" w:rsidR="00BC3D9C" w:rsidRPr="00801D5D" w:rsidRDefault="00BC3D9C" w:rsidP="00BC3D9C">
            <w:pPr>
              <w:rPr>
                <w:rFonts w:asciiTheme="majorHAnsi" w:hAnsiTheme="majorHAnsi" w:cstheme="majorHAnsi"/>
              </w:rPr>
            </w:pPr>
            <w:r w:rsidRPr="00352FF7">
              <w:t>Die drei Söhne und der alte Mann</w:t>
            </w:r>
          </w:p>
        </w:tc>
      </w:tr>
      <w:tr w:rsidR="00BC3D9C" w:rsidRPr="00801D5D" w14:paraId="39952BC8" w14:textId="77777777" w:rsidTr="00902EB0">
        <w:tc>
          <w:tcPr>
            <w:tcW w:w="502" w:type="dxa"/>
          </w:tcPr>
          <w:p w14:paraId="028AF447" w14:textId="77777777" w:rsidR="00BC3D9C" w:rsidRPr="00801D5D" w:rsidRDefault="00BC3D9C" w:rsidP="00BC3D9C">
            <w:pPr>
              <w:rPr>
                <w:rFonts w:asciiTheme="majorHAnsi" w:hAnsiTheme="majorHAnsi" w:cstheme="majorHAnsi"/>
                <w:kern w:val="0"/>
              </w:rPr>
            </w:pPr>
          </w:p>
        </w:tc>
        <w:tc>
          <w:tcPr>
            <w:tcW w:w="1256" w:type="dxa"/>
          </w:tcPr>
          <w:p w14:paraId="7F995A24" w14:textId="3A7701C0" w:rsidR="00BC3D9C" w:rsidRPr="00801D5D" w:rsidRDefault="00BC3D9C" w:rsidP="00BC3D9C">
            <w:pPr>
              <w:rPr>
                <w:rFonts w:asciiTheme="majorHAnsi" w:hAnsiTheme="majorHAnsi" w:cstheme="majorHAnsi"/>
              </w:rPr>
            </w:pPr>
            <w:r w:rsidRPr="00801D5D">
              <w:rPr>
                <w:rFonts w:asciiTheme="majorHAnsi" w:hAnsiTheme="majorHAnsi" w:cstheme="majorHAnsi"/>
                <w:kern w:val="0"/>
              </w:rPr>
              <w:t>Inhalt:</w:t>
            </w:r>
          </w:p>
        </w:tc>
        <w:tc>
          <w:tcPr>
            <w:tcW w:w="510" w:type="dxa"/>
          </w:tcPr>
          <w:p w14:paraId="128B8953" w14:textId="77777777" w:rsidR="00BC3D9C" w:rsidRPr="00902EB0" w:rsidRDefault="00BC3D9C" w:rsidP="00BC3D9C">
            <w:pPr>
              <w:rPr>
                <w:rFonts w:asciiTheme="majorHAnsi" w:hAnsiTheme="majorHAnsi" w:cstheme="majorHAnsi"/>
                <w:kern w:val="0"/>
              </w:rPr>
            </w:pPr>
          </w:p>
        </w:tc>
        <w:tc>
          <w:tcPr>
            <w:tcW w:w="6804" w:type="dxa"/>
          </w:tcPr>
          <w:p w14:paraId="39241DBA" w14:textId="4CBAD35C" w:rsidR="00BC3D9C" w:rsidRPr="00801D5D" w:rsidRDefault="00BC3D9C" w:rsidP="00BC3D9C">
            <w:pPr>
              <w:rPr>
                <w:rFonts w:asciiTheme="majorHAnsi" w:hAnsiTheme="majorHAnsi" w:cstheme="majorHAnsi"/>
              </w:rPr>
            </w:pPr>
            <w:r w:rsidRPr="00352FF7">
              <w:t>Ein weiser alter Mann weist die verzweifelten Königssöhne auf das schwer zu beschaffende Lebenswasser hin.</w:t>
            </w:r>
          </w:p>
        </w:tc>
      </w:tr>
      <w:tr w:rsidR="00902EB0" w:rsidRPr="00E5391C" w14:paraId="567DF26A" w14:textId="77777777" w:rsidTr="00902EB0">
        <w:tc>
          <w:tcPr>
            <w:tcW w:w="502" w:type="dxa"/>
          </w:tcPr>
          <w:p w14:paraId="4E98730B" w14:textId="77777777" w:rsidR="00902EB0" w:rsidRPr="00E5391C" w:rsidRDefault="00902EB0" w:rsidP="00637B21">
            <w:pPr>
              <w:rPr>
                <w:rFonts w:asciiTheme="majorHAnsi" w:hAnsiTheme="majorHAnsi" w:cstheme="majorHAnsi"/>
                <w:i/>
                <w:iCs/>
                <w:color w:val="FF0000"/>
              </w:rPr>
            </w:pPr>
          </w:p>
        </w:tc>
        <w:tc>
          <w:tcPr>
            <w:tcW w:w="1256" w:type="dxa"/>
          </w:tcPr>
          <w:p w14:paraId="2ABD6EE0" w14:textId="08917093"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77F8A7FF" w14:textId="15D225D8" w:rsidR="00902EB0" w:rsidRPr="00902EB0" w:rsidRDefault="00902EB0" w:rsidP="00637B21">
            <w:pPr>
              <w:rPr>
                <w:rFonts w:asciiTheme="majorHAnsi" w:hAnsiTheme="majorHAnsi" w:cstheme="majorHAnsi"/>
                <w:color w:val="FF0000"/>
              </w:rPr>
            </w:pPr>
            <w:r w:rsidRPr="00902EB0">
              <w:rPr>
                <w:rFonts w:asciiTheme="majorHAnsi" w:hAnsiTheme="majorHAnsi" w:cstheme="majorHAnsi"/>
                <w:color w:val="FF0000"/>
              </w:rPr>
              <w:t>2</w:t>
            </w:r>
          </w:p>
        </w:tc>
        <w:tc>
          <w:tcPr>
            <w:tcW w:w="6804" w:type="dxa"/>
          </w:tcPr>
          <w:p w14:paraId="40534B56" w14:textId="513002AC"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w:t>
            </w:r>
            <w:r w:rsidR="00C04A16">
              <w:t xml:space="preserve"> </w:t>
            </w:r>
            <w:r w:rsidR="00C04A16" w:rsidRPr="00C04A16">
              <w:rPr>
                <w:rFonts w:asciiTheme="majorHAnsi" w:hAnsiTheme="majorHAnsi" w:cstheme="majorHAnsi"/>
                <w:i/>
                <w:iCs/>
                <w:color w:val="FF0000"/>
              </w:rPr>
              <w:t>F:Heilmittel_beschaffen:rHD_rVB_fHD</w:t>
            </w:r>
          </w:p>
        </w:tc>
      </w:tr>
      <w:tr w:rsidR="00BC3D9C" w:rsidRPr="00801D5D" w14:paraId="3D598A0F" w14:textId="77777777" w:rsidTr="00902EB0">
        <w:tc>
          <w:tcPr>
            <w:tcW w:w="502" w:type="dxa"/>
            <w:shd w:val="clear" w:color="auto" w:fill="DEEAF6" w:themeFill="accent5" w:themeFillTint="33"/>
          </w:tcPr>
          <w:p w14:paraId="7D984018" w14:textId="58674B39" w:rsidR="00BC3D9C" w:rsidRPr="00801D5D" w:rsidRDefault="00BC3D9C" w:rsidP="00BC3D9C">
            <w:pPr>
              <w:rPr>
                <w:rFonts w:asciiTheme="majorHAnsi" w:hAnsiTheme="majorHAnsi" w:cstheme="majorHAnsi"/>
                <w:kern w:val="0"/>
              </w:rPr>
            </w:pPr>
            <w:r>
              <w:rPr>
                <w:rFonts w:asciiTheme="majorHAnsi" w:hAnsiTheme="majorHAnsi" w:cstheme="majorHAnsi"/>
                <w:kern w:val="0"/>
              </w:rPr>
              <w:t>3.</w:t>
            </w:r>
          </w:p>
        </w:tc>
        <w:tc>
          <w:tcPr>
            <w:tcW w:w="1256" w:type="dxa"/>
            <w:shd w:val="clear" w:color="auto" w:fill="DEEAF6" w:themeFill="accent5" w:themeFillTint="33"/>
          </w:tcPr>
          <w:p w14:paraId="73968322" w14:textId="2942AA9E" w:rsidR="00BC3D9C" w:rsidRPr="00801D5D" w:rsidRDefault="00BC3D9C" w:rsidP="00BC3D9C">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72580932" w14:textId="77777777" w:rsidR="00BC3D9C" w:rsidRPr="00902EB0" w:rsidRDefault="00BC3D9C" w:rsidP="00BC3D9C">
            <w:pPr>
              <w:rPr>
                <w:rFonts w:asciiTheme="majorHAnsi" w:hAnsiTheme="majorHAnsi" w:cstheme="majorHAnsi"/>
              </w:rPr>
            </w:pPr>
          </w:p>
        </w:tc>
        <w:tc>
          <w:tcPr>
            <w:tcW w:w="6804" w:type="dxa"/>
            <w:shd w:val="clear" w:color="auto" w:fill="DEEAF6" w:themeFill="accent5" w:themeFillTint="33"/>
          </w:tcPr>
          <w:p w14:paraId="7031B0D3" w14:textId="42E086DD" w:rsidR="00BC3D9C" w:rsidRPr="00801D5D" w:rsidRDefault="00BC3D9C" w:rsidP="00BC3D9C">
            <w:pPr>
              <w:rPr>
                <w:rFonts w:asciiTheme="majorHAnsi" w:hAnsiTheme="majorHAnsi" w:cstheme="majorHAnsi"/>
              </w:rPr>
            </w:pPr>
            <w:r w:rsidRPr="00C451AD">
              <w:t>Der Vater und der älteste Sohn</w:t>
            </w:r>
          </w:p>
        </w:tc>
      </w:tr>
      <w:tr w:rsidR="00BC3D9C" w:rsidRPr="00801D5D" w14:paraId="1E3B7ACB" w14:textId="77777777" w:rsidTr="00902EB0">
        <w:tc>
          <w:tcPr>
            <w:tcW w:w="502" w:type="dxa"/>
            <w:shd w:val="clear" w:color="auto" w:fill="DEEAF6" w:themeFill="accent5" w:themeFillTint="33"/>
          </w:tcPr>
          <w:p w14:paraId="6A47190D" w14:textId="77777777" w:rsidR="00BC3D9C" w:rsidRPr="00801D5D" w:rsidRDefault="00BC3D9C" w:rsidP="00BC3D9C">
            <w:pPr>
              <w:rPr>
                <w:rFonts w:asciiTheme="majorHAnsi" w:hAnsiTheme="majorHAnsi" w:cstheme="majorHAnsi"/>
                <w:kern w:val="0"/>
              </w:rPr>
            </w:pPr>
          </w:p>
        </w:tc>
        <w:tc>
          <w:tcPr>
            <w:tcW w:w="1256" w:type="dxa"/>
            <w:shd w:val="clear" w:color="auto" w:fill="DEEAF6" w:themeFill="accent5" w:themeFillTint="33"/>
          </w:tcPr>
          <w:p w14:paraId="2F124195" w14:textId="286CA01C" w:rsidR="00BC3D9C" w:rsidRPr="00801D5D" w:rsidRDefault="00BC3D9C" w:rsidP="00BC3D9C">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77F96AFF" w14:textId="77777777" w:rsidR="00BC3D9C" w:rsidRPr="00902EB0" w:rsidRDefault="00BC3D9C" w:rsidP="00BC3D9C">
            <w:pPr>
              <w:rPr>
                <w:rFonts w:asciiTheme="majorHAnsi" w:hAnsiTheme="majorHAnsi" w:cstheme="majorHAnsi"/>
                <w:kern w:val="0"/>
              </w:rPr>
            </w:pPr>
          </w:p>
        </w:tc>
        <w:tc>
          <w:tcPr>
            <w:tcW w:w="6804" w:type="dxa"/>
            <w:shd w:val="clear" w:color="auto" w:fill="DEEAF6" w:themeFill="accent5" w:themeFillTint="33"/>
          </w:tcPr>
          <w:p w14:paraId="6A6ACCB0" w14:textId="0C6A2FB3" w:rsidR="00BC3D9C" w:rsidRPr="00801D5D" w:rsidRDefault="00BC3D9C" w:rsidP="00BC3D9C">
            <w:pPr>
              <w:rPr>
                <w:rFonts w:asciiTheme="majorHAnsi" w:hAnsiTheme="majorHAnsi" w:cstheme="majorHAnsi"/>
              </w:rPr>
            </w:pPr>
            <w:r w:rsidRPr="00C451AD">
              <w:t>Der älteste Sohn bittet den Vater um Erlaubnis und macht sich auf den Weg, das Lebenswasser zu finden.</w:t>
            </w:r>
          </w:p>
        </w:tc>
      </w:tr>
      <w:tr w:rsidR="00902EB0" w:rsidRPr="00E5391C" w14:paraId="2CA124BB" w14:textId="77777777" w:rsidTr="00902EB0">
        <w:tc>
          <w:tcPr>
            <w:tcW w:w="502" w:type="dxa"/>
            <w:shd w:val="clear" w:color="auto" w:fill="DEEAF6" w:themeFill="accent5" w:themeFillTint="33"/>
          </w:tcPr>
          <w:p w14:paraId="2C012C5C"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6AE28513" w14:textId="3CDAABE4"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7F192D82" w14:textId="3A0293F4" w:rsidR="00902EB0" w:rsidRPr="00902EB0" w:rsidRDefault="00902EB0" w:rsidP="00637B21">
            <w:pPr>
              <w:rPr>
                <w:rFonts w:asciiTheme="majorHAnsi" w:hAnsiTheme="majorHAnsi" w:cstheme="majorHAnsi"/>
                <w:color w:val="FF0000"/>
              </w:rPr>
            </w:pPr>
            <w:r>
              <w:rPr>
                <w:rFonts w:asciiTheme="majorHAnsi" w:hAnsiTheme="majorHAnsi" w:cstheme="majorHAnsi"/>
                <w:color w:val="FF0000"/>
              </w:rPr>
              <w:t>3</w:t>
            </w:r>
          </w:p>
        </w:tc>
        <w:tc>
          <w:tcPr>
            <w:tcW w:w="6804" w:type="dxa"/>
            <w:shd w:val="clear" w:color="auto" w:fill="DEEAF6" w:themeFill="accent5" w:themeFillTint="33"/>
          </w:tcPr>
          <w:p w14:paraId="0F18271C" w14:textId="368A9F97"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 xml:space="preserve">a551:F: </w:t>
            </w:r>
            <w:proofErr w:type="spellStart"/>
            <w:r w:rsidRPr="00E5391C">
              <w:rPr>
                <w:rFonts w:asciiTheme="majorHAnsi" w:hAnsiTheme="majorHAnsi" w:cstheme="majorHAnsi"/>
                <w:i/>
                <w:iCs/>
                <w:color w:val="FF0000"/>
              </w:rPr>
              <w:t>Werben_um_den_Auftrag:rHH_fHD</w:t>
            </w:r>
            <w:proofErr w:type="spellEnd"/>
          </w:p>
        </w:tc>
      </w:tr>
      <w:tr w:rsidR="00BC3D9C" w:rsidRPr="00801D5D" w14:paraId="7F0A352E" w14:textId="77777777" w:rsidTr="00902EB0">
        <w:tc>
          <w:tcPr>
            <w:tcW w:w="502" w:type="dxa"/>
          </w:tcPr>
          <w:p w14:paraId="7E95DD75" w14:textId="4215028E" w:rsidR="00BC3D9C" w:rsidRPr="00801D5D" w:rsidRDefault="00BC3D9C" w:rsidP="00BC3D9C">
            <w:pPr>
              <w:rPr>
                <w:rFonts w:asciiTheme="majorHAnsi" w:hAnsiTheme="majorHAnsi" w:cstheme="majorHAnsi"/>
                <w:kern w:val="0"/>
              </w:rPr>
            </w:pPr>
            <w:r>
              <w:rPr>
                <w:rFonts w:asciiTheme="majorHAnsi" w:hAnsiTheme="majorHAnsi" w:cstheme="majorHAnsi"/>
                <w:kern w:val="0"/>
              </w:rPr>
              <w:t>4.</w:t>
            </w:r>
          </w:p>
        </w:tc>
        <w:tc>
          <w:tcPr>
            <w:tcW w:w="1256" w:type="dxa"/>
          </w:tcPr>
          <w:p w14:paraId="3D0ADF51" w14:textId="258BC874" w:rsidR="00BC3D9C" w:rsidRPr="00801D5D" w:rsidRDefault="00BC3D9C" w:rsidP="00BC3D9C">
            <w:pPr>
              <w:rPr>
                <w:rFonts w:asciiTheme="majorHAnsi" w:hAnsiTheme="majorHAnsi" w:cstheme="majorHAnsi"/>
              </w:rPr>
            </w:pPr>
            <w:r w:rsidRPr="00801D5D">
              <w:rPr>
                <w:rFonts w:asciiTheme="majorHAnsi" w:hAnsiTheme="majorHAnsi" w:cstheme="majorHAnsi"/>
                <w:kern w:val="0"/>
              </w:rPr>
              <w:t>Auftritt:</w:t>
            </w:r>
          </w:p>
        </w:tc>
        <w:tc>
          <w:tcPr>
            <w:tcW w:w="510" w:type="dxa"/>
          </w:tcPr>
          <w:p w14:paraId="39970F66" w14:textId="77777777" w:rsidR="00BC3D9C" w:rsidRPr="00902EB0" w:rsidRDefault="00BC3D9C" w:rsidP="00BC3D9C">
            <w:pPr>
              <w:rPr>
                <w:rFonts w:asciiTheme="majorHAnsi" w:hAnsiTheme="majorHAnsi" w:cstheme="majorHAnsi"/>
                <w:kern w:val="0"/>
              </w:rPr>
            </w:pPr>
          </w:p>
        </w:tc>
        <w:tc>
          <w:tcPr>
            <w:tcW w:w="6804" w:type="dxa"/>
          </w:tcPr>
          <w:p w14:paraId="652607E8" w14:textId="1256D113" w:rsidR="00BC3D9C" w:rsidRPr="00801D5D" w:rsidRDefault="00BC3D9C" w:rsidP="00BC3D9C">
            <w:pPr>
              <w:rPr>
                <w:rFonts w:asciiTheme="majorHAnsi" w:hAnsiTheme="majorHAnsi" w:cstheme="majorHAnsi"/>
              </w:rPr>
            </w:pPr>
            <w:r w:rsidRPr="003375FF">
              <w:t>Der älteste Sohn und der Zwerg</w:t>
            </w:r>
          </w:p>
        </w:tc>
      </w:tr>
      <w:tr w:rsidR="00BC3D9C" w:rsidRPr="00801D5D" w14:paraId="2D0E91B9" w14:textId="77777777" w:rsidTr="00902EB0">
        <w:tc>
          <w:tcPr>
            <w:tcW w:w="502" w:type="dxa"/>
          </w:tcPr>
          <w:p w14:paraId="762B65BB" w14:textId="77777777" w:rsidR="00BC3D9C" w:rsidRPr="00801D5D" w:rsidRDefault="00BC3D9C" w:rsidP="00BC3D9C">
            <w:pPr>
              <w:rPr>
                <w:rFonts w:asciiTheme="majorHAnsi" w:hAnsiTheme="majorHAnsi" w:cstheme="majorHAnsi"/>
                <w:kern w:val="0"/>
              </w:rPr>
            </w:pPr>
          </w:p>
        </w:tc>
        <w:tc>
          <w:tcPr>
            <w:tcW w:w="1256" w:type="dxa"/>
          </w:tcPr>
          <w:p w14:paraId="45A7271D" w14:textId="682BDF88" w:rsidR="00BC3D9C" w:rsidRPr="00801D5D" w:rsidRDefault="00BC3D9C" w:rsidP="00BC3D9C">
            <w:pPr>
              <w:rPr>
                <w:rFonts w:asciiTheme="majorHAnsi" w:hAnsiTheme="majorHAnsi" w:cstheme="majorHAnsi"/>
              </w:rPr>
            </w:pPr>
            <w:r w:rsidRPr="00801D5D">
              <w:rPr>
                <w:rFonts w:asciiTheme="majorHAnsi" w:hAnsiTheme="majorHAnsi" w:cstheme="majorHAnsi"/>
                <w:kern w:val="0"/>
              </w:rPr>
              <w:t>Inhalt:</w:t>
            </w:r>
          </w:p>
        </w:tc>
        <w:tc>
          <w:tcPr>
            <w:tcW w:w="510" w:type="dxa"/>
          </w:tcPr>
          <w:p w14:paraId="0FD9671A" w14:textId="77777777" w:rsidR="00BC3D9C" w:rsidRPr="00902EB0" w:rsidRDefault="00BC3D9C" w:rsidP="00BC3D9C">
            <w:pPr>
              <w:rPr>
                <w:rFonts w:asciiTheme="majorHAnsi" w:hAnsiTheme="majorHAnsi" w:cstheme="majorHAnsi"/>
                <w:kern w:val="0"/>
              </w:rPr>
            </w:pPr>
          </w:p>
        </w:tc>
        <w:tc>
          <w:tcPr>
            <w:tcW w:w="6804" w:type="dxa"/>
          </w:tcPr>
          <w:p w14:paraId="389451B0" w14:textId="2EC0903A" w:rsidR="00BC3D9C" w:rsidRPr="001A75D8" w:rsidRDefault="00BC3D9C" w:rsidP="00BC3D9C">
            <w:pPr>
              <w:rPr>
                <w:rFonts w:asciiTheme="majorHAnsi" w:hAnsiTheme="majorHAnsi" w:cstheme="majorHAnsi"/>
              </w:rPr>
            </w:pPr>
            <w:r w:rsidRPr="003375FF">
              <w:t>Der ältere Sohn zeigt Arroganz gegenüber dem Zwerg. Dieser wird zornig auf den ältesten Sohn.</w:t>
            </w:r>
          </w:p>
        </w:tc>
      </w:tr>
      <w:tr w:rsidR="00902EB0" w:rsidRPr="00E5391C" w14:paraId="5502EC82" w14:textId="77777777" w:rsidTr="00902EB0">
        <w:tc>
          <w:tcPr>
            <w:tcW w:w="502" w:type="dxa"/>
          </w:tcPr>
          <w:p w14:paraId="79AFA5A2" w14:textId="77777777" w:rsidR="00902EB0" w:rsidRPr="00E5391C" w:rsidRDefault="00902EB0" w:rsidP="00637B21">
            <w:pPr>
              <w:rPr>
                <w:rFonts w:asciiTheme="majorHAnsi" w:hAnsiTheme="majorHAnsi" w:cstheme="majorHAnsi"/>
                <w:i/>
                <w:iCs/>
                <w:color w:val="FF0000"/>
              </w:rPr>
            </w:pPr>
          </w:p>
        </w:tc>
        <w:tc>
          <w:tcPr>
            <w:tcW w:w="1256" w:type="dxa"/>
          </w:tcPr>
          <w:p w14:paraId="22F9364F" w14:textId="39B1EBCB"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20A7F85B" w14:textId="77777777" w:rsidR="00902EB0" w:rsidRDefault="00902EB0" w:rsidP="00637B21">
            <w:pPr>
              <w:rPr>
                <w:rFonts w:asciiTheme="majorHAnsi" w:hAnsiTheme="majorHAnsi" w:cstheme="majorHAnsi"/>
                <w:color w:val="FF0000"/>
              </w:rPr>
            </w:pPr>
            <w:r>
              <w:rPr>
                <w:rFonts w:asciiTheme="majorHAnsi" w:hAnsiTheme="majorHAnsi" w:cstheme="majorHAnsi"/>
                <w:color w:val="FF0000"/>
              </w:rPr>
              <w:t>4</w:t>
            </w:r>
          </w:p>
          <w:p w14:paraId="30A71BE0" w14:textId="66EF8D1A" w:rsidR="00902EB0" w:rsidRPr="00902EB0" w:rsidRDefault="00902EB0" w:rsidP="00637B21">
            <w:pPr>
              <w:rPr>
                <w:rFonts w:asciiTheme="majorHAnsi" w:hAnsiTheme="majorHAnsi" w:cstheme="majorHAnsi"/>
                <w:color w:val="FF0000"/>
              </w:rPr>
            </w:pPr>
            <w:r>
              <w:rPr>
                <w:rFonts w:asciiTheme="majorHAnsi" w:hAnsiTheme="majorHAnsi" w:cstheme="majorHAnsi"/>
                <w:color w:val="FF0000"/>
              </w:rPr>
              <w:t>5</w:t>
            </w:r>
          </w:p>
        </w:tc>
        <w:tc>
          <w:tcPr>
            <w:tcW w:w="6804" w:type="dxa"/>
          </w:tcPr>
          <w:p w14:paraId="6DA9222F" w14:textId="2254F77C"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 xml:space="preserve">a551:F: </w:t>
            </w:r>
            <w:proofErr w:type="spellStart"/>
            <w:r w:rsidRPr="00E5391C">
              <w:rPr>
                <w:rFonts w:asciiTheme="majorHAnsi" w:hAnsiTheme="majorHAnsi" w:cstheme="majorHAnsi"/>
                <w:i/>
                <w:iCs/>
                <w:color w:val="FF0000"/>
              </w:rPr>
              <w:t>Höfliches_Verhalten:rST_fHD</w:t>
            </w:r>
            <w:proofErr w:type="spellEnd"/>
          </w:p>
          <w:p w14:paraId="4DA52ED8" w14:textId="5228277F"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 xml:space="preserve">a551:h: </w:t>
            </w:r>
            <w:proofErr w:type="spellStart"/>
            <w:r w:rsidRPr="00E5391C">
              <w:rPr>
                <w:rFonts w:asciiTheme="majorHAnsi" w:hAnsiTheme="majorHAnsi" w:cstheme="majorHAnsi"/>
                <w:i/>
                <w:iCs/>
                <w:color w:val="FF0000"/>
              </w:rPr>
              <w:t>Höfliches_Verhalten:rST_fHD</w:t>
            </w:r>
            <w:proofErr w:type="spellEnd"/>
          </w:p>
        </w:tc>
      </w:tr>
      <w:tr w:rsidR="00BC3D9C" w:rsidRPr="00801D5D" w14:paraId="195F165B" w14:textId="77777777" w:rsidTr="00902EB0">
        <w:tc>
          <w:tcPr>
            <w:tcW w:w="502" w:type="dxa"/>
            <w:shd w:val="clear" w:color="auto" w:fill="DEEAF6" w:themeFill="accent5" w:themeFillTint="33"/>
          </w:tcPr>
          <w:p w14:paraId="4CFF055E" w14:textId="680EB10A" w:rsidR="00BC3D9C" w:rsidRPr="00801D5D" w:rsidRDefault="00BC3D9C" w:rsidP="00BC3D9C">
            <w:pPr>
              <w:rPr>
                <w:rFonts w:asciiTheme="majorHAnsi" w:hAnsiTheme="majorHAnsi" w:cstheme="majorHAnsi"/>
                <w:kern w:val="0"/>
              </w:rPr>
            </w:pPr>
            <w:r>
              <w:rPr>
                <w:rFonts w:asciiTheme="majorHAnsi" w:hAnsiTheme="majorHAnsi" w:cstheme="majorHAnsi"/>
                <w:kern w:val="0"/>
              </w:rPr>
              <w:t>5.</w:t>
            </w:r>
          </w:p>
        </w:tc>
        <w:tc>
          <w:tcPr>
            <w:tcW w:w="1256" w:type="dxa"/>
            <w:shd w:val="clear" w:color="auto" w:fill="DEEAF6" w:themeFill="accent5" w:themeFillTint="33"/>
          </w:tcPr>
          <w:p w14:paraId="6C382179" w14:textId="4F034F1E" w:rsidR="00BC3D9C" w:rsidRPr="00801D5D" w:rsidRDefault="00BC3D9C" w:rsidP="00BC3D9C">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14EEAD8E" w14:textId="77777777" w:rsidR="00BC3D9C" w:rsidRPr="00902EB0" w:rsidRDefault="00BC3D9C" w:rsidP="00BC3D9C">
            <w:pPr>
              <w:rPr>
                <w:rFonts w:asciiTheme="majorHAnsi" w:hAnsiTheme="majorHAnsi" w:cstheme="majorHAnsi"/>
                <w:kern w:val="0"/>
              </w:rPr>
            </w:pPr>
          </w:p>
        </w:tc>
        <w:tc>
          <w:tcPr>
            <w:tcW w:w="6804" w:type="dxa"/>
            <w:shd w:val="clear" w:color="auto" w:fill="DEEAF6" w:themeFill="accent5" w:themeFillTint="33"/>
          </w:tcPr>
          <w:p w14:paraId="40690E87" w14:textId="564AD1EC" w:rsidR="00BC3D9C" w:rsidRPr="00801D5D" w:rsidRDefault="00BC3D9C" w:rsidP="00BC3D9C">
            <w:pPr>
              <w:rPr>
                <w:rFonts w:asciiTheme="majorHAnsi" w:hAnsiTheme="majorHAnsi" w:cstheme="majorHAnsi"/>
              </w:rPr>
            </w:pPr>
            <w:r w:rsidRPr="00B0304A">
              <w:t>Der älteste Sohn</w:t>
            </w:r>
            <w:r w:rsidR="00CD5AE3">
              <w:t xml:space="preserve"> </w:t>
            </w:r>
            <w:r w:rsidR="00CD5AE3" w:rsidRPr="004F20B7">
              <w:t>und der Zwerg</w:t>
            </w:r>
          </w:p>
        </w:tc>
      </w:tr>
      <w:tr w:rsidR="00BC3D9C" w:rsidRPr="00801D5D" w14:paraId="1721CA89" w14:textId="77777777" w:rsidTr="00902EB0">
        <w:tc>
          <w:tcPr>
            <w:tcW w:w="502" w:type="dxa"/>
            <w:shd w:val="clear" w:color="auto" w:fill="DEEAF6" w:themeFill="accent5" w:themeFillTint="33"/>
          </w:tcPr>
          <w:p w14:paraId="08C47D0F" w14:textId="77777777" w:rsidR="00BC3D9C" w:rsidRPr="00801D5D" w:rsidRDefault="00BC3D9C" w:rsidP="00BC3D9C">
            <w:pPr>
              <w:rPr>
                <w:rFonts w:asciiTheme="majorHAnsi" w:hAnsiTheme="majorHAnsi" w:cstheme="majorHAnsi"/>
                <w:kern w:val="0"/>
              </w:rPr>
            </w:pPr>
          </w:p>
        </w:tc>
        <w:tc>
          <w:tcPr>
            <w:tcW w:w="1256" w:type="dxa"/>
            <w:shd w:val="clear" w:color="auto" w:fill="DEEAF6" w:themeFill="accent5" w:themeFillTint="33"/>
          </w:tcPr>
          <w:p w14:paraId="6FE95535" w14:textId="6B61248F" w:rsidR="00BC3D9C" w:rsidRPr="00801D5D" w:rsidRDefault="00BC3D9C" w:rsidP="00BC3D9C">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390A8405" w14:textId="77777777" w:rsidR="00BC3D9C" w:rsidRPr="00902EB0" w:rsidRDefault="00BC3D9C" w:rsidP="00BC3D9C">
            <w:pPr>
              <w:rPr>
                <w:rFonts w:asciiTheme="majorHAnsi" w:hAnsiTheme="majorHAnsi" w:cstheme="majorHAnsi"/>
                <w:kern w:val="0"/>
              </w:rPr>
            </w:pPr>
          </w:p>
        </w:tc>
        <w:tc>
          <w:tcPr>
            <w:tcW w:w="6804" w:type="dxa"/>
            <w:shd w:val="clear" w:color="auto" w:fill="DEEAF6" w:themeFill="accent5" w:themeFillTint="33"/>
          </w:tcPr>
          <w:p w14:paraId="6576BC47" w14:textId="739DCA37" w:rsidR="00BC3D9C" w:rsidRPr="00801D5D" w:rsidRDefault="00BC3D9C" w:rsidP="00BC3D9C">
            <w:pPr>
              <w:rPr>
                <w:rFonts w:asciiTheme="majorHAnsi" w:hAnsiTheme="majorHAnsi" w:cstheme="majorHAnsi"/>
              </w:rPr>
            </w:pPr>
            <w:r w:rsidRPr="00B0304A">
              <w:t>Der älteste Sohn wird in einer Felsspalte eingesperrt.</w:t>
            </w:r>
          </w:p>
        </w:tc>
      </w:tr>
      <w:tr w:rsidR="00902EB0" w:rsidRPr="00E5391C" w14:paraId="1F767E33" w14:textId="77777777" w:rsidTr="00902EB0">
        <w:tc>
          <w:tcPr>
            <w:tcW w:w="502" w:type="dxa"/>
            <w:shd w:val="clear" w:color="auto" w:fill="DEEAF6" w:themeFill="accent5" w:themeFillTint="33"/>
          </w:tcPr>
          <w:p w14:paraId="2FD85A9E"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06639BFA" w14:textId="5F9D47CD"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7CF53287" w14:textId="0F051AAE" w:rsidR="00902EB0" w:rsidRPr="00902EB0" w:rsidRDefault="00902EB0" w:rsidP="00637B21">
            <w:pPr>
              <w:rPr>
                <w:rFonts w:asciiTheme="majorHAnsi" w:hAnsiTheme="majorHAnsi" w:cstheme="majorHAnsi"/>
                <w:color w:val="FF0000"/>
              </w:rPr>
            </w:pPr>
            <w:r>
              <w:rPr>
                <w:rFonts w:asciiTheme="majorHAnsi" w:hAnsiTheme="majorHAnsi" w:cstheme="majorHAnsi"/>
                <w:color w:val="FF0000"/>
              </w:rPr>
              <w:t>6</w:t>
            </w:r>
          </w:p>
        </w:tc>
        <w:tc>
          <w:tcPr>
            <w:tcW w:w="6804" w:type="dxa"/>
            <w:shd w:val="clear" w:color="auto" w:fill="DEEAF6" w:themeFill="accent5" w:themeFillTint="33"/>
          </w:tcPr>
          <w:p w14:paraId="36636DC2" w14:textId="637790A7"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 xml:space="preserve">a551:h: </w:t>
            </w:r>
            <w:proofErr w:type="spellStart"/>
            <w:r w:rsidRPr="00E5391C">
              <w:rPr>
                <w:rFonts w:asciiTheme="majorHAnsi" w:hAnsiTheme="majorHAnsi" w:cstheme="majorHAnsi"/>
                <w:i/>
                <w:iCs/>
                <w:color w:val="FF0000"/>
              </w:rPr>
              <w:t>Festnahme_bzw_Sperren:rST_fHD</w:t>
            </w:r>
            <w:proofErr w:type="spellEnd"/>
          </w:p>
        </w:tc>
      </w:tr>
      <w:tr w:rsidR="00CD5AE3" w:rsidRPr="00801D5D" w14:paraId="00165AEC" w14:textId="77777777" w:rsidTr="00902EB0">
        <w:tc>
          <w:tcPr>
            <w:tcW w:w="502" w:type="dxa"/>
          </w:tcPr>
          <w:p w14:paraId="008246DE" w14:textId="2D0BD2C2" w:rsidR="00CD5AE3" w:rsidRPr="00801D5D" w:rsidRDefault="00CD5AE3" w:rsidP="00CD5AE3">
            <w:pPr>
              <w:rPr>
                <w:rFonts w:asciiTheme="majorHAnsi" w:hAnsiTheme="majorHAnsi" w:cstheme="majorHAnsi"/>
                <w:kern w:val="0"/>
              </w:rPr>
            </w:pPr>
            <w:r>
              <w:rPr>
                <w:rFonts w:asciiTheme="majorHAnsi" w:hAnsiTheme="majorHAnsi" w:cstheme="majorHAnsi"/>
                <w:kern w:val="0"/>
              </w:rPr>
              <w:t>6.</w:t>
            </w:r>
          </w:p>
        </w:tc>
        <w:tc>
          <w:tcPr>
            <w:tcW w:w="1256" w:type="dxa"/>
          </w:tcPr>
          <w:p w14:paraId="1FD43263" w14:textId="5062FC9F" w:rsidR="00CD5AE3" w:rsidRPr="00801D5D" w:rsidRDefault="00CD5AE3" w:rsidP="00CD5AE3">
            <w:pPr>
              <w:rPr>
                <w:rFonts w:asciiTheme="majorHAnsi" w:hAnsiTheme="majorHAnsi" w:cstheme="majorHAnsi"/>
              </w:rPr>
            </w:pPr>
            <w:r w:rsidRPr="00801D5D">
              <w:rPr>
                <w:rFonts w:asciiTheme="majorHAnsi" w:hAnsiTheme="majorHAnsi" w:cstheme="majorHAnsi"/>
                <w:kern w:val="0"/>
              </w:rPr>
              <w:t>Auftritt:</w:t>
            </w:r>
          </w:p>
        </w:tc>
        <w:tc>
          <w:tcPr>
            <w:tcW w:w="510" w:type="dxa"/>
          </w:tcPr>
          <w:p w14:paraId="5392C811" w14:textId="77777777" w:rsidR="00CD5AE3" w:rsidRPr="00902EB0" w:rsidRDefault="00CD5AE3" w:rsidP="00CD5AE3">
            <w:pPr>
              <w:rPr>
                <w:rFonts w:asciiTheme="majorHAnsi" w:hAnsiTheme="majorHAnsi" w:cstheme="majorHAnsi"/>
              </w:rPr>
            </w:pPr>
          </w:p>
        </w:tc>
        <w:tc>
          <w:tcPr>
            <w:tcW w:w="6804" w:type="dxa"/>
          </w:tcPr>
          <w:p w14:paraId="2A9DBADC" w14:textId="0FDFC656" w:rsidR="00CD5AE3" w:rsidRPr="00801D5D" w:rsidRDefault="00CD5AE3" w:rsidP="00CD5AE3">
            <w:pPr>
              <w:rPr>
                <w:rFonts w:asciiTheme="majorHAnsi" w:hAnsiTheme="majorHAnsi" w:cstheme="majorHAnsi"/>
              </w:rPr>
            </w:pPr>
            <w:r w:rsidRPr="00743CB2">
              <w:t>Der Vater und der mittlere Sohn</w:t>
            </w:r>
          </w:p>
        </w:tc>
      </w:tr>
      <w:tr w:rsidR="00CD5AE3" w:rsidRPr="00801D5D" w14:paraId="2D199C32" w14:textId="77777777" w:rsidTr="00902EB0">
        <w:tc>
          <w:tcPr>
            <w:tcW w:w="502" w:type="dxa"/>
          </w:tcPr>
          <w:p w14:paraId="0F6A2B01" w14:textId="77777777" w:rsidR="00CD5AE3" w:rsidRPr="00801D5D" w:rsidRDefault="00CD5AE3" w:rsidP="00CD5AE3">
            <w:pPr>
              <w:rPr>
                <w:rFonts w:asciiTheme="majorHAnsi" w:hAnsiTheme="majorHAnsi" w:cstheme="majorHAnsi"/>
                <w:kern w:val="0"/>
              </w:rPr>
            </w:pPr>
          </w:p>
        </w:tc>
        <w:tc>
          <w:tcPr>
            <w:tcW w:w="1256" w:type="dxa"/>
          </w:tcPr>
          <w:p w14:paraId="74AAD0C5" w14:textId="1B2FAF70" w:rsidR="00CD5AE3" w:rsidRPr="00801D5D" w:rsidRDefault="00CD5AE3" w:rsidP="00CD5AE3">
            <w:pPr>
              <w:rPr>
                <w:rFonts w:asciiTheme="majorHAnsi" w:hAnsiTheme="majorHAnsi" w:cstheme="majorHAnsi"/>
              </w:rPr>
            </w:pPr>
            <w:r w:rsidRPr="00801D5D">
              <w:rPr>
                <w:rFonts w:asciiTheme="majorHAnsi" w:hAnsiTheme="majorHAnsi" w:cstheme="majorHAnsi"/>
                <w:kern w:val="0"/>
              </w:rPr>
              <w:t>Inhalt:</w:t>
            </w:r>
          </w:p>
        </w:tc>
        <w:tc>
          <w:tcPr>
            <w:tcW w:w="510" w:type="dxa"/>
          </w:tcPr>
          <w:p w14:paraId="6D8257AF" w14:textId="77777777" w:rsidR="00CD5AE3" w:rsidRPr="00902EB0" w:rsidRDefault="00CD5AE3" w:rsidP="00CD5AE3">
            <w:pPr>
              <w:rPr>
                <w:rFonts w:asciiTheme="majorHAnsi" w:hAnsiTheme="majorHAnsi" w:cstheme="majorHAnsi"/>
                <w:kern w:val="0"/>
              </w:rPr>
            </w:pPr>
          </w:p>
        </w:tc>
        <w:tc>
          <w:tcPr>
            <w:tcW w:w="6804" w:type="dxa"/>
          </w:tcPr>
          <w:p w14:paraId="581808E2" w14:textId="27D73EA7" w:rsidR="00CD5AE3" w:rsidRPr="001A75D8" w:rsidRDefault="00CD5AE3" w:rsidP="00CD5AE3">
            <w:pPr>
              <w:rPr>
                <w:rFonts w:asciiTheme="majorHAnsi" w:hAnsiTheme="majorHAnsi" w:cstheme="majorHAnsi"/>
              </w:rPr>
            </w:pPr>
            <w:r w:rsidRPr="00743CB2">
              <w:t>Der mittlere Sohn bittet den Vater um Erlaubnis und begibt sich auf die Suche nach Lebenswasser.</w:t>
            </w:r>
          </w:p>
        </w:tc>
      </w:tr>
      <w:tr w:rsidR="00902EB0" w:rsidRPr="00E5391C" w14:paraId="375CF92B" w14:textId="77777777" w:rsidTr="00902EB0">
        <w:tc>
          <w:tcPr>
            <w:tcW w:w="502" w:type="dxa"/>
          </w:tcPr>
          <w:p w14:paraId="7FF4BADB" w14:textId="77777777" w:rsidR="00902EB0" w:rsidRPr="00E5391C" w:rsidRDefault="00902EB0" w:rsidP="001A75D8">
            <w:pPr>
              <w:rPr>
                <w:rFonts w:asciiTheme="majorHAnsi" w:hAnsiTheme="majorHAnsi" w:cstheme="majorHAnsi"/>
                <w:i/>
                <w:iCs/>
                <w:color w:val="FF0000"/>
              </w:rPr>
            </w:pPr>
          </w:p>
        </w:tc>
        <w:tc>
          <w:tcPr>
            <w:tcW w:w="1256" w:type="dxa"/>
          </w:tcPr>
          <w:p w14:paraId="4A89F8B0" w14:textId="66D1213B"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648980A1" w14:textId="51DD3ED4" w:rsidR="00902EB0" w:rsidRPr="00902EB0" w:rsidRDefault="00902EB0" w:rsidP="001A75D8">
            <w:pPr>
              <w:rPr>
                <w:rFonts w:asciiTheme="majorHAnsi" w:hAnsiTheme="majorHAnsi" w:cstheme="majorHAnsi"/>
                <w:color w:val="FF0000"/>
              </w:rPr>
            </w:pPr>
            <w:r>
              <w:rPr>
                <w:rFonts w:asciiTheme="majorHAnsi" w:hAnsiTheme="majorHAnsi" w:cstheme="majorHAnsi"/>
                <w:color w:val="FF0000"/>
              </w:rPr>
              <w:t>7</w:t>
            </w:r>
          </w:p>
        </w:tc>
        <w:tc>
          <w:tcPr>
            <w:tcW w:w="6804" w:type="dxa"/>
          </w:tcPr>
          <w:p w14:paraId="2A165F91" w14:textId="3C6AB409"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a551:F:Werben_um_den_Auftrag:rHH_fHD</w:t>
            </w:r>
          </w:p>
        </w:tc>
      </w:tr>
      <w:tr w:rsidR="00CD5AE3" w:rsidRPr="00801D5D" w14:paraId="7F6EEF0E" w14:textId="77777777" w:rsidTr="00902EB0">
        <w:tc>
          <w:tcPr>
            <w:tcW w:w="502" w:type="dxa"/>
            <w:shd w:val="clear" w:color="auto" w:fill="DEEAF6" w:themeFill="accent5" w:themeFillTint="33"/>
          </w:tcPr>
          <w:p w14:paraId="13E7B4C7" w14:textId="702502B8" w:rsidR="00CD5AE3" w:rsidRPr="00801D5D" w:rsidRDefault="00CD5AE3" w:rsidP="00CD5AE3">
            <w:pPr>
              <w:rPr>
                <w:rFonts w:asciiTheme="majorHAnsi" w:hAnsiTheme="majorHAnsi" w:cstheme="majorHAnsi"/>
                <w:kern w:val="0"/>
              </w:rPr>
            </w:pPr>
            <w:r>
              <w:rPr>
                <w:rFonts w:asciiTheme="majorHAnsi" w:hAnsiTheme="majorHAnsi" w:cstheme="majorHAnsi"/>
                <w:kern w:val="0"/>
              </w:rPr>
              <w:t>7.</w:t>
            </w:r>
          </w:p>
        </w:tc>
        <w:tc>
          <w:tcPr>
            <w:tcW w:w="1256" w:type="dxa"/>
            <w:shd w:val="clear" w:color="auto" w:fill="DEEAF6" w:themeFill="accent5" w:themeFillTint="33"/>
          </w:tcPr>
          <w:p w14:paraId="04CFC902" w14:textId="340A8D9E" w:rsidR="00CD5AE3" w:rsidRPr="00801D5D" w:rsidRDefault="00CD5AE3" w:rsidP="00CD5AE3">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69CBC6A8" w14:textId="77777777" w:rsidR="00CD5AE3" w:rsidRPr="00902EB0" w:rsidRDefault="00CD5AE3" w:rsidP="00CD5AE3">
            <w:pPr>
              <w:rPr>
                <w:rFonts w:asciiTheme="majorHAnsi" w:hAnsiTheme="majorHAnsi" w:cstheme="majorHAnsi"/>
                <w:kern w:val="0"/>
              </w:rPr>
            </w:pPr>
          </w:p>
        </w:tc>
        <w:tc>
          <w:tcPr>
            <w:tcW w:w="6804" w:type="dxa"/>
            <w:shd w:val="clear" w:color="auto" w:fill="DEEAF6" w:themeFill="accent5" w:themeFillTint="33"/>
          </w:tcPr>
          <w:p w14:paraId="325EF1CC" w14:textId="590A2FEA" w:rsidR="00CD5AE3" w:rsidRPr="00801D5D" w:rsidRDefault="00CD5AE3" w:rsidP="00CD5AE3">
            <w:pPr>
              <w:rPr>
                <w:rFonts w:asciiTheme="majorHAnsi" w:hAnsiTheme="majorHAnsi" w:cstheme="majorHAnsi"/>
              </w:rPr>
            </w:pPr>
            <w:r w:rsidRPr="002341D1">
              <w:t>Der mittlere Sohn und der Zwerg</w:t>
            </w:r>
          </w:p>
        </w:tc>
      </w:tr>
      <w:tr w:rsidR="00CD5AE3" w:rsidRPr="00801D5D" w14:paraId="66CB5552" w14:textId="77777777" w:rsidTr="00902EB0">
        <w:tc>
          <w:tcPr>
            <w:tcW w:w="502" w:type="dxa"/>
            <w:shd w:val="clear" w:color="auto" w:fill="DEEAF6" w:themeFill="accent5" w:themeFillTint="33"/>
          </w:tcPr>
          <w:p w14:paraId="1D8EB5C5" w14:textId="77777777" w:rsidR="00CD5AE3" w:rsidRPr="00801D5D" w:rsidRDefault="00CD5AE3" w:rsidP="00CD5AE3">
            <w:pPr>
              <w:rPr>
                <w:rFonts w:asciiTheme="majorHAnsi" w:hAnsiTheme="majorHAnsi" w:cstheme="majorHAnsi"/>
                <w:kern w:val="0"/>
              </w:rPr>
            </w:pPr>
          </w:p>
        </w:tc>
        <w:tc>
          <w:tcPr>
            <w:tcW w:w="1256" w:type="dxa"/>
            <w:shd w:val="clear" w:color="auto" w:fill="DEEAF6" w:themeFill="accent5" w:themeFillTint="33"/>
          </w:tcPr>
          <w:p w14:paraId="5DD5E505" w14:textId="46253C7F" w:rsidR="00CD5AE3" w:rsidRPr="00801D5D" w:rsidRDefault="00CD5AE3" w:rsidP="00CD5AE3">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5D788DDB" w14:textId="77777777" w:rsidR="00CD5AE3" w:rsidRPr="00902EB0" w:rsidRDefault="00CD5AE3" w:rsidP="00CD5AE3">
            <w:pPr>
              <w:rPr>
                <w:rFonts w:asciiTheme="majorHAnsi" w:hAnsiTheme="majorHAnsi" w:cstheme="majorHAnsi"/>
                <w:kern w:val="0"/>
              </w:rPr>
            </w:pPr>
          </w:p>
        </w:tc>
        <w:tc>
          <w:tcPr>
            <w:tcW w:w="6804" w:type="dxa"/>
            <w:shd w:val="clear" w:color="auto" w:fill="DEEAF6" w:themeFill="accent5" w:themeFillTint="33"/>
          </w:tcPr>
          <w:p w14:paraId="71BFD13F" w14:textId="1ABD9492" w:rsidR="00CD5AE3" w:rsidRPr="001A75D8" w:rsidRDefault="00CD5AE3" w:rsidP="00CD5AE3">
            <w:pPr>
              <w:rPr>
                <w:rFonts w:asciiTheme="majorHAnsi" w:hAnsiTheme="majorHAnsi" w:cstheme="majorHAnsi"/>
              </w:rPr>
            </w:pPr>
            <w:r w:rsidRPr="002341D1">
              <w:t>Der mittlere Sohn zeigt ebenfalls Arroganz gegenüber dem Zwerg. Dieser wird wütend auf den mittleren Sohn.</w:t>
            </w:r>
          </w:p>
        </w:tc>
      </w:tr>
      <w:tr w:rsidR="00902EB0" w:rsidRPr="00E5391C" w14:paraId="3549361C" w14:textId="77777777" w:rsidTr="00902EB0">
        <w:tc>
          <w:tcPr>
            <w:tcW w:w="502" w:type="dxa"/>
            <w:shd w:val="clear" w:color="auto" w:fill="DEEAF6" w:themeFill="accent5" w:themeFillTint="33"/>
          </w:tcPr>
          <w:p w14:paraId="55F08692"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2195194F" w14:textId="5D6DBCCA"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4B4A87AA" w14:textId="77777777" w:rsidR="00902EB0" w:rsidRDefault="00902EB0" w:rsidP="001A75D8">
            <w:pPr>
              <w:rPr>
                <w:rFonts w:asciiTheme="majorHAnsi" w:hAnsiTheme="majorHAnsi" w:cstheme="majorHAnsi"/>
                <w:color w:val="FF0000"/>
              </w:rPr>
            </w:pPr>
            <w:r>
              <w:rPr>
                <w:rFonts w:asciiTheme="majorHAnsi" w:hAnsiTheme="majorHAnsi" w:cstheme="majorHAnsi"/>
                <w:color w:val="FF0000"/>
              </w:rPr>
              <w:t>8</w:t>
            </w:r>
          </w:p>
          <w:p w14:paraId="5D445BA4" w14:textId="054362CC" w:rsidR="00902EB0" w:rsidRPr="00902EB0" w:rsidRDefault="00902EB0" w:rsidP="001A75D8">
            <w:pPr>
              <w:rPr>
                <w:rFonts w:asciiTheme="majorHAnsi" w:hAnsiTheme="majorHAnsi" w:cstheme="majorHAnsi"/>
                <w:color w:val="FF0000"/>
              </w:rPr>
            </w:pPr>
            <w:r>
              <w:rPr>
                <w:rFonts w:asciiTheme="majorHAnsi" w:hAnsiTheme="majorHAnsi" w:cstheme="majorHAnsi"/>
                <w:color w:val="FF0000"/>
              </w:rPr>
              <w:t>9</w:t>
            </w:r>
          </w:p>
        </w:tc>
        <w:tc>
          <w:tcPr>
            <w:tcW w:w="6804" w:type="dxa"/>
            <w:shd w:val="clear" w:color="auto" w:fill="DEEAF6" w:themeFill="accent5" w:themeFillTint="33"/>
          </w:tcPr>
          <w:p w14:paraId="20F37150" w14:textId="74E701FE"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 xml:space="preserve">a551:F: </w:t>
            </w:r>
            <w:proofErr w:type="spellStart"/>
            <w:r w:rsidRPr="00E5391C">
              <w:rPr>
                <w:rFonts w:asciiTheme="majorHAnsi" w:hAnsiTheme="majorHAnsi" w:cstheme="majorHAnsi"/>
                <w:i/>
                <w:iCs/>
                <w:color w:val="FF0000"/>
              </w:rPr>
              <w:t>Höfliches_Verhalten:rST_fHD</w:t>
            </w:r>
            <w:proofErr w:type="spellEnd"/>
          </w:p>
          <w:p w14:paraId="6FF8C277" w14:textId="67C2B87D"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 xml:space="preserve">a551:h: </w:t>
            </w:r>
            <w:proofErr w:type="spellStart"/>
            <w:r w:rsidRPr="00E5391C">
              <w:rPr>
                <w:rFonts w:asciiTheme="majorHAnsi" w:hAnsiTheme="majorHAnsi" w:cstheme="majorHAnsi"/>
                <w:i/>
                <w:iCs/>
                <w:color w:val="FF0000"/>
              </w:rPr>
              <w:t>Höfliches_Verhalten:rST_fHD</w:t>
            </w:r>
            <w:proofErr w:type="spellEnd"/>
          </w:p>
        </w:tc>
      </w:tr>
      <w:tr w:rsidR="00CD5AE3" w:rsidRPr="00801D5D" w14:paraId="1DFC2C5E" w14:textId="77777777" w:rsidTr="00902EB0">
        <w:tc>
          <w:tcPr>
            <w:tcW w:w="502" w:type="dxa"/>
          </w:tcPr>
          <w:p w14:paraId="176D35BA" w14:textId="5A43ACD5" w:rsidR="00CD5AE3" w:rsidRPr="00801D5D" w:rsidRDefault="00CD5AE3" w:rsidP="00CD5AE3">
            <w:pPr>
              <w:rPr>
                <w:rFonts w:asciiTheme="majorHAnsi" w:hAnsiTheme="majorHAnsi" w:cstheme="majorHAnsi"/>
                <w:kern w:val="0"/>
              </w:rPr>
            </w:pPr>
            <w:r>
              <w:rPr>
                <w:rFonts w:asciiTheme="majorHAnsi" w:hAnsiTheme="majorHAnsi" w:cstheme="majorHAnsi"/>
                <w:kern w:val="0"/>
              </w:rPr>
              <w:t>8.</w:t>
            </w:r>
          </w:p>
        </w:tc>
        <w:tc>
          <w:tcPr>
            <w:tcW w:w="1256" w:type="dxa"/>
          </w:tcPr>
          <w:p w14:paraId="10639DBD" w14:textId="25ADCBB9" w:rsidR="00CD5AE3" w:rsidRPr="00801D5D" w:rsidRDefault="00CD5AE3" w:rsidP="00CD5AE3">
            <w:pPr>
              <w:rPr>
                <w:rFonts w:asciiTheme="majorHAnsi" w:hAnsiTheme="majorHAnsi" w:cstheme="majorHAnsi"/>
              </w:rPr>
            </w:pPr>
            <w:r w:rsidRPr="00801D5D">
              <w:rPr>
                <w:rFonts w:asciiTheme="majorHAnsi" w:hAnsiTheme="majorHAnsi" w:cstheme="majorHAnsi"/>
                <w:kern w:val="0"/>
              </w:rPr>
              <w:t>Auftritt:</w:t>
            </w:r>
          </w:p>
        </w:tc>
        <w:tc>
          <w:tcPr>
            <w:tcW w:w="510" w:type="dxa"/>
          </w:tcPr>
          <w:p w14:paraId="1FF4018F" w14:textId="77777777" w:rsidR="00CD5AE3" w:rsidRPr="00902EB0" w:rsidRDefault="00CD5AE3" w:rsidP="00CD5AE3">
            <w:pPr>
              <w:rPr>
                <w:rFonts w:asciiTheme="majorHAnsi" w:hAnsiTheme="majorHAnsi" w:cstheme="majorHAnsi"/>
                <w:kern w:val="0"/>
              </w:rPr>
            </w:pPr>
          </w:p>
        </w:tc>
        <w:tc>
          <w:tcPr>
            <w:tcW w:w="6804" w:type="dxa"/>
          </w:tcPr>
          <w:p w14:paraId="58A71C79" w14:textId="781B52ED" w:rsidR="00CD5AE3" w:rsidRPr="00801D5D" w:rsidRDefault="00CD5AE3" w:rsidP="00CD5AE3">
            <w:pPr>
              <w:rPr>
                <w:rFonts w:asciiTheme="majorHAnsi" w:hAnsiTheme="majorHAnsi" w:cstheme="majorHAnsi"/>
              </w:rPr>
            </w:pPr>
            <w:r w:rsidRPr="00955CF7">
              <w:t>Der mittlere Sohn</w:t>
            </w:r>
            <w:r>
              <w:t xml:space="preserve"> </w:t>
            </w:r>
            <w:r w:rsidRPr="004F20B7">
              <w:t>und der Zwerg</w:t>
            </w:r>
          </w:p>
        </w:tc>
      </w:tr>
      <w:tr w:rsidR="00CD5AE3" w:rsidRPr="00801D5D" w14:paraId="11847F1B" w14:textId="77777777" w:rsidTr="00902EB0">
        <w:tc>
          <w:tcPr>
            <w:tcW w:w="502" w:type="dxa"/>
          </w:tcPr>
          <w:p w14:paraId="049EC931" w14:textId="77777777" w:rsidR="00CD5AE3" w:rsidRPr="00801D5D" w:rsidRDefault="00CD5AE3" w:rsidP="00CD5AE3">
            <w:pPr>
              <w:rPr>
                <w:rFonts w:asciiTheme="majorHAnsi" w:hAnsiTheme="majorHAnsi" w:cstheme="majorHAnsi"/>
                <w:kern w:val="0"/>
              </w:rPr>
            </w:pPr>
          </w:p>
        </w:tc>
        <w:tc>
          <w:tcPr>
            <w:tcW w:w="1256" w:type="dxa"/>
          </w:tcPr>
          <w:p w14:paraId="6E3EE6E4" w14:textId="0F3879A1" w:rsidR="00CD5AE3" w:rsidRPr="00801D5D" w:rsidRDefault="00CD5AE3" w:rsidP="00CD5AE3">
            <w:pPr>
              <w:rPr>
                <w:rFonts w:asciiTheme="majorHAnsi" w:hAnsiTheme="majorHAnsi" w:cstheme="majorHAnsi"/>
              </w:rPr>
            </w:pPr>
            <w:r w:rsidRPr="00801D5D">
              <w:rPr>
                <w:rFonts w:asciiTheme="majorHAnsi" w:hAnsiTheme="majorHAnsi" w:cstheme="majorHAnsi"/>
                <w:kern w:val="0"/>
              </w:rPr>
              <w:t>Inhalt:</w:t>
            </w:r>
          </w:p>
        </w:tc>
        <w:tc>
          <w:tcPr>
            <w:tcW w:w="510" w:type="dxa"/>
          </w:tcPr>
          <w:p w14:paraId="0341DBAF" w14:textId="77777777" w:rsidR="00CD5AE3" w:rsidRPr="00902EB0" w:rsidRDefault="00CD5AE3" w:rsidP="00CD5AE3">
            <w:pPr>
              <w:rPr>
                <w:rFonts w:asciiTheme="majorHAnsi" w:hAnsiTheme="majorHAnsi" w:cstheme="majorHAnsi"/>
                <w:kern w:val="0"/>
              </w:rPr>
            </w:pPr>
          </w:p>
        </w:tc>
        <w:tc>
          <w:tcPr>
            <w:tcW w:w="6804" w:type="dxa"/>
          </w:tcPr>
          <w:p w14:paraId="7E2CA35F" w14:textId="23542637" w:rsidR="00CD5AE3" w:rsidRPr="001A75D8" w:rsidRDefault="00CD5AE3" w:rsidP="00CD5AE3">
            <w:pPr>
              <w:rPr>
                <w:rFonts w:asciiTheme="majorHAnsi" w:hAnsiTheme="majorHAnsi" w:cstheme="majorHAnsi"/>
              </w:rPr>
            </w:pPr>
            <w:r w:rsidRPr="00955CF7">
              <w:t>Auch der mittlere Sohn wird in einer Felsspalte eingesperrt.</w:t>
            </w:r>
          </w:p>
        </w:tc>
      </w:tr>
      <w:tr w:rsidR="00902EB0" w:rsidRPr="00E5391C" w14:paraId="7F957EE2" w14:textId="77777777" w:rsidTr="00902EB0">
        <w:tc>
          <w:tcPr>
            <w:tcW w:w="502" w:type="dxa"/>
          </w:tcPr>
          <w:p w14:paraId="3BC21109" w14:textId="77777777" w:rsidR="00902EB0" w:rsidRPr="00E5391C" w:rsidRDefault="00902EB0" w:rsidP="001A75D8">
            <w:pPr>
              <w:rPr>
                <w:rFonts w:asciiTheme="majorHAnsi" w:hAnsiTheme="majorHAnsi" w:cstheme="majorHAnsi"/>
                <w:i/>
                <w:iCs/>
                <w:color w:val="FF0000"/>
              </w:rPr>
            </w:pPr>
          </w:p>
        </w:tc>
        <w:tc>
          <w:tcPr>
            <w:tcW w:w="1256" w:type="dxa"/>
          </w:tcPr>
          <w:p w14:paraId="230CF192" w14:textId="3EFAEF7B"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53F8370C" w14:textId="651EF1E1" w:rsidR="00902EB0" w:rsidRPr="00902EB0" w:rsidRDefault="00902EB0" w:rsidP="001A75D8">
            <w:pPr>
              <w:rPr>
                <w:rFonts w:asciiTheme="majorHAnsi" w:hAnsiTheme="majorHAnsi" w:cstheme="majorHAnsi"/>
                <w:color w:val="FF0000"/>
              </w:rPr>
            </w:pPr>
            <w:r>
              <w:rPr>
                <w:rFonts w:asciiTheme="majorHAnsi" w:hAnsiTheme="majorHAnsi" w:cstheme="majorHAnsi"/>
                <w:color w:val="FF0000"/>
              </w:rPr>
              <w:t>10</w:t>
            </w:r>
          </w:p>
        </w:tc>
        <w:tc>
          <w:tcPr>
            <w:tcW w:w="6804" w:type="dxa"/>
          </w:tcPr>
          <w:p w14:paraId="429C41CF" w14:textId="10958ABD"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 xml:space="preserve">a551:h: </w:t>
            </w:r>
            <w:proofErr w:type="spellStart"/>
            <w:r w:rsidRPr="00E5391C">
              <w:rPr>
                <w:rFonts w:asciiTheme="majorHAnsi" w:hAnsiTheme="majorHAnsi" w:cstheme="majorHAnsi"/>
                <w:i/>
                <w:iCs/>
                <w:color w:val="FF0000"/>
              </w:rPr>
              <w:t>Festnahme_bzw_Sperren:rST_fHD</w:t>
            </w:r>
            <w:proofErr w:type="spellEnd"/>
          </w:p>
        </w:tc>
      </w:tr>
      <w:tr w:rsidR="00CD5AE3" w:rsidRPr="00801D5D" w14:paraId="4E925F80" w14:textId="77777777" w:rsidTr="00902EB0">
        <w:tc>
          <w:tcPr>
            <w:tcW w:w="502" w:type="dxa"/>
            <w:shd w:val="clear" w:color="auto" w:fill="DEEAF6" w:themeFill="accent5" w:themeFillTint="33"/>
          </w:tcPr>
          <w:p w14:paraId="502E98D4" w14:textId="49F3E4A9" w:rsidR="00CD5AE3" w:rsidRPr="00801D5D" w:rsidRDefault="00CD5AE3" w:rsidP="00CD5AE3">
            <w:pPr>
              <w:rPr>
                <w:rFonts w:asciiTheme="majorHAnsi" w:hAnsiTheme="majorHAnsi" w:cstheme="majorHAnsi"/>
                <w:kern w:val="0"/>
              </w:rPr>
            </w:pPr>
            <w:r>
              <w:rPr>
                <w:rFonts w:asciiTheme="majorHAnsi" w:hAnsiTheme="majorHAnsi" w:cstheme="majorHAnsi"/>
                <w:kern w:val="0"/>
              </w:rPr>
              <w:t>9.</w:t>
            </w:r>
          </w:p>
        </w:tc>
        <w:tc>
          <w:tcPr>
            <w:tcW w:w="1256" w:type="dxa"/>
            <w:shd w:val="clear" w:color="auto" w:fill="DEEAF6" w:themeFill="accent5" w:themeFillTint="33"/>
          </w:tcPr>
          <w:p w14:paraId="25319864" w14:textId="68062E64" w:rsidR="00CD5AE3" w:rsidRPr="00801D5D" w:rsidRDefault="00CD5AE3" w:rsidP="00CD5AE3">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5699AFE4" w14:textId="77777777" w:rsidR="00CD5AE3" w:rsidRPr="00902EB0" w:rsidRDefault="00CD5AE3" w:rsidP="00CD5AE3">
            <w:pPr>
              <w:rPr>
                <w:rFonts w:asciiTheme="majorHAnsi" w:hAnsiTheme="majorHAnsi" w:cstheme="majorHAnsi"/>
              </w:rPr>
            </w:pPr>
          </w:p>
        </w:tc>
        <w:tc>
          <w:tcPr>
            <w:tcW w:w="6804" w:type="dxa"/>
            <w:shd w:val="clear" w:color="auto" w:fill="DEEAF6" w:themeFill="accent5" w:themeFillTint="33"/>
          </w:tcPr>
          <w:p w14:paraId="7AB00A91" w14:textId="3057A420" w:rsidR="00CD5AE3" w:rsidRPr="00801D5D" w:rsidRDefault="00CD5AE3" w:rsidP="00CD5AE3">
            <w:pPr>
              <w:rPr>
                <w:rFonts w:asciiTheme="majorHAnsi" w:hAnsiTheme="majorHAnsi" w:cstheme="majorHAnsi"/>
              </w:rPr>
            </w:pPr>
            <w:r w:rsidRPr="00C407CE">
              <w:t>Der Vater und der jüngste Sohn</w:t>
            </w:r>
          </w:p>
        </w:tc>
      </w:tr>
      <w:tr w:rsidR="00CD5AE3" w:rsidRPr="00801D5D" w14:paraId="21079EE0" w14:textId="77777777" w:rsidTr="00902EB0">
        <w:tc>
          <w:tcPr>
            <w:tcW w:w="502" w:type="dxa"/>
            <w:shd w:val="clear" w:color="auto" w:fill="DEEAF6" w:themeFill="accent5" w:themeFillTint="33"/>
          </w:tcPr>
          <w:p w14:paraId="7D6982B4" w14:textId="77777777" w:rsidR="00CD5AE3" w:rsidRPr="00801D5D" w:rsidRDefault="00CD5AE3" w:rsidP="00CD5AE3">
            <w:pPr>
              <w:rPr>
                <w:rFonts w:asciiTheme="majorHAnsi" w:hAnsiTheme="majorHAnsi" w:cstheme="majorHAnsi"/>
                <w:kern w:val="0"/>
              </w:rPr>
            </w:pPr>
          </w:p>
        </w:tc>
        <w:tc>
          <w:tcPr>
            <w:tcW w:w="1256" w:type="dxa"/>
            <w:shd w:val="clear" w:color="auto" w:fill="DEEAF6" w:themeFill="accent5" w:themeFillTint="33"/>
          </w:tcPr>
          <w:p w14:paraId="60669108" w14:textId="5F6D4128" w:rsidR="00CD5AE3" w:rsidRPr="00801D5D" w:rsidRDefault="00CD5AE3" w:rsidP="00CD5AE3">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7F81A0D2" w14:textId="77777777" w:rsidR="00CD5AE3" w:rsidRPr="00902EB0" w:rsidRDefault="00CD5AE3" w:rsidP="00CD5AE3">
            <w:pPr>
              <w:rPr>
                <w:rFonts w:asciiTheme="majorHAnsi" w:hAnsiTheme="majorHAnsi" w:cstheme="majorHAnsi"/>
                <w:kern w:val="0"/>
              </w:rPr>
            </w:pPr>
          </w:p>
        </w:tc>
        <w:tc>
          <w:tcPr>
            <w:tcW w:w="6804" w:type="dxa"/>
            <w:shd w:val="clear" w:color="auto" w:fill="DEEAF6" w:themeFill="accent5" w:themeFillTint="33"/>
          </w:tcPr>
          <w:p w14:paraId="59D6D073" w14:textId="12B00A00" w:rsidR="00CD5AE3" w:rsidRPr="001A75D8" w:rsidRDefault="00CD5AE3" w:rsidP="00CD5AE3">
            <w:pPr>
              <w:rPr>
                <w:rFonts w:asciiTheme="majorHAnsi" w:hAnsiTheme="majorHAnsi" w:cstheme="majorHAnsi"/>
              </w:rPr>
            </w:pPr>
            <w:r w:rsidRPr="00C407CE">
              <w:t>Der jüngste Sohn bittet den Vater um Erlaubnis und macht sich auf den Weg, Lebenswasser zu suchen.</w:t>
            </w:r>
          </w:p>
        </w:tc>
      </w:tr>
      <w:tr w:rsidR="00902EB0" w:rsidRPr="00E5391C" w14:paraId="351CB570" w14:textId="77777777" w:rsidTr="00902EB0">
        <w:tc>
          <w:tcPr>
            <w:tcW w:w="502" w:type="dxa"/>
            <w:shd w:val="clear" w:color="auto" w:fill="DEEAF6" w:themeFill="accent5" w:themeFillTint="33"/>
          </w:tcPr>
          <w:p w14:paraId="294B828D" w14:textId="77777777" w:rsidR="00902EB0" w:rsidRPr="00E5391C" w:rsidRDefault="00902EB0" w:rsidP="008E6962">
            <w:pPr>
              <w:rPr>
                <w:rFonts w:asciiTheme="majorHAnsi" w:hAnsiTheme="majorHAnsi" w:cstheme="majorHAnsi"/>
                <w:i/>
                <w:iCs/>
                <w:color w:val="FF0000"/>
              </w:rPr>
            </w:pPr>
          </w:p>
        </w:tc>
        <w:tc>
          <w:tcPr>
            <w:tcW w:w="1256" w:type="dxa"/>
            <w:shd w:val="clear" w:color="auto" w:fill="DEEAF6" w:themeFill="accent5" w:themeFillTint="33"/>
          </w:tcPr>
          <w:p w14:paraId="3C66BBB6" w14:textId="5070ECF4" w:rsidR="00902EB0" w:rsidRPr="00E5391C" w:rsidRDefault="00902EB0" w:rsidP="008E6962">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40EA4EF5" w14:textId="72333545" w:rsidR="00902EB0" w:rsidRPr="00902EB0" w:rsidRDefault="00902EB0" w:rsidP="008E6962">
            <w:pPr>
              <w:rPr>
                <w:rFonts w:asciiTheme="majorHAnsi" w:hAnsiTheme="majorHAnsi" w:cstheme="majorHAnsi"/>
                <w:color w:val="FF0000"/>
              </w:rPr>
            </w:pPr>
            <w:r>
              <w:rPr>
                <w:rFonts w:asciiTheme="majorHAnsi" w:hAnsiTheme="majorHAnsi" w:cstheme="majorHAnsi"/>
                <w:color w:val="FF0000"/>
              </w:rPr>
              <w:t>11</w:t>
            </w:r>
          </w:p>
        </w:tc>
        <w:tc>
          <w:tcPr>
            <w:tcW w:w="6804" w:type="dxa"/>
            <w:shd w:val="clear" w:color="auto" w:fill="DEEAF6" w:themeFill="accent5" w:themeFillTint="33"/>
          </w:tcPr>
          <w:p w14:paraId="4C3C01C5" w14:textId="2B0383F6" w:rsidR="00902EB0" w:rsidRPr="00E5391C" w:rsidRDefault="00902EB0" w:rsidP="008E6962">
            <w:pPr>
              <w:rPr>
                <w:rFonts w:asciiTheme="majorHAnsi" w:hAnsiTheme="majorHAnsi" w:cstheme="majorHAnsi"/>
                <w:i/>
                <w:iCs/>
                <w:color w:val="FF0000"/>
              </w:rPr>
            </w:pPr>
            <w:r w:rsidRPr="00E5391C">
              <w:rPr>
                <w:rFonts w:asciiTheme="majorHAnsi" w:hAnsiTheme="majorHAnsi" w:cstheme="majorHAnsi"/>
                <w:i/>
                <w:iCs/>
                <w:color w:val="FF0000"/>
              </w:rPr>
              <w:t>a551:F:Werben_um_den_Auftrag:rHH_fHD</w:t>
            </w:r>
          </w:p>
        </w:tc>
      </w:tr>
      <w:tr w:rsidR="00CD5AE3" w:rsidRPr="00801D5D" w14:paraId="49ED06C6" w14:textId="77777777" w:rsidTr="00902EB0">
        <w:tc>
          <w:tcPr>
            <w:tcW w:w="502" w:type="dxa"/>
          </w:tcPr>
          <w:p w14:paraId="5D454A04" w14:textId="4F34E144" w:rsidR="00CD5AE3" w:rsidRPr="00801D5D" w:rsidRDefault="00CD5AE3" w:rsidP="00CD5AE3">
            <w:pPr>
              <w:rPr>
                <w:rFonts w:asciiTheme="majorHAnsi" w:hAnsiTheme="majorHAnsi" w:cstheme="majorHAnsi"/>
                <w:kern w:val="0"/>
              </w:rPr>
            </w:pPr>
            <w:r>
              <w:rPr>
                <w:rFonts w:asciiTheme="majorHAnsi" w:hAnsiTheme="majorHAnsi" w:cstheme="majorHAnsi"/>
                <w:kern w:val="0"/>
              </w:rPr>
              <w:t>10.</w:t>
            </w:r>
          </w:p>
        </w:tc>
        <w:tc>
          <w:tcPr>
            <w:tcW w:w="1256" w:type="dxa"/>
          </w:tcPr>
          <w:p w14:paraId="29695F7B" w14:textId="26DBE74D" w:rsidR="00CD5AE3" w:rsidRPr="00801D5D" w:rsidRDefault="00CD5AE3" w:rsidP="00CD5AE3">
            <w:pPr>
              <w:rPr>
                <w:rFonts w:asciiTheme="majorHAnsi" w:hAnsiTheme="majorHAnsi" w:cstheme="majorHAnsi"/>
              </w:rPr>
            </w:pPr>
            <w:r w:rsidRPr="00801D5D">
              <w:rPr>
                <w:rFonts w:asciiTheme="majorHAnsi" w:hAnsiTheme="majorHAnsi" w:cstheme="majorHAnsi"/>
                <w:kern w:val="0"/>
              </w:rPr>
              <w:t>Auftritt:</w:t>
            </w:r>
          </w:p>
        </w:tc>
        <w:tc>
          <w:tcPr>
            <w:tcW w:w="510" w:type="dxa"/>
          </w:tcPr>
          <w:p w14:paraId="7AD43864" w14:textId="77777777" w:rsidR="00CD5AE3" w:rsidRPr="00902EB0" w:rsidRDefault="00CD5AE3" w:rsidP="00CD5AE3">
            <w:pPr>
              <w:rPr>
                <w:rFonts w:asciiTheme="majorHAnsi" w:hAnsiTheme="majorHAnsi" w:cstheme="majorHAnsi"/>
                <w:kern w:val="0"/>
              </w:rPr>
            </w:pPr>
          </w:p>
        </w:tc>
        <w:tc>
          <w:tcPr>
            <w:tcW w:w="6804" w:type="dxa"/>
          </w:tcPr>
          <w:p w14:paraId="4A80CAB3" w14:textId="00E52591" w:rsidR="00CD5AE3" w:rsidRPr="00801D5D" w:rsidRDefault="00CD5AE3" w:rsidP="00CD5AE3">
            <w:pPr>
              <w:rPr>
                <w:rFonts w:asciiTheme="majorHAnsi" w:hAnsiTheme="majorHAnsi" w:cstheme="majorHAnsi"/>
              </w:rPr>
            </w:pPr>
            <w:r w:rsidRPr="004F20B7">
              <w:t>Der jüngste Sohn und der Zwerg</w:t>
            </w:r>
          </w:p>
        </w:tc>
      </w:tr>
      <w:tr w:rsidR="00CD5AE3" w:rsidRPr="00801D5D" w14:paraId="4034200A" w14:textId="77777777" w:rsidTr="00902EB0">
        <w:tc>
          <w:tcPr>
            <w:tcW w:w="502" w:type="dxa"/>
          </w:tcPr>
          <w:p w14:paraId="307638B0" w14:textId="77777777" w:rsidR="00CD5AE3" w:rsidRPr="00801D5D" w:rsidRDefault="00CD5AE3" w:rsidP="00CD5AE3">
            <w:pPr>
              <w:rPr>
                <w:rFonts w:asciiTheme="majorHAnsi" w:hAnsiTheme="majorHAnsi" w:cstheme="majorHAnsi"/>
                <w:kern w:val="0"/>
              </w:rPr>
            </w:pPr>
          </w:p>
        </w:tc>
        <w:tc>
          <w:tcPr>
            <w:tcW w:w="1256" w:type="dxa"/>
          </w:tcPr>
          <w:p w14:paraId="2529BA4A" w14:textId="08048530" w:rsidR="00CD5AE3" w:rsidRPr="00801D5D" w:rsidRDefault="00CD5AE3" w:rsidP="00CD5AE3">
            <w:pPr>
              <w:rPr>
                <w:rFonts w:asciiTheme="majorHAnsi" w:hAnsiTheme="majorHAnsi" w:cstheme="majorHAnsi"/>
              </w:rPr>
            </w:pPr>
            <w:r w:rsidRPr="00801D5D">
              <w:rPr>
                <w:rFonts w:asciiTheme="majorHAnsi" w:hAnsiTheme="majorHAnsi" w:cstheme="majorHAnsi"/>
                <w:kern w:val="0"/>
              </w:rPr>
              <w:t>Inhalt:</w:t>
            </w:r>
          </w:p>
        </w:tc>
        <w:tc>
          <w:tcPr>
            <w:tcW w:w="510" w:type="dxa"/>
          </w:tcPr>
          <w:p w14:paraId="0080C49B" w14:textId="77777777" w:rsidR="00CD5AE3" w:rsidRPr="00902EB0" w:rsidRDefault="00CD5AE3" w:rsidP="00CD5AE3">
            <w:pPr>
              <w:rPr>
                <w:rFonts w:asciiTheme="majorHAnsi" w:hAnsiTheme="majorHAnsi" w:cstheme="majorHAnsi"/>
                <w:kern w:val="0"/>
              </w:rPr>
            </w:pPr>
          </w:p>
        </w:tc>
        <w:tc>
          <w:tcPr>
            <w:tcW w:w="6804" w:type="dxa"/>
          </w:tcPr>
          <w:p w14:paraId="4CDC72FD" w14:textId="0B8E8A97" w:rsidR="00CD5AE3" w:rsidRPr="008E6962" w:rsidRDefault="00CD5AE3" w:rsidP="00CD5AE3">
            <w:pPr>
              <w:rPr>
                <w:rFonts w:asciiTheme="majorHAnsi" w:hAnsiTheme="majorHAnsi" w:cstheme="majorHAnsi"/>
              </w:rPr>
            </w:pPr>
            <w:r w:rsidRPr="004F20B7">
              <w:t>Der jüngste Sohn verhält sich höflich gegenüber dem Zwerg. Dieser gibt dem jüngsten Sohn notwendige Anweisungen.</w:t>
            </w:r>
          </w:p>
        </w:tc>
      </w:tr>
      <w:tr w:rsidR="00902EB0" w:rsidRPr="00E5391C" w14:paraId="34A2CB3F" w14:textId="77777777" w:rsidTr="00902EB0">
        <w:tc>
          <w:tcPr>
            <w:tcW w:w="502" w:type="dxa"/>
          </w:tcPr>
          <w:p w14:paraId="0480B0AD" w14:textId="77777777" w:rsidR="00902EB0" w:rsidRPr="00E5391C" w:rsidRDefault="00902EB0" w:rsidP="001A75D8">
            <w:pPr>
              <w:rPr>
                <w:rFonts w:asciiTheme="majorHAnsi" w:hAnsiTheme="majorHAnsi" w:cstheme="majorHAnsi"/>
                <w:i/>
                <w:iCs/>
                <w:color w:val="FF0000"/>
              </w:rPr>
            </w:pPr>
          </w:p>
        </w:tc>
        <w:tc>
          <w:tcPr>
            <w:tcW w:w="1256" w:type="dxa"/>
          </w:tcPr>
          <w:p w14:paraId="2ABDE817" w14:textId="6435F18E"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4550596B" w14:textId="77777777" w:rsidR="00902EB0" w:rsidRDefault="00902EB0" w:rsidP="00A271F2">
            <w:pPr>
              <w:rPr>
                <w:rFonts w:asciiTheme="majorHAnsi" w:hAnsiTheme="majorHAnsi" w:cstheme="majorHAnsi"/>
                <w:color w:val="FF0000"/>
              </w:rPr>
            </w:pPr>
            <w:r>
              <w:rPr>
                <w:rFonts w:asciiTheme="majorHAnsi" w:hAnsiTheme="majorHAnsi" w:cstheme="majorHAnsi"/>
                <w:color w:val="FF0000"/>
              </w:rPr>
              <w:t>12</w:t>
            </w:r>
          </w:p>
          <w:p w14:paraId="37926772" w14:textId="77777777" w:rsidR="00902EB0" w:rsidRDefault="00902EB0" w:rsidP="00A271F2">
            <w:pPr>
              <w:rPr>
                <w:rFonts w:asciiTheme="majorHAnsi" w:hAnsiTheme="majorHAnsi" w:cstheme="majorHAnsi"/>
                <w:color w:val="FF0000"/>
              </w:rPr>
            </w:pPr>
            <w:r>
              <w:rPr>
                <w:rFonts w:asciiTheme="majorHAnsi" w:hAnsiTheme="majorHAnsi" w:cstheme="majorHAnsi"/>
                <w:color w:val="FF0000"/>
              </w:rPr>
              <w:lastRenderedPageBreak/>
              <w:t>13</w:t>
            </w:r>
          </w:p>
          <w:p w14:paraId="361B6A7C" w14:textId="77777777" w:rsidR="00902EB0" w:rsidRDefault="00902EB0" w:rsidP="00A271F2">
            <w:pPr>
              <w:rPr>
                <w:rFonts w:asciiTheme="majorHAnsi" w:hAnsiTheme="majorHAnsi" w:cstheme="majorHAnsi"/>
                <w:color w:val="FF0000"/>
              </w:rPr>
            </w:pPr>
            <w:r>
              <w:rPr>
                <w:rFonts w:asciiTheme="majorHAnsi" w:hAnsiTheme="majorHAnsi" w:cstheme="majorHAnsi"/>
                <w:color w:val="FF0000"/>
              </w:rPr>
              <w:t>14</w:t>
            </w:r>
          </w:p>
          <w:p w14:paraId="002AF711" w14:textId="6EDB6474" w:rsidR="003B5943" w:rsidRPr="00902EB0" w:rsidRDefault="003B5943" w:rsidP="00A271F2">
            <w:pPr>
              <w:rPr>
                <w:rFonts w:asciiTheme="majorHAnsi" w:hAnsiTheme="majorHAnsi" w:cstheme="majorHAnsi"/>
                <w:color w:val="FF0000"/>
              </w:rPr>
            </w:pPr>
            <w:r>
              <w:rPr>
                <w:rFonts w:asciiTheme="majorHAnsi" w:hAnsiTheme="majorHAnsi" w:cstheme="majorHAnsi"/>
                <w:color w:val="FF0000"/>
              </w:rPr>
              <w:t>15</w:t>
            </w:r>
          </w:p>
        </w:tc>
        <w:tc>
          <w:tcPr>
            <w:tcW w:w="6804" w:type="dxa"/>
          </w:tcPr>
          <w:p w14:paraId="05018CEF" w14:textId="67032EE5" w:rsidR="00902EB0" w:rsidRPr="00E5391C" w:rsidRDefault="00902EB0" w:rsidP="00A271F2">
            <w:pPr>
              <w:rPr>
                <w:rFonts w:asciiTheme="majorHAnsi" w:hAnsiTheme="majorHAnsi" w:cstheme="majorHAnsi"/>
                <w:i/>
                <w:iCs/>
                <w:color w:val="FF0000"/>
              </w:rPr>
            </w:pPr>
            <w:r w:rsidRPr="00E5391C">
              <w:rPr>
                <w:rFonts w:asciiTheme="majorHAnsi" w:hAnsiTheme="majorHAnsi" w:cstheme="majorHAnsi"/>
                <w:i/>
                <w:iCs/>
                <w:color w:val="FF0000"/>
              </w:rPr>
              <w:lastRenderedPageBreak/>
              <w:t xml:space="preserve">a551:F: </w:t>
            </w:r>
            <w:proofErr w:type="spellStart"/>
            <w:r w:rsidRPr="00E5391C">
              <w:rPr>
                <w:rFonts w:asciiTheme="majorHAnsi" w:hAnsiTheme="majorHAnsi" w:cstheme="majorHAnsi"/>
                <w:i/>
                <w:iCs/>
                <w:color w:val="FF0000"/>
              </w:rPr>
              <w:t>Höfliches_Verhalten:rHD_rST</w:t>
            </w:r>
            <w:proofErr w:type="spellEnd"/>
          </w:p>
          <w:p w14:paraId="78F5C953" w14:textId="77777777" w:rsidR="00902EB0" w:rsidRPr="00E5391C" w:rsidRDefault="00902EB0" w:rsidP="00A271F2">
            <w:pPr>
              <w:rPr>
                <w:rFonts w:asciiTheme="majorHAnsi" w:hAnsiTheme="majorHAnsi" w:cstheme="majorHAnsi"/>
                <w:i/>
                <w:iCs/>
                <w:color w:val="FF0000"/>
              </w:rPr>
            </w:pPr>
            <w:r w:rsidRPr="00E5391C">
              <w:rPr>
                <w:rFonts w:asciiTheme="majorHAnsi" w:hAnsiTheme="majorHAnsi" w:cstheme="majorHAnsi"/>
                <w:i/>
                <w:iCs/>
                <w:color w:val="FF0000"/>
              </w:rPr>
              <w:lastRenderedPageBreak/>
              <w:t xml:space="preserve">a551:H:Höfliches_Verhalten: </w:t>
            </w:r>
            <w:proofErr w:type="spellStart"/>
            <w:r w:rsidRPr="00E5391C">
              <w:rPr>
                <w:rFonts w:asciiTheme="majorHAnsi" w:hAnsiTheme="majorHAnsi" w:cstheme="majorHAnsi"/>
                <w:i/>
                <w:iCs/>
                <w:color w:val="FF0000"/>
              </w:rPr>
              <w:t>rHD_rST</w:t>
            </w:r>
            <w:proofErr w:type="spellEnd"/>
            <w:r w:rsidRPr="00E5391C">
              <w:rPr>
                <w:rFonts w:asciiTheme="majorHAnsi" w:hAnsiTheme="majorHAnsi" w:cstheme="majorHAnsi"/>
                <w:i/>
                <w:iCs/>
                <w:color w:val="FF0000"/>
              </w:rPr>
              <w:t xml:space="preserve"> </w:t>
            </w:r>
          </w:p>
          <w:p w14:paraId="0284E776" w14:textId="77777777" w:rsidR="00902EB0" w:rsidRDefault="00902EB0" w:rsidP="00A271F2">
            <w:pPr>
              <w:rPr>
                <w:rFonts w:asciiTheme="majorHAnsi" w:hAnsiTheme="majorHAnsi" w:cstheme="majorHAnsi"/>
                <w:i/>
                <w:iCs/>
                <w:color w:val="FF0000"/>
              </w:rPr>
            </w:pPr>
            <w:r w:rsidRPr="00E5391C">
              <w:rPr>
                <w:rFonts w:asciiTheme="majorHAnsi" w:hAnsiTheme="majorHAnsi" w:cstheme="majorHAnsi"/>
                <w:i/>
                <w:iCs/>
                <w:color w:val="FF0000"/>
              </w:rPr>
              <w:t>a551:</w:t>
            </w:r>
            <w:r w:rsidR="008D430C">
              <w:rPr>
                <w:rFonts w:asciiTheme="majorHAnsi" w:hAnsiTheme="majorHAnsi" w:cstheme="majorHAnsi"/>
                <w:i/>
                <w:iCs/>
                <w:color w:val="FF0000"/>
              </w:rPr>
              <w:t>H</w:t>
            </w:r>
            <w:r w:rsidRPr="00E5391C">
              <w:rPr>
                <w:rFonts w:asciiTheme="majorHAnsi" w:hAnsiTheme="majorHAnsi" w:cstheme="majorHAnsi"/>
                <w:i/>
                <w:iCs/>
                <w:color w:val="FF0000"/>
              </w:rPr>
              <w:t>:</w:t>
            </w:r>
            <w:r w:rsidRPr="00E5391C">
              <w:rPr>
                <w:color w:val="FF0000"/>
              </w:rPr>
              <w:t xml:space="preserve"> </w:t>
            </w:r>
            <w:proofErr w:type="spellStart"/>
            <w:r w:rsidRPr="00E5391C">
              <w:rPr>
                <w:rFonts w:asciiTheme="majorHAnsi" w:hAnsiTheme="majorHAnsi" w:cstheme="majorHAnsi"/>
                <w:i/>
                <w:iCs/>
                <w:color w:val="FF0000"/>
              </w:rPr>
              <w:t>Handlungsanweisungen_Wache_besänftigen:rHD_rST</w:t>
            </w:r>
            <w:proofErr w:type="spellEnd"/>
          </w:p>
          <w:p w14:paraId="527D86A2" w14:textId="79CD7364" w:rsidR="003B5943" w:rsidRPr="00E5391C" w:rsidRDefault="003B5943" w:rsidP="00A271F2">
            <w:pPr>
              <w:rPr>
                <w:rFonts w:asciiTheme="majorHAnsi" w:hAnsiTheme="majorHAnsi" w:cstheme="majorHAnsi"/>
                <w:i/>
                <w:iCs/>
                <w:color w:val="FF0000"/>
              </w:rPr>
            </w:pPr>
            <w:r>
              <w:rPr>
                <w:rFonts w:asciiTheme="majorHAnsi" w:hAnsiTheme="majorHAnsi" w:cstheme="majorHAnsi"/>
                <w:i/>
                <w:iCs/>
                <w:color w:val="FF0000"/>
              </w:rPr>
              <w:t>a551:h:Kontakt_abbrechen:rHD_rST</w:t>
            </w:r>
          </w:p>
        </w:tc>
      </w:tr>
      <w:tr w:rsidR="00CD5AE3" w:rsidRPr="00801D5D" w14:paraId="252E9E2A" w14:textId="77777777" w:rsidTr="00902EB0">
        <w:tc>
          <w:tcPr>
            <w:tcW w:w="502" w:type="dxa"/>
            <w:shd w:val="clear" w:color="auto" w:fill="DEEAF6" w:themeFill="accent5" w:themeFillTint="33"/>
          </w:tcPr>
          <w:p w14:paraId="37BE31D0" w14:textId="775A0C5E" w:rsidR="00CD5AE3" w:rsidRPr="00801D5D" w:rsidRDefault="00CD5AE3" w:rsidP="00CD5AE3">
            <w:pPr>
              <w:rPr>
                <w:rFonts w:asciiTheme="majorHAnsi" w:hAnsiTheme="majorHAnsi" w:cstheme="majorHAnsi"/>
                <w:kern w:val="0"/>
              </w:rPr>
            </w:pPr>
            <w:r>
              <w:rPr>
                <w:rFonts w:asciiTheme="majorHAnsi" w:hAnsiTheme="majorHAnsi" w:cstheme="majorHAnsi"/>
                <w:kern w:val="0"/>
              </w:rPr>
              <w:lastRenderedPageBreak/>
              <w:t>11.</w:t>
            </w:r>
          </w:p>
        </w:tc>
        <w:tc>
          <w:tcPr>
            <w:tcW w:w="1256" w:type="dxa"/>
            <w:shd w:val="clear" w:color="auto" w:fill="DEEAF6" w:themeFill="accent5" w:themeFillTint="33"/>
          </w:tcPr>
          <w:p w14:paraId="0E946315" w14:textId="1037622E" w:rsidR="00CD5AE3" w:rsidRPr="00801D5D" w:rsidRDefault="00CD5AE3" w:rsidP="00CD5AE3">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532F8C39" w14:textId="77777777" w:rsidR="00CD5AE3" w:rsidRPr="00902EB0" w:rsidRDefault="00CD5AE3" w:rsidP="00CD5AE3">
            <w:pPr>
              <w:rPr>
                <w:rFonts w:asciiTheme="majorHAnsi" w:hAnsiTheme="majorHAnsi" w:cstheme="majorHAnsi"/>
                <w:kern w:val="0"/>
              </w:rPr>
            </w:pPr>
          </w:p>
        </w:tc>
        <w:tc>
          <w:tcPr>
            <w:tcW w:w="6804" w:type="dxa"/>
            <w:shd w:val="clear" w:color="auto" w:fill="DEEAF6" w:themeFill="accent5" w:themeFillTint="33"/>
          </w:tcPr>
          <w:p w14:paraId="6DA9C670" w14:textId="36FBB1CF" w:rsidR="00CD5AE3" w:rsidRPr="00801D5D" w:rsidRDefault="00CD5AE3" w:rsidP="00CD5AE3">
            <w:pPr>
              <w:rPr>
                <w:rFonts w:asciiTheme="majorHAnsi" w:hAnsiTheme="majorHAnsi" w:cstheme="majorHAnsi"/>
              </w:rPr>
            </w:pPr>
            <w:r w:rsidRPr="00B23E9D">
              <w:t>Der jüngste Sohn und die Wache</w:t>
            </w:r>
          </w:p>
        </w:tc>
      </w:tr>
      <w:tr w:rsidR="00CD5AE3" w:rsidRPr="00801D5D" w14:paraId="2ACBF508" w14:textId="77777777" w:rsidTr="00902EB0">
        <w:tc>
          <w:tcPr>
            <w:tcW w:w="502" w:type="dxa"/>
            <w:shd w:val="clear" w:color="auto" w:fill="DEEAF6" w:themeFill="accent5" w:themeFillTint="33"/>
          </w:tcPr>
          <w:p w14:paraId="112C2587" w14:textId="77777777" w:rsidR="00CD5AE3" w:rsidRPr="00801D5D" w:rsidRDefault="00CD5AE3" w:rsidP="00CD5AE3">
            <w:pPr>
              <w:rPr>
                <w:rFonts w:asciiTheme="majorHAnsi" w:hAnsiTheme="majorHAnsi" w:cstheme="majorHAnsi"/>
                <w:kern w:val="0"/>
              </w:rPr>
            </w:pPr>
          </w:p>
        </w:tc>
        <w:tc>
          <w:tcPr>
            <w:tcW w:w="1256" w:type="dxa"/>
            <w:shd w:val="clear" w:color="auto" w:fill="DEEAF6" w:themeFill="accent5" w:themeFillTint="33"/>
          </w:tcPr>
          <w:p w14:paraId="08768542" w14:textId="3FA7531C" w:rsidR="00CD5AE3" w:rsidRPr="00801D5D" w:rsidRDefault="00CD5AE3" w:rsidP="00CD5AE3">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005B0EE6" w14:textId="77777777" w:rsidR="00CD5AE3" w:rsidRPr="00902EB0" w:rsidRDefault="00CD5AE3" w:rsidP="00CD5AE3">
            <w:pPr>
              <w:rPr>
                <w:rFonts w:asciiTheme="majorHAnsi" w:hAnsiTheme="majorHAnsi" w:cstheme="majorHAnsi"/>
                <w:kern w:val="0"/>
              </w:rPr>
            </w:pPr>
          </w:p>
        </w:tc>
        <w:tc>
          <w:tcPr>
            <w:tcW w:w="6804" w:type="dxa"/>
            <w:shd w:val="clear" w:color="auto" w:fill="DEEAF6" w:themeFill="accent5" w:themeFillTint="33"/>
          </w:tcPr>
          <w:p w14:paraId="45E2D9D7" w14:textId="06471122" w:rsidR="00CD5AE3" w:rsidRPr="008E6962" w:rsidRDefault="00CD5AE3" w:rsidP="00CD5AE3">
            <w:pPr>
              <w:rPr>
                <w:rFonts w:asciiTheme="majorHAnsi" w:hAnsiTheme="majorHAnsi" w:cstheme="majorHAnsi"/>
              </w:rPr>
            </w:pPr>
            <w:r w:rsidRPr="00B23E9D">
              <w:t>Der jüngste Sohn besänftigt die Wache, die ihn passieren lässt.</w:t>
            </w:r>
          </w:p>
        </w:tc>
      </w:tr>
      <w:tr w:rsidR="00902EB0" w:rsidRPr="00E5391C" w14:paraId="1616B486" w14:textId="77777777" w:rsidTr="00902EB0">
        <w:tc>
          <w:tcPr>
            <w:tcW w:w="502" w:type="dxa"/>
            <w:shd w:val="clear" w:color="auto" w:fill="DEEAF6" w:themeFill="accent5" w:themeFillTint="33"/>
          </w:tcPr>
          <w:p w14:paraId="11B52E2A"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6D840B45" w14:textId="07EC5CEA"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7A4A4A3D" w14:textId="1BE4FCA3" w:rsidR="00902EB0" w:rsidRDefault="003B5943" w:rsidP="00637B21">
            <w:pPr>
              <w:rPr>
                <w:rFonts w:asciiTheme="majorHAnsi" w:hAnsiTheme="majorHAnsi" w:cstheme="majorHAnsi"/>
                <w:color w:val="FF0000"/>
              </w:rPr>
            </w:pPr>
            <w:r>
              <w:rPr>
                <w:rFonts w:asciiTheme="majorHAnsi" w:hAnsiTheme="majorHAnsi" w:cstheme="majorHAnsi"/>
                <w:color w:val="FF0000"/>
              </w:rPr>
              <w:t>16</w:t>
            </w:r>
          </w:p>
          <w:p w14:paraId="6E6C6152" w14:textId="7643C3F7" w:rsidR="00902EB0" w:rsidRPr="00902EB0" w:rsidRDefault="003B5943" w:rsidP="00637B21">
            <w:pPr>
              <w:rPr>
                <w:rFonts w:asciiTheme="majorHAnsi" w:hAnsiTheme="majorHAnsi" w:cstheme="majorHAnsi"/>
                <w:color w:val="FF0000"/>
              </w:rPr>
            </w:pPr>
            <w:r>
              <w:rPr>
                <w:rFonts w:asciiTheme="majorHAnsi" w:hAnsiTheme="majorHAnsi" w:cstheme="majorHAnsi"/>
                <w:color w:val="FF0000"/>
              </w:rPr>
              <w:t>17</w:t>
            </w:r>
          </w:p>
        </w:tc>
        <w:tc>
          <w:tcPr>
            <w:tcW w:w="6804" w:type="dxa"/>
            <w:shd w:val="clear" w:color="auto" w:fill="DEEAF6" w:themeFill="accent5" w:themeFillTint="33"/>
          </w:tcPr>
          <w:p w14:paraId="37456D14" w14:textId="11834B69"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a551:H:Wache_besänftigen:rHD_fHF</w:t>
            </w:r>
          </w:p>
          <w:p w14:paraId="7DB14E53" w14:textId="5625F930"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a551:H:Wache_entkommen:rHD_fHF</w:t>
            </w:r>
          </w:p>
        </w:tc>
      </w:tr>
      <w:tr w:rsidR="00CD5AE3" w:rsidRPr="00801D5D" w14:paraId="2DEB0D03" w14:textId="77777777" w:rsidTr="00902EB0">
        <w:tc>
          <w:tcPr>
            <w:tcW w:w="502" w:type="dxa"/>
          </w:tcPr>
          <w:p w14:paraId="1C8E57E3" w14:textId="28E39028" w:rsidR="00CD5AE3" w:rsidRPr="00801D5D" w:rsidRDefault="00CD5AE3" w:rsidP="00CD5AE3">
            <w:pPr>
              <w:rPr>
                <w:rFonts w:asciiTheme="majorHAnsi" w:hAnsiTheme="majorHAnsi" w:cstheme="majorHAnsi"/>
                <w:kern w:val="0"/>
              </w:rPr>
            </w:pPr>
            <w:r>
              <w:rPr>
                <w:rFonts w:asciiTheme="majorHAnsi" w:hAnsiTheme="majorHAnsi" w:cstheme="majorHAnsi"/>
                <w:kern w:val="0"/>
              </w:rPr>
              <w:t>12.</w:t>
            </w:r>
          </w:p>
        </w:tc>
        <w:tc>
          <w:tcPr>
            <w:tcW w:w="1256" w:type="dxa"/>
          </w:tcPr>
          <w:p w14:paraId="00184197" w14:textId="3FE0579F" w:rsidR="00CD5AE3" w:rsidRPr="00801D5D" w:rsidRDefault="00CD5AE3" w:rsidP="00CD5AE3">
            <w:pPr>
              <w:rPr>
                <w:rFonts w:asciiTheme="majorHAnsi" w:hAnsiTheme="majorHAnsi" w:cstheme="majorHAnsi"/>
              </w:rPr>
            </w:pPr>
            <w:r w:rsidRPr="00801D5D">
              <w:rPr>
                <w:rFonts w:asciiTheme="majorHAnsi" w:hAnsiTheme="majorHAnsi" w:cstheme="majorHAnsi"/>
                <w:kern w:val="0"/>
              </w:rPr>
              <w:t>Auftritt:</w:t>
            </w:r>
          </w:p>
        </w:tc>
        <w:tc>
          <w:tcPr>
            <w:tcW w:w="510" w:type="dxa"/>
          </w:tcPr>
          <w:p w14:paraId="45084868" w14:textId="77777777" w:rsidR="00CD5AE3" w:rsidRPr="00902EB0" w:rsidRDefault="00CD5AE3" w:rsidP="00CD5AE3">
            <w:pPr>
              <w:rPr>
                <w:rFonts w:asciiTheme="majorHAnsi" w:hAnsiTheme="majorHAnsi" w:cstheme="majorHAnsi"/>
                <w:kern w:val="0"/>
              </w:rPr>
            </w:pPr>
          </w:p>
        </w:tc>
        <w:tc>
          <w:tcPr>
            <w:tcW w:w="6804" w:type="dxa"/>
          </w:tcPr>
          <w:p w14:paraId="3D98E737" w14:textId="519A5818" w:rsidR="00CD5AE3" w:rsidRPr="00801D5D" w:rsidRDefault="00CD5AE3" w:rsidP="00CD5AE3">
            <w:pPr>
              <w:rPr>
                <w:rFonts w:asciiTheme="majorHAnsi" w:hAnsiTheme="majorHAnsi" w:cstheme="majorHAnsi"/>
              </w:rPr>
            </w:pPr>
            <w:r w:rsidRPr="00F25DE3">
              <w:t>Der jüngste Sohn und die verwunschenen Wesen</w:t>
            </w:r>
          </w:p>
        </w:tc>
      </w:tr>
      <w:tr w:rsidR="00CD5AE3" w:rsidRPr="00801D5D" w14:paraId="27A83D61" w14:textId="77777777" w:rsidTr="00902EB0">
        <w:tc>
          <w:tcPr>
            <w:tcW w:w="502" w:type="dxa"/>
          </w:tcPr>
          <w:p w14:paraId="3D6ADFF9" w14:textId="77777777" w:rsidR="00CD5AE3" w:rsidRPr="00801D5D" w:rsidRDefault="00CD5AE3" w:rsidP="00CD5AE3">
            <w:pPr>
              <w:rPr>
                <w:rFonts w:asciiTheme="majorHAnsi" w:hAnsiTheme="majorHAnsi" w:cstheme="majorHAnsi"/>
                <w:kern w:val="0"/>
              </w:rPr>
            </w:pPr>
          </w:p>
        </w:tc>
        <w:tc>
          <w:tcPr>
            <w:tcW w:w="1256" w:type="dxa"/>
          </w:tcPr>
          <w:p w14:paraId="2D5F0003" w14:textId="5A27A17B" w:rsidR="00CD5AE3" w:rsidRPr="00801D5D" w:rsidRDefault="00CD5AE3" w:rsidP="00CD5AE3">
            <w:pPr>
              <w:rPr>
                <w:rFonts w:asciiTheme="majorHAnsi" w:hAnsiTheme="majorHAnsi" w:cstheme="majorHAnsi"/>
              </w:rPr>
            </w:pPr>
            <w:r w:rsidRPr="00801D5D">
              <w:rPr>
                <w:rFonts w:asciiTheme="majorHAnsi" w:hAnsiTheme="majorHAnsi" w:cstheme="majorHAnsi"/>
                <w:kern w:val="0"/>
              </w:rPr>
              <w:t>Inhalt:</w:t>
            </w:r>
          </w:p>
        </w:tc>
        <w:tc>
          <w:tcPr>
            <w:tcW w:w="510" w:type="dxa"/>
          </w:tcPr>
          <w:p w14:paraId="35A4200C" w14:textId="77777777" w:rsidR="00CD5AE3" w:rsidRPr="00902EB0" w:rsidRDefault="00CD5AE3" w:rsidP="00CD5AE3">
            <w:pPr>
              <w:rPr>
                <w:rFonts w:asciiTheme="majorHAnsi" w:hAnsiTheme="majorHAnsi" w:cstheme="majorHAnsi"/>
                <w:kern w:val="0"/>
              </w:rPr>
            </w:pPr>
          </w:p>
        </w:tc>
        <w:tc>
          <w:tcPr>
            <w:tcW w:w="6804" w:type="dxa"/>
          </w:tcPr>
          <w:p w14:paraId="3090375A" w14:textId="0E3D20FA" w:rsidR="00CD5AE3" w:rsidRPr="00FC5B0A" w:rsidRDefault="00CD5AE3" w:rsidP="00CD5AE3">
            <w:pPr>
              <w:rPr>
                <w:rFonts w:asciiTheme="majorHAnsi" w:hAnsiTheme="majorHAnsi" w:cstheme="majorHAnsi"/>
              </w:rPr>
            </w:pPr>
            <w:r w:rsidRPr="00F25DE3">
              <w:t>Der jüngste Sohn nimmt die Zaubergegenstände.</w:t>
            </w:r>
          </w:p>
        </w:tc>
      </w:tr>
      <w:tr w:rsidR="00902EB0" w:rsidRPr="00E5391C" w14:paraId="44E494BB" w14:textId="77777777" w:rsidTr="00902EB0">
        <w:tc>
          <w:tcPr>
            <w:tcW w:w="502" w:type="dxa"/>
          </w:tcPr>
          <w:p w14:paraId="15405ECC" w14:textId="77777777" w:rsidR="00902EB0" w:rsidRPr="00E5391C" w:rsidRDefault="00902EB0" w:rsidP="00637B21">
            <w:pPr>
              <w:rPr>
                <w:rFonts w:asciiTheme="majorHAnsi" w:hAnsiTheme="majorHAnsi" w:cstheme="majorHAnsi"/>
                <w:i/>
                <w:iCs/>
                <w:color w:val="FF0000"/>
              </w:rPr>
            </w:pPr>
          </w:p>
        </w:tc>
        <w:tc>
          <w:tcPr>
            <w:tcW w:w="1256" w:type="dxa"/>
          </w:tcPr>
          <w:p w14:paraId="7C47893A" w14:textId="6E8F947D"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439C5A50" w14:textId="55980FE4" w:rsidR="00902EB0" w:rsidRPr="00902EB0" w:rsidRDefault="003B5943" w:rsidP="00637B21">
            <w:pPr>
              <w:rPr>
                <w:rFonts w:asciiTheme="majorHAnsi" w:hAnsiTheme="majorHAnsi" w:cstheme="majorHAnsi"/>
                <w:color w:val="FF0000"/>
              </w:rPr>
            </w:pPr>
            <w:r>
              <w:rPr>
                <w:rFonts w:asciiTheme="majorHAnsi" w:hAnsiTheme="majorHAnsi" w:cstheme="majorHAnsi"/>
                <w:color w:val="FF0000"/>
              </w:rPr>
              <w:t>18</w:t>
            </w:r>
          </w:p>
        </w:tc>
        <w:tc>
          <w:tcPr>
            <w:tcW w:w="6804" w:type="dxa"/>
          </w:tcPr>
          <w:p w14:paraId="5F6871DA" w14:textId="746E3962"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a551:H:Zaubermittel_erhalten:rHD_rZM</w:t>
            </w:r>
          </w:p>
        </w:tc>
      </w:tr>
      <w:tr w:rsidR="00310063" w:rsidRPr="00801D5D" w14:paraId="00E16514" w14:textId="77777777" w:rsidTr="00902EB0">
        <w:tc>
          <w:tcPr>
            <w:tcW w:w="502" w:type="dxa"/>
            <w:shd w:val="clear" w:color="auto" w:fill="DEEAF6" w:themeFill="accent5" w:themeFillTint="33"/>
          </w:tcPr>
          <w:p w14:paraId="783E92BE" w14:textId="593CD92D" w:rsidR="00310063" w:rsidRPr="00801D5D" w:rsidRDefault="00310063" w:rsidP="00310063">
            <w:pPr>
              <w:rPr>
                <w:rFonts w:asciiTheme="majorHAnsi" w:hAnsiTheme="majorHAnsi" w:cstheme="majorHAnsi"/>
                <w:kern w:val="0"/>
              </w:rPr>
            </w:pPr>
            <w:r>
              <w:rPr>
                <w:rFonts w:asciiTheme="majorHAnsi" w:hAnsiTheme="majorHAnsi" w:cstheme="majorHAnsi"/>
                <w:kern w:val="0"/>
              </w:rPr>
              <w:t>13.</w:t>
            </w:r>
          </w:p>
        </w:tc>
        <w:tc>
          <w:tcPr>
            <w:tcW w:w="1256" w:type="dxa"/>
            <w:shd w:val="clear" w:color="auto" w:fill="DEEAF6" w:themeFill="accent5" w:themeFillTint="33"/>
          </w:tcPr>
          <w:p w14:paraId="102AB04A" w14:textId="3E5C5BE7" w:rsidR="00310063" w:rsidRPr="00801D5D" w:rsidRDefault="00310063" w:rsidP="00310063">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4F3EBFCB" w14:textId="77777777" w:rsidR="00310063" w:rsidRPr="00902EB0" w:rsidRDefault="00310063" w:rsidP="00310063">
            <w:pPr>
              <w:rPr>
                <w:rFonts w:asciiTheme="majorHAnsi" w:hAnsiTheme="majorHAnsi" w:cstheme="majorHAnsi"/>
                <w:kern w:val="0"/>
              </w:rPr>
            </w:pPr>
          </w:p>
        </w:tc>
        <w:tc>
          <w:tcPr>
            <w:tcW w:w="6804" w:type="dxa"/>
            <w:shd w:val="clear" w:color="auto" w:fill="DEEAF6" w:themeFill="accent5" w:themeFillTint="33"/>
          </w:tcPr>
          <w:p w14:paraId="50B9BF01" w14:textId="5CFEBE3A" w:rsidR="00310063" w:rsidRPr="00801D5D" w:rsidRDefault="00310063" w:rsidP="00310063">
            <w:pPr>
              <w:rPr>
                <w:rFonts w:asciiTheme="majorHAnsi" w:hAnsiTheme="majorHAnsi" w:cstheme="majorHAnsi"/>
              </w:rPr>
            </w:pPr>
            <w:r w:rsidRPr="00011AB9">
              <w:t>Der jüngste Sohn und die Besitzerin des Lebenswassers</w:t>
            </w:r>
          </w:p>
        </w:tc>
      </w:tr>
      <w:tr w:rsidR="00310063" w:rsidRPr="00801D5D" w14:paraId="7664AC25" w14:textId="77777777" w:rsidTr="00902EB0">
        <w:tc>
          <w:tcPr>
            <w:tcW w:w="502" w:type="dxa"/>
            <w:shd w:val="clear" w:color="auto" w:fill="DEEAF6" w:themeFill="accent5" w:themeFillTint="33"/>
          </w:tcPr>
          <w:p w14:paraId="424B4D93" w14:textId="77777777" w:rsidR="00310063" w:rsidRPr="00801D5D" w:rsidRDefault="00310063" w:rsidP="00310063">
            <w:pPr>
              <w:rPr>
                <w:rFonts w:asciiTheme="majorHAnsi" w:hAnsiTheme="majorHAnsi" w:cstheme="majorHAnsi"/>
                <w:kern w:val="0"/>
              </w:rPr>
            </w:pPr>
          </w:p>
        </w:tc>
        <w:tc>
          <w:tcPr>
            <w:tcW w:w="1256" w:type="dxa"/>
            <w:shd w:val="clear" w:color="auto" w:fill="DEEAF6" w:themeFill="accent5" w:themeFillTint="33"/>
          </w:tcPr>
          <w:p w14:paraId="61EF7054" w14:textId="2929C3DA" w:rsidR="00310063" w:rsidRPr="00801D5D" w:rsidRDefault="00310063" w:rsidP="00310063">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73A8056B" w14:textId="77777777" w:rsidR="00310063" w:rsidRPr="00902EB0" w:rsidRDefault="00310063" w:rsidP="00310063">
            <w:pPr>
              <w:rPr>
                <w:rFonts w:asciiTheme="majorHAnsi" w:hAnsiTheme="majorHAnsi" w:cstheme="majorHAnsi"/>
                <w:kern w:val="0"/>
              </w:rPr>
            </w:pPr>
          </w:p>
        </w:tc>
        <w:tc>
          <w:tcPr>
            <w:tcW w:w="6804" w:type="dxa"/>
            <w:shd w:val="clear" w:color="auto" w:fill="DEEAF6" w:themeFill="accent5" w:themeFillTint="33"/>
          </w:tcPr>
          <w:p w14:paraId="39B52BF8" w14:textId="35306BDE" w:rsidR="00310063" w:rsidRPr="008E6962" w:rsidRDefault="00310063" w:rsidP="00310063">
            <w:pPr>
              <w:rPr>
                <w:rFonts w:asciiTheme="majorHAnsi" w:hAnsiTheme="majorHAnsi" w:cstheme="majorHAnsi"/>
              </w:rPr>
            </w:pPr>
            <w:r w:rsidRPr="00011AB9">
              <w:t>Es entwickelt sich eine Liebes</w:t>
            </w:r>
            <w:r>
              <w:t>beziehung</w:t>
            </w:r>
            <w:r w:rsidRPr="00011AB9">
              <w:t xml:space="preserve"> zwischen dem jüngsten Sohn und der Besitzerin des Lebenswassers.</w:t>
            </w:r>
          </w:p>
        </w:tc>
      </w:tr>
      <w:tr w:rsidR="00902EB0" w:rsidRPr="00E5391C" w14:paraId="5A198B14" w14:textId="77777777" w:rsidTr="00902EB0">
        <w:tc>
          <w:tcPr>
            <w:tcW w:w="502" w:type="dxa"/>
            <w:shd w:val="clear" w:color="auto" w:fill="DEEAF6" w:themeFill="accent5" w:themeFillTint="33"/>
          </w:tcPr>
          <w:p w14:paraId="4C6F98A4"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0F2D0C98" w14:textId="3A93A00B"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66BEFABB" w14:textId="6B54E89D" w:rsidR="00902EB0" w:rsidRDefault="003B5943" w:rsidP="00637B21">
            <w:pPr>
              <w:rPr>
                <w:rFonts w:asciiTheme="majorHAnsi" w:hAnsiTheme="majorHAnsi" w:cstheme="majorHAnsi"/>
                <w:color w:val="FF0000"/>
              </w:rPr>
            </w:pPr>
            <w:r>
              <w:rPr>
                <w:rFonts w:asciiTheme="majorHAnsi" w:hAnsiTheme="majorHAnsi" w:cstheme="majorHAnsi"/>
                <w:color w:val="FF0000"/>
              </w:rPr>
              <w:t>19</w:t>
            </w:r>
          </w:p>
          <w:p w14:paraId="58136DB8" w14:textId="4F055CCE" w:rsidR="00902EB0" w:rsidRPr="00902EB0" w:rsidRDefault="003B5943" w:rsidP="00637B21">
            <w:pPr>
              <w:rPr>
                <w:rFonts w:asciiTheme="majorHAnsi" w:hAnsiTheme="majorHAnsi" w:cstheme="majorHAnsi"/>
                <w:color w:val="FF0000"/>
              </w:rPr>
            </w:pPr>
            <w:r>
              <w:rPr>
                <w:rFonts w:asciiTheme="majorHAnsi" w:hAnsiTheme="majorHAnsi" w:cstheme="majorHAnsi"/>
                <w:color w:val="FF0000"/>
              </w:rPr>
              <w:t>20</w:t>
            </w:r>
          </w:p>
        </w:tc>
        <w:tc>
          <w:tcPr>
            <w:tcW w:w="6804" w:type="dxa"/>
            <w:shd w:val="clear" w:color="auto" w:fill="DEEAF6" w:themeFill="accent5" w:themeFillTint="33"/>
          </w:tcPr>
          <w:p w14:paraId="1D0CBA22" w14:textId="34B000E7"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a551:F:</w:t>
            </w:r>
            <w:r w:rsidRPr="00E5391C">
              <w:rPr>
                <w:color w:val="FF0000"/>
              </w:rPr>
              <w:t xml:space="preserve"> </w:t>
            </w:r>
            <w:proofErr w:type="spellStart"/>
            <w:r w:rsidRPr="00E5391C">
              <w:rPr>
                <w:rFonts w:asciiTheme="majorHAnsi" w:hAnsiTheme="majorHAnsi" w:cstheme="majorHAnsi"/>
                <w:i/>
                <w:iCs/>
                <w:color w:val="FF0000"/>
              </w:rPr>
              <w:t>Handlungsanweisung_</w:t>
            </w:r>
            <w:r w:rsidR="00A15FDA" w:rsidRPr="00A15FDA">
              <w:rPr>
                <w:rFonts w:asciiTheme="majorHAnsi" w:hAnsiTheme="majorHAnsi" w:cstheme="majorHAnsi"/>
                <w:i/>
                <w:iCs/>
                <w:color w:val="FF0000"/>
              </w:rPr>
              <w:t>Objekt_ergreifen</w:t>
            </w:r>
            <w:r w:rsidRPr="00E5391C">
              <w:rPr>
                <w:rFonts w:asciiTheme="majorHAnsi" w:hAnsiTheme="majorHAnsi" w:cstheme="majorHAnsi"/>
                <w:i/>
                <w:iCs/>
                <w:color w:val="FF0000"/>
              </w:rPr>
              <w:t>:rHD_fBZ</w:t>
            </w:r>
            <w:proofErr w:type="spellEnd"/>
          </w:p>
          <w:p w14:paraId="4E48CE27" w14:textId="78749B74"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 xml:space="preserve">a551:h:Kontakr_abbrechen: </w:t>
            </w:r>
            <w:proofErr w:type="spellStart"/>
            <w:r w:rsidRPr="00E5391C">
              <w:rPr>
                <w:rFonts w:asciiTheme="majorHAnsi" w:hAnsiTheme="majorHAnsi" w:cstheme="majorHAnsi"/>
                <w:i/>
                <w:iCs/>
                <w:color w:val="FF0000"/>
              </w:rPr>
              <w:t>rHD_fBZ</w:t>
            </w:r>
            <w:proofErr w:type="spellEnd"/>
          </w:p>
        </w:tc>
      </w:tr>
      <w:tr w:rsidR="00310063" w:rsidRPr="00801D5D" w14:paraId="5EF439F1" w14:textId="77777777" w:rsidTr="00902EB0">
        <w:tc>
          <w:tcPr>
            <w:tcW w:w="502" w:type="dxa"/>
          </w:tcPr>
          <w:p w14:paraId="11FE7764" w14:textId="70597C1F" w:rsidR="00310063" w:rsidRPr="00801D5D" w:rsidRDefault="00310063" w:rsidP="00310063">
            <w:pPr>
              <w:rPr>
                <w:rFonts w:asciiTheme="majorHAnsi" w:hAnsiTheme="majorHAnsi" w:cstheme="majorHAnsi"/>
                <w:kern w:val="0"/>
              </w:rPr>
            </w:pPr>
            <w:r>
              <w:rPr>
                <w:rFonts w:asciiTheme="majorHAnsi" w:hAnsiTheme="majorHAnsi" w:cstheme="majorHAnsi"/>
                <w:kern w:val="0"/>
              </w:rPr>
              <w:t>14.</w:t>
            </w:r>
          </w:p>
        </w:tc>
        <w:tc>
          <w:tcPr>
            <w:tcW w:w="1256" w:type="dxa"/>
          </w:tcPr>
          <w:p w14:paraId="0E762353" w14:textId="56BC5464" w:rsidR="00310063" w:rsidRPr="00801D5D" w:rsidRDefault="00310063" w:rsidP="00310063">
            <w:pPr>
              <w:rPr>
                <w:rFonts w:asciiTheme="majorHAnsi" w:hAnsiTheme="majorHAnsi" w:cstheme="majorHAnsi"/>
              </w:rPr>
            </w:pPr>
            <w:r w:rsidRPr="00801D5D">
              <w:rPr>
                <w:rFonts w:asciiTheme="majorHAnsi" w:hAnsiTheme="majorHAnsi" w:cstheme="majorHAnsi"/>
                <w:kern w:val="0"/>
              </w:rPr>
              <w:t>Auftritt:</w:t>
            </w:r>
          </w:p>
        </w:tc>
        <w:tc>
          <w:tcPr>
            <w:tcW w:w="510" w:type="dxa"/>
          </w:tcPr>
          <w:p w14:paraId="4C9A6519" w14:textId="77777777" w:rsidR="00310063" w:rsidRPr="00902EB0" w:rsidRDefault="00310063" w:rsidP="00310063">
            <w:pPr>
              <w:rPr>
                <w:rFonts w:asciiTheme="majorHAnsi" w:hAnsiTheme="majorHAnsi" w:cstheme="majorHAnsi"/>
                <w:kern w:val="0"/>
              </w:rPr>
            </w:pPr>
          </w:p>
        </w:tc>
        <w:tc>
          <w:tcPr>
            <w:tcW w:w="6804" w:type="dxa"/>
          </w:tcPr>
          <w:p w14:paraId="6535E08C" w14:textId="22F9FB1C" w:rsidR="00310063" w:rsidRPr="00801D5D" w:rsidRDefault="00310063" w:rsidP="00310063">
            <w:pPr>
              <w:rPr>
                <w:rFonts w:asciiTheme="majorHAnsi" w:hAnsiTheme="majorHAnsi" w:cstheme="majorHAnsi"/>
              </w:rPr>
            </w:pPr>
            <w:r w:rsidRPr="002A7507">
              <w:t xml:space="preserve">Der jüngste Sohn </w:t>
            </w:r>
            <w:r w:rsidR="00A15FDA">
              <w:t>und das Lebenswasser</w:t>
            </w:r>
          </w:p>
        </w:tc>
      </w:tr>
      <w:tr w:rsidR="00310063" w:rsidRPr="00801D5D" w14:paraId="3485094A" w14:textId="77777777" w:rsidTr="00902EB0">
        <w:tc>
          <w:tcPr>
            <w:tcW w:w="502" w:type="dxa"/>
          </w:tcPr>
          <w:p w14:paraId="4249C585" w14:textId="77777777" w:rsidR="00310063" w:rsidRPr="00801D5D" w:rsidRDefault="00310063" w:rsidP="00310063">
            <w:pPr>
              <w:rPr>
                <w:rFonts w:asciiTheme="majorHAnsi" w:hAnsiTheme="majorHAnsi" w:cstheme="majorHAnsi"/>
                <w:kern w:val="0"/>
              </w:rPr>
            </w:pPr>
          </w:p>
        </w:tc>
        <w:tc>
          <w:tcPr>
            <w:tcW w:w="1256" w:type="dxa"/>
          </w:tcPr>
          <w:p w14:paraId="5A5FBFA5" w14:textId="5B7568FE" w:rsidR="00310063" w:rsidRPr="00801D5D" w:rsidRDefault="00310063" w:rsidP="00310063">
            <w:pPr>
              <w:rPr>
                <w:rFonts w:asciiTheme="majorHAnsi" w:hAnsiTheme="majorHAnsi" w:cstheme="majorHAnsi"/>
              </w:rPr>
            </w:pPr>
            <w:r w:rsidRPr="00801D5D">
              <w:rPr>
                <w:rFonts w:asciiTheme="majorHAnsi" w:hAnsiTheme="majorHAnsi" w:cstheme="majorHAnsi"/>
                <w:kern w:val="0"/>
              </w:rPr>
              <w:t>Inhalt:</w:t>
            </w:r>
          </w:p>
        </w:tc>
        <w:tc>
          <w:tcPr>
            <w:tcW w:w="510" w:type="dxa"/>
          </w:tcPr>
          <w:p w14:paraId="6233042F" w14:textId="77777777" w:rsidR="00310063" w:rsidRPr="00902EB0" w:rsidRDefault="00310063" w:rsidP="00310063">
            <w:pPr>
              <w:rPr>
                <w:rFonts w:asciiTheme="majorHAnsi" w:hAnsiTheme="majorHAnsi" w:cstheme="majorHAnsi"/>
                <w:kern w:val="0"/>
              </w:rPr>
            </w:pPr>
          </w:p>
        </w:tc>
        <w:tc>
          <w:tcPr>
            <w:tcW w:w="6804" w:type="dxa"/>
          </w:tcPr>
          <w:p w14:paraId="264808C4" w14:textId="3A153146" w:rsidR="00310063" w:rsidRPr="008C2021" w:rsidRDefault="00310063" w:rsidP="00310063">
            <w:pPr>
              <w:rPr>
                <w:rFonts w:asciiTheme="majorHAnsi" w:hAnsiTheme="majorHAnsi" w:cstheme="majorHAnsi"/>
              </w:rPr>
            </w:pPr>
            <w:r w:rsidRPr="002A7507">
              <w:t>Der jüngste Sohn erlangt das Lebenswasser.</w:t>
            </w:r>
          </w:p>
        </w:tc>
      </w:tr>
      <w:tr w:rsidR="00902EB0" w:rsidRPr="00E5391C" w14:paraId="0929288B" w14:textId="77777777" w:rsidTr="00902EB0">
        <w:tc>
          <w:tcPr>
            <w:tcW w:w="502" w:type="dxa"/>
          </w:tcPr>
          <w:p w14:paraId="34E082AF" w14:textId="77777777" w:rsidR="00902EB0" w:rsidRPr="00E5391C" w:rsidRDefault="00902EB0" w:rsidP="00637B21">
            <w:pPr>
              <w:rPr>
                <w:rFonts w:asciiTheme="majorHAnsi" w:hAnsiTheme="majorHAnsi" w:cstheme="majorHAnsi"/>
                <w:i/>
                <w:iCs/>
                <w:color w:val="FF0000"/>
              </w:rPr>
            </w:pPr>
          </w:p>
        </w:tc>
        <w:tc>
          <w:tcPr>
            <w:tcW w:w="1256" w:type="dxa"/>
          </w:tcPr>
          <w:p w14:paraId="6EC23DA9" w14:textId="5010F053"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25CDD479" w14:textId="3329A1F6" w:rsidR="00902EB0" w:rsidRPr="00902EB0" w:rsidRDefault="003B5943" w:rsidP="00637B21">
            <w:pPr>
              <w:rPr>
                <w:rFonts w:asciiTheme="majorHAnsi" w:hAnsiTheme="majorHAnsi" w:cstheme="majorHAnsi"/>
                <w:color w:val="FF0000"/>
              </w:rPr>
            </w:pPr>
            <w:r>
              <w:rPr>
                <w:rFonts w:asciiTheme="majorHAnsi" w:hAnsiTheme="majorHAnsi" w:cstheme="majorHAnsi"/>
                <w:color w:val="FF0000"/>
              </w:rPr>
              <w:t>21</w:t>
            </w:r>
          </w:p>
        </w:tc>
        <w:tc>
          <w:tcPr>
            <w:tcW w:w="6804" w:type="dxa"/>
          </w:tcPr>
          <w:p w14:paraId="2CC47E2C" w14:textId="47EFEE7B"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a551:H:</w:t>
            </w:r>
            <w:r w:rsidRPr="00E5391C">
              <w:rPr>
                <w:color w:val="FF0000"/>
              </w:rPr>
              <w:t xml:space="preserve"> </w:t>
            </w:r>
            <w:proofErr w:type="spellStart"/>
            <w:r w:rsidR="00A15FDA" w:rsidRPr="00A15FDA">
              <w:rPr>
                <w:rFonts w:asciiTheme="majorHAnsi" w:hAnsiTheme="majorHAnsi" w:cstheme="majorHAnsi"/>
                <w:i/>
                <w:iCs/>
                <w:color w:val="FF0000"/>
              </w:rPr>
              <w:t>Objekt_ergreifen:rHD_rZO</w:t>
            </w:r>
            <w:proofErr w:type="spellEnd"/>
          </w:p>
        </w:tc>
      </w:tr>
      <w:tr w:rsidR="00310063" w:rsidRPr="00801D5D" w14:paraId="7DB1415A" w14:textId="77777777" w:rsidTr="00902EB0">
        <w:tc>
          <w:tcPr>
            <w:tcW w:w="502" w:type="dxa"/>
            <w:shd w:val="clear" w:color="auto" w:fill="DEEAF6" w:themeFill="accent5" w:themeFillTint="33"/>
          </w:tcPr>
          <w:p w14:paraId="30CC6515" w14:textId="068C37DC" w:rsidR="00310063" w:rsidRPr="00801D5D" w:rsidRDefault="00310063" w:rsidP="00310063">
            <w:pPr>
              <w:rPr>
                <w:rFonts w:asciiTheme="majorHAnsi" w:hAnsiTheme="majorHAnsi" w:cstheme="majorHAnsi"/>
                <w:kern w:val="0"/>
              </w:rPr>
            </w:pPr>
            <w:r>
              <w:rPr>
                <w:rFonts w:asciiTheme="majorHAnsi" w:hAnsiTheme="majorHAnsi" w:cstheme="majorHAnsi"/>
                <w:kern w:val="0"/>
              </w:rPr>
              <w:t>15.</w:t>
            </w:r>
          </w:p>
        </w:tc>
        <w:tc>
          <w:tcPr>
            <w:tcW w:w="1256" w:type="dxa"/>
            <w:shd w:val="clear" w:color="auto" w:fill="DEEAF6" w:themeFill="accent5" w:themeFillTint="33"/>
          </w:tcPr>
          <w:p w14:paraId="0B0505B6" w14:textId="068ED6A0" w:rsidR="00310063" w:rsidRPr="00801D5D" w:rsidRDefault="00310063" w:rsidP="00310063">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5DD6D1E7" w14:textId="77777777" w:rsidR="00310063" w:rsidRPr="00902EB0" w:rsidRDefault="00310063" w:rsidP="00310063">
            <w:pPr>
              <w:rPr>
                <w:rFonts w:asciiTheme="majorHAnsi" w:hAnsiTheme="majorHAnsi" w:cstheme="majorHAnsi"/>
                <w:kern w:val="0"/>
              </w:rPr>
            </w:pPr>
          </w:p>
        </w:tc>
        <w:tc>
          <w:tcPr>
            <w:tcW w:w="6804" w:type="dxa"/>
            <w:shd w:val="clear" w:color="auto" w:fill="DEEAF6" w:themeFill="accent5" w:themeFillTint="33"/>
          </w:tcPr>
          <w:p w14:paraId="5AB8C6D8" w14:textId="3CA9B002" w:rsidR="00310063" w:rsidRPr="00801D5D" w:rsidRDefault="00310063" w:rsidP="00310063">
            <w:pPr>
              <w:rPr>
                <w:rFonts w:asciiTheme="majorHAnsi" w:hAnsiTheme="majorHAnsi" w:cstheme="majorHAnsi"/>
              </w:rPr>
            </w:pPr>
            <w:r w:rsidRPr="00247373">
              <w:t>Der jüngste Sohn und der Zwerg</w:t>
            </w:r>
          </w:p>
        </w:tc>
      </w:tr>
      <w:tr w:rsidR="00310063" w:rsidRPr="00801D5D" w14:paraId="1E4DAC37" w14:textId="77777777" w:rsidTr="00902EB0">
        <w:tc>
          <w:tcPr>
            <w:tcW w:w="502" w:type="dxa"/>
            <w:shd w:val="clear" w:color="auto" w:fill="DEEAF6" w:themeFill="accent5" w:themeFillTint="33"/>
          </w:tcPr>
          <w:p w14:paraId="473A63F8" w14:textId="77777777" w:rsidR="00310063" w:rsidRPr="00801D5D" w:rsidRDefault="00310063" w:rsidP="00310063">
            <w:pPr>
              <w:rPr>
                <w:rFonts w:asciiTheme="majorHAnsi" w:hAnsiTheme="majorHAnsi" w:cstheme="majorHAnsi"/>
                <w:kern w:val="0"/>
              </w:rPr>
            </w:pPr>
          </w:p>
        </w:tc>
        <w:tc>
          <w:tcPr>
            <w:tcW w:w="1256" w:type="dxa"/>
            <w:shd w:val="clear" w:color="auto" w:fill="DEEAF6" w:themeFill="accent5" w:themeFillTint="33"/>
          </w:tcPr>
          <w:p w14:paraId="142527B0" w14:textId="61BDBE4C" w:rsidR="00310063" w:rsidRPr="00801D5D" w:rsidRDefault="00310063" w:rsidP="00310063">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3D56A926" w14:textId="77777777" w:rsidR="00310063" w:rsidRPr="00902EB0" w:rsidRDefault="00310063" w:rsidP="00310063">
            <w:pPr>
              <w:rPr>
                <w:rFonts w:asciiTheme="majorHAnsi" w:hAnsiTheme="majorHAnsi" w:cstheme="majorHAnsi"/>
                <w:kern w:val="0"/>
              </w:rPr>
            </w:pPr>
          </w:p>
        </w:tc>
        <w:tc>
          <w:tcPr>
            <w:tcW w:w="6804" w:type="dxa"/>
            <w:shd w:val="clear" w:color="auto" w:fill="DEEAF6" w:themeFill="accent5" w:themeFillTint="33"/>
          </w:tcPr>
          <w:p w14:paraId="70704681" w14:textId="1C9894C1" w:rsidR="00310063" w:rsidRPr="008C2021" w:rsidRDefault="00310063" w:rsidP="00310063">
            <w:pPr>
              <w:rPr>
                <w:rFonts w:asciiTheme="majorHAnsi" w:hAnsiTheme="majorHAnsi" w:cstheme="majorHAnsi"/>
              </w:rPr>
            </w:pPr>
            <w:r w:rsidRPr="00247373">
              <w:t>Der jüngste Sohn bittet den Zwerg um die Freilassung seiner Brüder, ignoriert dabei aber dessen Warnung.</w:t>
            </w:r>
          </w:p>
        </w:tc>
      </w:tr>
      <w:tr w:rsidR="00902EB0" w:rsidRPr="00E5391C" w14:paraId="2FBB98DF" w14:textId="77777777" w:rsidTr="00902EB0">
        <w:tc>
          <w:tcPr>
            <w:tcW w:w="502" w:type="dxa"/>
            <w:shd w:val="clear" w:color="auto" w:fill="DEEAF6" w:themeFill="accent5" w:themeFillTint="33"/>
          </w:tcPr>
          <w:p w14:paraId="522B5CD9"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24D47C72" w14:textId="4B8BEDB7"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67424589" w14:textId="2AD697B2" w:rsidR="00902EB0" w:rsidRDefault="003B5943" w:rsidP="00637B21">
            <w:pPr>
              <w:rPr>
                <w:rFonts w:asciiTheme="majorHAnsi" w:hAnsiTheme="majorHAnsi" w:cstheme="majorHAnsi"/>
                <w:color w:val="FF0000"/>
              </w:rPr>
            </w:pPr>
            <w:r>
              <w:rPr>
                <w:rFonts w:asciiTheme="majorHAnsi" w:hAnsiTheme="majorHAnsi" w:cstheme="majorHAnsi"/>
                <w:color w:val="FF0000"/>
              </w:rPr>
              <w:t>22</w:t>
            </w:r>
          </w:p>
          <w:p w14:paraId="3E624E79" w14:textId="7C00101C" w:rsidR="00902EB0" w:rsidRDefault="003B5943" w:rsidP="00637B21">
            <w:pPr>
              <w:rPr>
                <w:rFonts w:asciiTheme="majorHAnsi" w:hAnsiTheme="majorHAnsi" w:cstheme="majorHAnsi"/>
                <w:color w:val="FF0000"/>
              </w:rPr>
            </w:pPr>
            <w:r>
              <w:rPr>
                <w:rFonts w:asciiTheme="majorHAnsi" w:hAnsiTheme="majorHAnsi" w:cstheme="majorHAnsi"/>
                <w:color w:val="FF0000"/>
              </w:rPr>
              <w:t>23</w:t>
            </w:r>
          </w:p>
          <w:p w14:paraId="699C1AE8" w14:textId="007DA4C9" w:rsidR="00902EB0" w:rsidRPr="00902EB0" w:rsidRDefault="003B5943" w:rsidP="00637B21">
            <w:pPr>
              <w:rPr>
                <w:rFonts w:asciiTheme="majorHAnsi" w:hAnsiTheme="majorHAnsi" w:cstheme="majorHAnsi"/>
                <w:color w:val="FF0000"/>
              </w:rPr>
            </w:pPr>
            <w:r>
              <w:rPr>
                <w:rFonts w:asciiTheme="majorHAnsi" w:hAnsiTheme="majorHAnsi" w:cstheme="majorHAnsi"/>
                <w:color w:val="FF0000"/>
              </w:rPr>
              <w:t>24</w:t>
            </w:r>
          </w:p>
        </w:tc>
        <w:tc>
          <w:tcPr>
            <w:tcW w:w="6804" w:type="dxa"/>
            <w:shd w:val="clear" w:color="auto" w:fill="DEEAF6" w:themeFill="accent5" w:themeFillTint="33"/>
          </w:tcPr>
          <w:p w14:paraId="712CADA3" w14:textId="3B9CEC70"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a551:F:</w:t>
            </w:r>
            <w:r w:rsidRPr="00E5391C">
              <w:rPr>
                <w:color w:val="FF0000"/>
              </w:rPr>
              <w:t xml:space="preserve"> </w:t>
            </w:r>
            <w:proofErr w:type="spellStart"/>
            <w:r w:rsidR="006F0F87">
              <w:rPr>
                <w:rFonts w:asciiTheme="majorHAnsi" w:hAnsiTheme="majorHAnsi" w:cstheme="majorHAnsi"/>
                <w:i/>
                <w:iCs/>
                <w:color w:val="FF0000"/>
              </w:rPr>
              <w:t>Kontakt_wiederherstellen</w:t>
            </w:r>
            <w:r w:rsidRPr="00E5391C">
              <w:rPr>
                <w:rFonts w:asciiTheme="majorHAnsi" w:hAnsiTheme="majorHAnsi" w:cstheme="majorHAnsi"/>
                <w:i/>
                <w:iCs/>
                <w:color w:val="FF0000"/>
              </w:rPr>
              <w:t>:rHD_rST</w:t>
            </w:r>
            <w:proofErr w:type="spellEnd"/>
          </w:p>
          <w:p w14:paraId="6E1C0915" w14:textId="05C22AC6"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a551:F:</w:t>
            </w:r>
            <w:r w:rsidRPr="00E5391C">
              <w:rPr>
                <w:color w:val="FF0000"/>
              </w:rPr>
              <w:t xml:space="preserve"> </w:t>
            </w:r>
            <w:proofErr w:type="spellStart"/>
            <w:r w:rsidRPr="00E5391C">
              <w:rPr>
                <w:rFonts w:asciiTheme="majorHAnsi" w:hAnsiTheme="majorHAnsi" w:cstheme="majorHAnsi"/>
                <w:i/>
                <w:iCs/>
                <w:color w:val="FF0000"/>
              </w:rPr>
              <w:t>Verrat_vermeiden:rHD_rST</w:t>
            </w:r>
            <w:proofErr w:type="spellEnd"/>
          </w:p>
          <w:p w14:paraId="06B6D950" w14:textId="20DBEF4A"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a551:h:</w:t>
            </w:r>
            <w:r w:rsidRPr="00E5391C">
              <w:rPr>
                <w:color w:val="FF0000"/>
              </w:rPr>
              <w:t xml:space="preserve"> </w:t>
            </w:r>
            <w:proofErr w:type="spellStart"/>
            <w:r w:rsidRPr="00E5391C">
              <w:rPr>
                <w:rFonts w:asciiTheme="majorHAnsi" w:hAnsiTheme="majorHAnsi" w:cstheme="majorHAnsi"/>
                <w:i/>
                <w:iCs/>
                <w:color w:val="FF0000"/>
              </w:rPr>
              <w:t>Verrat_vermeiden_missachten:rHD_rST</w:t>
            </w:r>
            <w:proofErr w:type="spellEnd"/>
          </w:p>
        </w:tc>
      </w:tr>
      <w:tr w:rsidR="00310063" w:rsidRPr="007D4C72" w14:paraId="06E067E7" w14:textId="77777777" w:rsidTr="00902EB0">
        <w:tc>
          <w:tcPr>
            <w:tcW w:w="502" w:type="dxa"/>
            <w:shd w:val="clear" w:color="auto" w:fill="auto"/>
          </w:tcPr>
          <w:p w14:paraId="142BD3BF" w14:textId="39C36512" w:rsidR="00310063" w:rsidRPr="007D4C72" w:rsidRDefault="00310063" w:rsidP="00310063">
            <w:pPr>
              <w:rPr>
                <w:rFonts w:asciiTheme="majorHAnsi" w:hAnsiTheme="majorHAnsi" w:cstheme="majorHAnsi"/>
              </w:rPr>
            </w:pPr>
            <w:r w:rsidRPr="007D4C72">
              <w:rPr>
                <w:rFonts w:asciiTheme="majorHAnsi" w:hAnsiTheme="majorHAnsi" w:cstheme="majorHAnsi"/>
              </w:rPr>
              <w:t>16.</w:t>
            </w:r>
          </w:p>
        </w:tc>
        <w:tc>
          <w:tcPr>
            <w:tcW w:w="1256" w:type="dxa"/>
            <w:shd w:val="clear" w:color="auto" w:fill="auto"/>
          </w:tcPr>
          <w:p w14:paraId="70670C11" w14:textId="6AEAF401" w:rsidR="00310063" w:rsidRPr="007D4C72" w:rsidRDefault="00310063" w:rsidP="00310063">
            <w:pPr>
              <w:rPr>
                <w:rFonts w:asciiTheme="majorHAnsi" w:hAnsiTheme="majorHAnsi" w:cstheme="majorHAnsi"/>
              </w:rPr>
            </w:pPr>
            <w:r w:rsidRPr="007D4C72">
              <w:rPr>
                <w:rFonts w:asciiTheme="majorHAnsi" w:hAnsiTheme="majorHAnsi" w:cstheme="majorHAnsi"/>
              </w:rPr>
              <w:t>Auftritt:</w:t>
            </w:r>
          </w:p>
        </w:tc>
        <w:tc>
          <w:tcPr>
            <w:tcW w:w="510" w:type="dxa"/>
          </w:tcPr>
          <w:p w14:paraId="233D05C1" w14:textId="77777777" w:rsidR="00310063" w:rsidRPr="00902EB0" w:rsidRDefault="00310063" w:rsidP="00310063">
            <w:pPr>
              <w:rPr>
                <w:rFonts w:asciiTheme="majorHAnsi" w:hAnsiTheme="majorHAnsi" w:cstheme="majorHAnsi"/>
              </w:rPr>
            </w:pPr>
          </w:p>
        </w:tc>
        <w:tc>
          <w:tcPr>
            <w:tcW w:w="6804" w:type="dxa"/>
            <w:shd w:val="clear" w:color="auto" w:fill="auto"/>
          </w:tcPr>
          <w:p w14:paraId="3C46E588" w14:textId="61C2E429" w:rsidR="00310063" w:rsidRPr="007D4C72" w:rsidRDefault="00310063" w:rsidP="00310063">
            <w:pPr>
              <w:rPr>
                <w:rFonts w:asciiTheme="majorHAnsi" w:hAnsiTheme="majorHAnsi" w:cstheme="majorHAnsi"/>
              </w:rPr>
            </w:pPr>
            <w:r w:rsidRPr="00F7184F">
              <w:t>Der jüngste Sohn und seine Brüder</w:t>
            </w:r>
          </w:p>
        </w:tc>
      </w:tr>
      <w:tr w:rsidR="00310063" w:rsidRPr="007D4C72" w14:paraId="185ED3A2" w14:textId="77777777" w:rsidTr="00902EB0">
        <w:tc>
          <w:tcPr>
            <w:tcW w:w="502" w:type="dxa"/>
            <w:shd w:val="clear" w:color="auto" w:fill="auto"/>
          </w:tcPr>
          <w:p w14:paraId="674BF270" w14:textId="77777777" w:rsidR="00310063" w:rsidRPr="007D4C72" w:rsidRDefault="00310063" w:rsidP="00310063">
            <w:pPr>
              <w:rPr>
                <w:rFonts w:asciiTheme="majorHAnsi" w:hAnsiTheme="majorHAnsi" w:cstheme="majorHAnsi"/>
              </w:rPr>
            </w:pPr>
          </w:p>
        </w:tc>
        <w:tc>
          <w:tcPr>
            <w:tcW w:w="1256" w:type="dxa"/>
            <w:shd w:val="clear" w:color="auto" w:fill="auto"/>
          </w:tcPr>
          <w:p w14:paraId="67A09E82" w14:textId="2D0BCEED" w:rsidR="00310063" w:rsidRPr="007D4C72" w:rsidRDefault="00310063" w:rsidP="00310063">
            <w:pPr>
              <w:rPr>
                <w:rFonts w:asciiTheme="majorHAnsi" w:hAnsiTheme="majorHAnsi" w:cstheme="majorHAnsi"/>
              </w:rPr>
            </w:pPr>
            <w:r w:rsidRPr="007D4C72">
              <w:rPr>
                <w:rFonts w:asciiTheme="majorHAnsi" w:hAnsiTheme="majorHAnsi" w:cstheme="majorHAnsi"/>
              </w:rPr>
              <w:t>Inhalt:</w:t>
            </w:r>
          </w:p>
        </w:tc>
        <w:tc>
          <w:tcPr>
            <w:tcW w:w="510" w:type="dxa"/>
          </w:tcPr>
          <w:p w14:paraId="1E55AA67" w14:textId="77777777" w:rsidR="00310063" w:rsidRPr="00902EB0" w:rsidRDefault="00310063" w:rsidP="00310063">
            <w:pPr>
              <w:rPr>
                <w:rFonts w:asciiTheme="majorHAnsi" w:hAnsiTheme="majorHAnsi" w:cstheme="majorHAnsi"/>
              </w:rPr>
            </w:pPr>
          </w:p>
        </w:tc>
        <w:tc>
          <w:tcPr>
            <w:tcW w:w="6804" w:type="dxa"/>
            <w:shd w:val="clear" w:color="auto" w:fill="auto"/>
          </w:tcPr>
          <w:p w14:paraId="17EDC9AE" w14:textId="05D3E8AD" w:rsidR="00310063" w:rsidRPr="007D4C72" w:rsidRDefault="00310063" w:rsidP="00310063">
            <w:pPr>
              <w:rPr>
                <w:rFonts w:asciiTheme="majorHAnsi" w:hAnsiTheme="majorHAnsi" w:cstheme="majorHAnsi"/>
              </w:rPr>
            </w:pPr>
            <w:r w:rsidRPr="00F7184F">
              <w:t>Der jüngste Sohn trifft seine befreiten Brüder und teilt ihnen von seinem Erfolg mit.</w:t>
            </w:r>
          </w:p>
        </w:tc>
      </w:tr>
      <w:tr w:rsidR="00902EB0" w:rsidRPr="00E5391C" w14:paraId="6AC22CED" w14:textId="77777777" w:rsidTr="00902EB0">
        <w:tc>
          <w:tcPr>
            <w:tcW w:w="502" w:type="dxa"/>
            <w:shd w:val="clear" w:color="auto" w:fill="auto"/>
          </w:tcPr>
          <w:p w14:paraId="47EEEB0C" w14:textId="77777777" w:rsidR="00902EB0" w:rsidRPr="00E5391C" w:rsidRDefault="00902EB0" w:rsidP="00637B21">
            <w:pPr>
              <w:rPr>
                <w:rFonts w:asciiTheme="majorHAnsi" w:hAnsiTheme="majorHAnsi" w:cstheme="majorHAnsi"/>
                <w:i/>
                <w:iCs/>
                <w:color w:val="FF0000"/>
              </w:rPr>
            </w:pPr>
          </w:p>
        </w:tc>
        <w:tc>
          <w:tcPr>
            <w:tcW w:w="1256" w:type="dxa"/>
            <w:shd w:val="clear" w:color="auto" w:fill="auto"/>
          </w:tcPr>
          <w:p w14:paraId="33BC1862" w14:textId="10E84378"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09545E8E" w14:textId="1A0CCE1B" w:rsidR="00902EB0" w:rsidRPr="00902EB0" w:rsidRDefault="003B5943" w:rsidP="00637B21">
            <w:pPr>
              <w:rPr>
                <w:rFonts w:asciiTheme="majorHAnsi" w:hAnsiTheme="majorHAnsi" w:cstheme="majorHAnsi"/>
                <w:color w:val="FF0000"/>
              </w:rPr>
            </w:pPr>
            <w:r>
              <w:rPr>
                <w:rFonts w:asciiTheme="majorHAnsi" w:hAnsiTheme="majorHAnsi" w:cstheme="majorHAnsi"/>
                <w:color w:val="FF0000"/>
              </w:rPr>
              <w:t>25</w:t>
            </w:r>
          </w:p>
        </w:tc>
        <w:tc>
          <w:tcPr>
            <w:tcW w:w="6804" w:type="dxa"/>
            <w:shd w:val="clear" w:color="auto" w:fill="auto"/>
          </w:tcPr>
          <w:p w14:paraId="52002617" w14:textId="78A0329C"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a551:Hh:Festnahme_bzw_Sperre</w:t>
            </w:r>
            <w:r w:rsidR="004E4666">
              <w:rPr>
                <w:rFonts w:asciiTheme="majorHAnsi" w:hAnsiTheme="majorHAnsi" w:cstheme="majorHAnsi"/>
                <w:i/>
                <w:iCs/>
                <w:color w:val="FF0000"/>
              </w:rPr>
              <w:t>_beheben</w:t>
            </w:r>
            <w:r w:rsidRPr="00E5391C">
              <w:rPr>
                <w:rFonts w:asciiTheme="majorHAnsi" w:hAnsiTheme="majorHAnsi" w:cstheme="majorHAnsi"/>
                <w:i/>
                <w:iCs/>
                <w:color w:val="FF0000"/>
              </w:rPr>
              <w:t>:rHD_fHD</w:t>
            </w:r>
          </w:p>
        </w:tc>
      </w:tr>
      <w:tr w:rsidR="000C7201" w:rsidRPr="00801D5D" w14:paraId="20D17B9D" w14:textId="77777777" w:rsidTr="00902EB0">
        <w:tc>
          <w:tcPr>
            <w:tcW w:w="502" w:type="dxa"/>
            <w:shd w:val="clear" w:color="auto" w:fill="DEEAF6" w:themeFill="accent5" w:themeFillTint="33"/>
          </w:tcPr>
          <w:p w14:paraId="4F3DD183" w14:textId="2C3467A3" w:rsidR="000C7201" w:rsidRPr="00801D5D" w:rsidRDefault="000C7201" w:rsidP="000C7201">
            <w:pPr>
              <w:rPr>
                <w:rFonts w:asciiTheme="majorHAnsi" w:hAnsiTheme="majorHAnsi" w:cstheme="majorHAnsi"/>
                <w:kern w:val="0"/>
              </w:rPr>
            </w:pPr>
            <w:r>
              <w:rPr>
                <w:rFonts w:asciiTheme="majorHAnsi" w:hAnsiTheme="majorHAnsi" w:cstheme="majorHAnsi"/>
                <w:kern w:val="0"/>
              </w:rPr>
              <w:t>17.</w:t>
            </w:r>
          </w:p>
        </w:tc>
        <w:tc>
          <w:tcPr>
            <w:tcW w:w="1256" w:type="dxa"/>
            <w:shd w:val="clear" w:color="auto" w:fill="DEEAF6" w:themeFill="accent5" w:themeFillTint="33"/>
          </w:tcPr>
          <w:p w14:paraId="4AE46F70" w14:textId="605C47DD" w:rsidR="000C7201" w:rsidRPr="00801D5D" w:rsidRDefault="000C7201" w:rsidP="000C720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3F1C8231" w14:textId="77777777" w:rsidR="000C7201" w:rsidRPr="00902EB0" w:rsidRDefault="000C7201" w:rsidP="000C7201">
            <w:pPr>
              <w:rPr>
                <w:rFonts w:asciiTheme="majorHAnsi" w:hAnsiTheme="majorHAnsi" w:cstheme="majorHAnsi"/>
                <w:kern w:val="0"/>
              </w:rPr>
            </w:pPr>
          </w:p>
        </w:tc>
        <w:tc>
          <w:tcPr>
            <w:tcW w:w="6804" w:type="dxa"/>
            <w:shd w:val="clear" w:color="auto" w:fill="DEEAF6" w:themeFill="accent5" w:themeFillTint="33"/>
          </w:tcPr>
          <w:p w14:paraId="38940004" w14:textId="50A0565B" w:rsidR="000C7201" w:rsidRPr="003C54C2" w:rsidRDefault="000C7201" w:rsidP="000C7201">
            <w:pPr>
              <w:rPr>
                <w:rFonts w:asciiTheme="majorHAnsi" w:hAnsiTheme="majorHAnsi" w:cstheme="majorHAnsi"/>
                <w:color w:val="4472C4" w:themeColor="accent1"/>
              </w:rPr>
            </w:pPr>
            <w:r w:rsidRPr="001E3D55">
              <w:t>Die Könige aus fernen Ländern und der jüngste Sohn</w:t>
            </w:r>
          </w:p>
        </w:tc>
      </w:tr>
      <w:tr w:rsidR="000C7201" w:rsidRPr="00801D5D" w14:paraId="153EDA93" w14:textId="77777777" w:rsidTr="00902EB0">
        <w:tc>
          <w:tcPr>
            <w:tcW w:w="502" w:type="dxa"/>
            <w:shd w:val="clear" w:color="auto" w:fill="DEEAF6" w:themeFill="accent5" w:themeFillTint="33"/>
          </w:tcPr>
          <w:p w14:paraId="6F6F3227" w14:textId="77777777" w:rsidR="000C7201" w:rsidRPr="00801D5D" w:rsidRDefault="000C7201" w:rsidP="000C7201">
            <w:pPr>
              <w:rPr>
                <w:rFonts w:asciiTheme="majorHAnsi" w:hAnsiTheme="majorHAnsi" w:cstheme="majorHAnsi"/>
                <w:kern w:val="0"/>
              </w:rPr>
            </w:pPr>
          </w:p>
        </w:tc>
        <w:tc>
          <w:tcPr>
            <w:tcW w:w="1256" w:type="dxa"/>
            <w:shd w:val="clear" w:color="auto" w:fill="DEEAF6" w:themeFill="accent5" w:themeFillTint="33"/>
          </w:tcPr>
          <w:p w14:paraId="1F7FE791" w14:textId="1010CC02" w:rsidR="000C7201" w:rsidRPr="00801D5D" w:rsidRDefault="000C7201" w:rsidP="000C720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0A452B6C" w14:textId="77777777" w:rsidR="000C7201" w:rsidRPr="00902EB0" w:rsidRDefault="000C7201" w:rsidP="000C7201">
            <w:pPr>
              <w:rPr>
                <w:rFonts w:asciiTheme="majorHAnsi" w:hAnsiTheme="majorHAnsi" w:cstheme="majorHAnsi"/>
                <w:kern w:val="0"/>
              </w:rPr>
            </w:pPr>
          </w:p>
        </w:tc>
        <w:tc>
          <w:tcPr>
            <w:tcW w:w="6804" w:type="dxa"/>
            <w:shd w:val="clear" w:color="auto" w:fill="DEEAF6" w:themeFill="accent5" w:themeFillTint="33"/>
          </w:tcPr>
          <w:p w14:paraId="08E35BA1" w14:textId="3CBCB704" w:rsidR="000C7201" w:rsidRPr="003C54C2" w:rsidRDefault="000C7201" w:rsidP="000C7201">
            <w:pPr>
              <w:rPr>
                <w:rFonts w:asciiTheme="majorHAnsi" w:hAnsiTheme="majorHAnsi" w:cstheme="majorHAnsi"/>
                <w:color w:val="4472C4" w:themeColor="accent1"/>
              </w:rPr>
            </w:pPr>
            <w:r w:rsidRPr="001E3D55">
              <w:t>Auf dem Rückweg nach Hause unterstützt der jüngste Bruder die Herrscher von drei unterschiedlichen Ländern mithilfe seiner magischen Gegenstände.</w:t>
            </w:r>
          </w:p>
        </w:tc>
      </w:tr>
      <w:tr w:rsidR="00902EB0" w:rsidRPr="00E5391C" w14:paraId="15EA8BB8" w14:textId="77777777" w:rsidTr="00902EB0">
        <w:tc>
          <w:tcPr>
            <w:tcW w:w="502" w:type="dxa"/>
            <w:shd w:val="clear" w:color="auto" w:fill="DEEAF6" w:themeFill="accent5" w:themeFillTint="33"/>
          </w:tcPr>
          <w:p w14:paraId="469813E6"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2753FDE3" w14:textId="214747BE"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52AF9E91" w14:textId="4ED6D59A" w:rsidR="00902EB0" w:rsidRDefault="003B5943" w:rsidP="00B6247A">
            <w:pPr>
              <w:rPr>
                <w:rFonts w:asciiTheme="majorHAnsi" w:hAnsiTheme="majorHAnsi" w:cstheme="majorHAnsi"/>
                <w:color w:val="FF0000"/>
              </w:rPr>
            </w:pPr>
            <w:r>
              <w:rPr>
                <w:rFonts w:asciiTheme="majorHAnsi" w:hAnsiTheme="majorHAnsi" w:cstheme="majorHAnsi"/>
                <w:color w:val="FF0000"/>
              </w:rPr>
              <w:t>26</w:t>
            </w:r>
          </w:p>
          <w:p w14:paraId="6E630AD4" w14:textId="34607B1C" w:rsidR="00902EB0" w:rsidRDefault="003B5943" w:rsidP="00B6247A">
            <w:pPr>
              <w:rPr>
                <w:rFonts w:asciiTheme="majorHAnsi" w:hAnsiTheme="majorHAnsi" w:cstheme="majorHAnsi"/>
                <w:color w:val="FF0000"/>
              </w:rPr>
            </w:pPr>
            <w:r>
              <w:rPr>
                <w:rFonts w:asciiTheme="majorHAnsi" w:hAnsiTheme="majorHAnsi" w:cstheme="majorHAnsi"/>
                <w:color w:val="FF0000"/>
              </w:rPr>
              <w:t>27</w:t>
            </w:r>
          </w:p>
          <w:p w14:paraId="76569CBB" w14:textId="1094A76E" w:rsidR="006F0F87" w:rsidRPr="00902EB0" w:rsidRDefault="003B5943" w:rsidP="00B6247A">
            <w:pPr>
              <w:rPr>
                <w:rFonts w:asciiTheme="majorHAnsi" w:hAnsiTheme="majorHAnsi" w:cstheme="majorHAnsi"/>
                <w:color w:val="FF0000"/>
              </w:rPr>
            </w:pPr>
            <w:r>
              <w:rPr>
                <w:rFonts w:asciiTheme="majorHAnsi" w:hAnsiTheme="majorHAnsi" w:cstheme="majorHAnsi"/>
                <w:color w:val="FF0000"/>
              </w:rPr>
              <w:t>28</w:t>
            </w:r>
          </w:p>
        </w:tc>
        <w:tc>
          <w:tcPr>
            <w:tcW w:w="6804" w:type="dxa"/>
            <w:shd w:val="clear" w:color="auto" w:fill="DEEAF6" w:themeFill="accent5" w:themeFillTint="33"/>
          </w:tcPr>
          <w:p w14:paraId="6D050D53" w14:textId="1A9F8FA6"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a551:F:Rettung_der_Hilfsbedürftigen:rHD_rHF_rZM</w:t>
            </w:r>
          </w:p>
          <w:p w14:paraId="13E15B11" w14:textId="77777777" w:rsidR="00902EB0"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a551:H:Rettung_der_Hilfsbedürftigen:rHD_rHF_rZM</w:t>
            </w:r>
          </w:p>
          <w:p w14:paraId="5C3FC80D" w14:textId="31B85988" w:rsidR="006F0F87" w:rsidRPr="00E5391C" w:rsidRDefault="006F0F87" w:rsidP="00B6247A">
            <w:pPr>
              <w:rPr>
                <w:rFonts w:asciiTheme="majorHAnsi" w:hAnsiTheme="majorHAnsi" w:cstheme="majorHAnsi"/>
                <w:i/>
                <w:iCs/>
                <w:color w:val="FF0000"/>
              </w:rPr>
            </w:pPr>
            <w:r>
              <w:rPr>
                <w:rFonts w:asciiTheme="majorHAnsi" w:hAnsiTheme="majorHAnsi" w:cstheme="majorHAnsi"/>
                <w:i/>
                <w:iCs/>
                <w:color w:val="FF0000"/>
              </w:rPr>
              <w:t>a551:h:Kontakt_abbrechen:rHD_rHF</w:t>
            </w:r>
          </w:p>
        </w:tc>
      </w:tr>
      <w:tr w:rsidR="00C10286" w:rsidRPr="00801D5D" w14:paraId="7B45DC91" w14:textId="77777777" w:rsidTr="00902EB0">
        <w:tc>
          <w:tcPr>
            <w:tcW w:w="502" w:type="dxa"/>
            <w:shd w:val="clear" w:color="auto" w:fill="auto"/>
          </w:tcPr>
          <w:p w14:paraId="50FBCDF3" w14:textId="5CD0D1C3" w:rsidR="00C10286" w:rsidRPr="00801D5D" w:rsidRDefault="00C10286" w:rsidP="00C10286">
            <w:pPr>
              <w:rPr>
                <w:rFonts w:asciiTheme="majorHAnsi" w:hAnsiTheme="majorHAnsi" w:cstheme="majorHAnsi"/>
                <w:kern w:val="0"/>
              </w:rPr>
            </w:pPr>
            <w:r>
              <w:rPr>
                <w:rFonts w:asciiTheme="majorHAnsi" w:hAnsiTheme="majorHAnsi" w:cstheme="majorHAnsi"/>
                <w:kern w:val="0"/>
              </w:rPr>
              <w:t>18.</w:t>
            </w:r>
          </w:p>
        </w:tc>
        <w:tc>
          <w:tcPr>
            <w:tcW w:w="1256" w:type="dxa"/>
            <w:shd w:val="clear" w:color="auto" w:fill="auto"/>
          </w:tcPr>
          <w:p w14:paraId="18B6F13E" w14:textId="5F9E24EF" w:rsidR="00C10286" w:rsidRPr="00801D5D" w:rsidRDefault="00C10286" w:rsidP="00C10286">
            <w:pPr>
              <w:rPr>
                <w:rFonts w:asciiTheme="majorHAnsi" w:hAnsiTheme="majorHAnsi" w:cstheme="majorHAnsi"/>
              </w:rPr>
            </w:pPr>
            <w:r w:rsidRPr="00801D5D">
              <w:rPr>
                <w:rFonts w:asciiTheme="majorHAnsi" w:hAnsiTheme="majorHAnsi" w:cstheme="majorHAnsi"/>
                <w:kern w:val="0"/>
              </w:rPr>
              <w:t>Auftritt:</w:t>
            </w:r>
          </w:p>
        </w:tc>
        <w:tc>
          <w:tcPr>
            <w:tcW w:w="510" w:type="dxa"/>
          </w:tcPr>
          <w:p w14:paraId="4F1539F2" w14:textId="77777777" w:rsidR="00C10286" w:rsidRPr="00902EB0" w:rsidRDefault="00C10286" w:rsidP="00C10286">
            <w:pPr>
              <w:rPr>
                <w:rFonts w:asciiTheme="majorHAnsi" w:hAnsiTheme="majorHAnsi" w:cstheme="majorHAnsi"/>
                <w:kern w:val="0"/>
              </w:rPr>
            </w:pPr>
          </w:p>
        </w:tc>
        <w:tc>
          <w:tcPr>
            <w:tcW w:w="6804" w:type="dxa"/>
            <w:shd w:val="clear" w:color="auto" w:fill="auto"/>
          </w:tcPr>
          <w:p w14:paraId="3D51841B" w14:textId="545D5462" w:rsidR="00C10286" w:rsidRPr="00801D5D" w:rsidRDefault="00C10286" w:rsidP="00C10286">
            <w:pPr>
              <w:rPr>
                <w:rFonts w:asciiTheme="majorHAnsi" w:hAnsiTheme="majorHAnsi" w:cstheme="majorHAnsi"/>
              </w:rPr>
            </w:pPr>
            <w:r w:rsidRPr="0086066F">
              <w:t>Die Könige aus fernen Ländern und der jüngste Sohn</w:t>
            </w:r>
          </w:p>
        </w:tc>
      </w:tr>
      <w:tr w:rsidR="00C10286" w:rsidRPr="00801D5D" w14:paraId="7D09439E" w14:textId="77777777" w:rsidTr="00902EB0">
        <w:tc>
          <w:tcPr>
            <w:tcW w:w="502" w:type="dxa"/>
            <w:shd w:val="clear" w:color="auto" w:fill="auto"/>
          </w:tcPr>
          <w:p w14:paraId="56FAAE49" w14:textId="77777777" w:rsidR="00C10286" w:rsidRPr="00801D5D" w:rsidRDefault="00C10286" w:rsidP="00C10286">
            <w:pPr>
              <w:rPr>
                <w:rFonts w:asciiTheme="majorHAnsi" w:hAnsiTheme="majorHAnsi" w:cstheme="majorHAnsi"/>
                <w:kern w:val="0"/>
              </w:rPr>
            </w:pPr>
          </w:p>
        </w:tc>
        <w:tc>
          <w:tcPr>
            <w:tcW w:w="1256" w:type="dxa"/>
            <w:shd w:val="clear" w:color="auto" w:fill="auto"/>
          </w:tcPr>
          <w:p w14:paraId="422BA1EF" w14:textId="3A33240C" w:rsidR="00C10286" w:rsidRPr="00801D5D" w:rsidRDefault="00C10286" w:rsidP="00C10286">
            <w:pPr>
              <w:rPr>
                <w:rFonts w:asciiTheme="majorHAnsi" w:hAnsiTheme="majorHAnsi" w:cstheme="majorHAnsi"/>
              </w:rPr>
            </w:pPr>
            <w:r w:rsidRPr="00801D5D">
              <w:rPr>
                <w:rFonts w:asciiTheme="majorHAnsi" w:hAnsiTheme="majorHAnsi" w:cstheme="majorHAnsi"/>
                <w:kern w:val="0"/>
              </w:rPr>
              <w:t>Inhalt:</w:t>
            </w:r>
          </w:p>
        </w:tc>
        <w:tc>
          <w:tcPr>
            <w:tcW w:w="510" w:type="dxa"/>
          </w:tcPr>
          <w:p w14:paraId="0E9298DC" w14:textId="77777777" w:rsidR="00C10286" w:rsidRPr="00902EB0" w:rsidRDefault="00C10286" w:rsidP="00C10286">
            <w:pPr>
              <w:rPr>
                <w:rFonts w:asciiTheme="majorHAnsi" w:hAnsiTheme="majorHAnsi" w:cstheme="majorHAnsi"/>
                <w:kern w:val="0"/>
              </w:rPr>
            </w:pPr>
          </w:p>
        </w:tc>
        <w:tc>
          <w:tcPr>
            <w:tcW w:w="6804" w:type="dxa"/>
            <w:shd w:val="clear" w:color="auto" w:fill="auto"/>
          </w:tcPr>
          <w:p w14:paraId="1EF02006" w14:textId="5DB097D6" w:rsidR="00C10286" w:rsidRPr="00F36FB3" w:rsidRDefault="00C10286" w:rsidP="00C10286">
            <w:pPr>
              <w:rPr>
                <w:rFonts w:asciiTheme="majorHAnsi" w:hAnsiTheme="majorHAnsi" w:cstheme="majorHAnsi"/>
              </w:rPr>
            </w:pPr>
            <w:r w:rsidRPr="0086066F">
              <w:t>Auf dem Rückweg nach Hause unterstützt der jüngste Bruder die Herrscher von drei unterschiedlichen Ländern mithilfe seiner magischen Gegenstände.</w:t>
            </w:r>
          </w:p>
        </w:tc>
      </w:tr>
      <w:tr w:rsidR="00902EB0" w:rsidRPr="00E5391C" w14:paraId="188726B9" w14:textId="77777777" w:rsidTr="00902EB0">
        <w:tc>
          <w:tcPr>
            <w:tcW w:w="502" w:type="dxa"/>
            <w:shd w:val="clear" w:color="auto" w:fill="auto"/>
          </w:tcPr>
          <w:p w14:paraId="3A2DE65B"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67740280" w14:textId="2979A14E"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4DCF93C4" w14:textId="61F1F7BF" w:rsidR="00902EB0" w:rsidRDefault="003B5943" w:rsidP="00B6247A">
            <w:pPr>
              <w:rPr>
                <w:rFonts w:asciiTheme="majorHAnsi" w:hAnsiTheme="majorHAnsi" w:cstheme="majorHAnsi"/>
                <w:color w:val="FF0000"/>
              </w:rPr>
            </w:pPr>
            <w:r>
              <w:rPr>
                <w:rFonts w:asciiTheme="majorHAnsi" w:hAnsiTheme="majorHAnsi" w:cstheme="majorHAnsi"/>
                <w:color w:val="FF0000"/>
              </w:rPr>
              <w:t>29</w:t>
            </w:r>
          </w:p>
          <w:p w14:paraId="5BACB116" w14:textId="1CF607FA" w:rsidR="00902EB0" w:rsidRDefault="003B5943" w:rsidP="00B6247A">
            <w:pPr>
              <w:rPr>
                <w:rFonts w:asciiTheme="majorHAnsi" w:hAnsiTheme="majorHAnsi" w:cstheme="majorHAnsi"/>
                <w:color w:val="FF0000"/>
              </w:rPr>
            </w:pPr>
            <w:r>
              <w:rPr>
                <w:rFonts w:asciiTheme="majorHAnsi" w:hAnsiTheme="majorHAnsi" w:cstheme="majorHAnsi"/>
                <w:color w:val="FF0000"/>
              </w:rPr>
              <w:t>30</w:t>
            </w:r>
          </w:p>
          <w:p w14:paraId="56638658" w14:textId="23645C38" w:rsidR="006F0F87" w:rsidRPr="00902EB0" w:rsidRDefault="003B5943" w:rsidP="00B6247A">
            <w:pPr>
              <w:rPr>
                <w:rFonts w:asciiTheme="majorHAnsi" w:hAnsiTheme="majorHAnsi" w:cstheme="majorHAnsi"/>
                <w:color w:val="FF0000"/>
              </w:rPr>
            </w:pPr>
            <w:r>
              <w:rPr>
                <w:rFonts w:asciiTheme="majorHAnsi" w:hAnsiTheme="majorHAnsi" w:cstheme="majorHAnsi"/>
                <w:color w:val="FF0000"/>
              </w:rPr>
              <w:t>31</w:t>
            </w:r>
          </w:p>
        </w:tc>
        <w:tc>
          <w:tcPr>
            <w:tcW w:w="6804" w:type="dxa"/>
            <w:shd w:val="clear" w:color="auto" w:fill="auto"/>
          </w:tcPr>
          <w:p w14:paraId="5005FEAB" w14:textId="28FEE9FE"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a551:F:Rettung_der_Hilfsbedürftigen:rHD_rHF_rZM</w:t>
            </w:r>
          </w:p>
          <w:p w14:paraId="09954DF0" w14:textId="77777777" w:rsidR="00902EB0"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a551:H:Rettung_der_Hilfsbedürftigen:rHD_rHF_rZM</w:t>
            </w:r>
          </w:p>
          <w:p w14:paraId="6890DD50" w14:textId="3FDBA696" w:rsidR="006F0F87" w:rsidRPr="00E5391C" w:rsidRDefault="006F0F87" w:rsidP="00B6247A">
            <w:pPr>
              <w:rPr>
                <w:rFonts w:asciiTheme="majorHAnsi" w:hAnsiTheme="majorHAnsi" w:cstheme="majorHAnsi"/>
                <w:i/>
                <w:iCs/>
                <w:color w:val="FF0000"/>
              </w:rPr>
            </w:pPr>
            <w:r>
              <w:rPr>
                <w:rFonts w:asciiTheme="majorHAnsi" w:hAnsiTheme="majorHAnsi" w:cstheme="majorHAnsi"/>
                <w:i/>
                <w:iCs/>
                <w:color w:val="FF0000"/>
              </w:rPr>
              <w:t>a551:h:Kontakt_abbrechen:rHD_rHF</w:t>
            </w:r>
          </w:p>
        </w:tc>
      </w:tr>
      <w:tr w:rsidR="003C54C2" w:rsidRPr="00801D5D" w14:paraId="3C9ED111" w14:textId="77777777" w:rsidTr="00902EB0">
        <w:tc>
          <w:tcPr>
            <w:tcW w:w="502" w:type="dxa"/>
            <w:shd w:val="clear" w:color="auto" w:fill="DEEAF6" w:themeFill="accent5" w:themeFillTint="33"/>
          </w:tcPr>
          <w:p w14:paraId="3F65BEFE" w14:textId="15883AF1" w:rsidR="003C54C2" w:rsidRPr="00801D5D" w:rsidRDefault="003C54C2" w:rsidP="003C54C2">
            <w:pPr>
              <w:rPr>
                <w:rFonts w:asciiTheme="majorHAnsi" w:hAnsiTheme="majorHAnsi" w:cstheme="majorHAnsi"/>
                <w:kern w:val="0"/>
              </w:rPr>
            </w:pPr>
            <w:r>
              <w:rPr>
                <w:rFonts w:asciiTheme="majorHAnsi" w:hAnsiTheme="majorHAnsi" w:cstheme="majorHAnsi"/>
                <w:kern w:val="0"/>
              </w:rPr>
              <w:t>19.</w:t>
            </w:r>
          </w:p>
        </w:tc>
        <w:tc>
          <w:tcPr>
            <w:tcW w:w="1256" w:type="dxa"/>
            <w:shd w:val="clear" w:color="auto" w:fill="DEEAF6" w:themeFill="accent5" w:themeFillTint="33"/>
          </w:tcPr>
          <w:p w14:paraId="61FEC205" w14:textId="6D4D092C" w:rsidR="003C54C2" w:rsidRPr="00801D5D" w:rsidRDefault="003C54C2" w:rsidP="003C54C2">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1C1CEE70" w14:textId="77777777" w:rsidR="003C54C2" w:rsidRPr="00902EB0" w:rsidRDefault="003C54C2" w:rsidP="003C54C2">
            <w:pPr>
              <w:rPr>
                <w:rFonts w:asciiTheme="majorHAnsi" w:hAnsiTheme="majorHAnsi" w:cstheme="majorHAnsi"/>
                <w:kern w:val="0"/>
              </w:rPr>
            </w:pPr>
          </w:p>
        </w:tc>
        <w:tc>
          <w:tcPr>
            <w:tcW w:w="6804" w:type="dxa"/>
            <w:shd w:val="clear" w:color="auto" w:fill="DEEAF6" w:themeFill="accent5" w:themeFillTint="33"/>
          </w:tcPr>
          <w:p w14:paraId="05663228" w14:textId="08FE0001" w:rsidR="003C54C2" w:rsidRPr="00801D5D" w:rsidRDefault="003C54C2" w:rsidP="003C54C2">
            <w:pPr>
              <w:rPr>
                <w:rFonts w:asciiTheme="majorHAnsi" w:hAnsiTheme="majorHAnsi" w:cstheme="majorHAnsi"/>
              </w:rPr>
            </w:pPr>
            <w:r w:rsidRPr="00B72D25">
              <w:t>Die älteren Söhne beim Schlaf ihres jüngsten Bruders</w:t>
            </w:r>
          </w:p>
        </w:tc>
      </w:tr>
      <w:tr w:rsidR="003C54C2" w:rsidRPr="00801D5D" w14:paraId="2D495A09" w14:textId="77777777" w:rsidTr="00902EB0">
        <w:tc>
          <w:tcPr>
            <w:tcW w:w="502" w:type="dxa"/>
            <w:shd w:val="clear" w:color="auto" w:fill="DEEAF6" w:themeFill="accent5" w:themeFillTint="33"/>
          </w:tcPr>
          <w:p w14:paraId="0565CBD4" w14:textId="77777777" w:rsidR="003C54C2" w:rsidRPr="00801D5D" w:rsidRDefault="003C54C2" w:rsidP="003C54C2">
            <w:pPr>
              <w:rPr>
                <w:rFonts w:asciiTheme="majorHAnsi" w:hAnsiTheme="majorHAnsi" w:cstheme="majorHAnsi"/>
                <w:kern w:val="0"/>
              </w:rPr>
            </w:pPr>
          </w:p>
        </w:tc>
        <w:tc>
          <w:tcPr>
            <w:tcW w:w="1256" w:type="dxa"/>
            <w:shd w:val="clear" w:color="auto" w:fill="DEEAF6" w:themeFill="accent5" w:themeFillTint="33"/>
          </w:tcPr>
          <w:p w14:paraId="33C75D48" w14:textId="2F12F5A0" w:rsidR="003C54C2" w:rsidRPr="00801D5D" w:rsidRDefault="003C54C2" w:rsidP="003C54C2">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58CE6233" w14:textId="77777777" w:rsidR="003C54C2" w:rsidRPr="00902EB0" w:rsidRDefault="003C54C2" w:rsidP="003C54C2">
            <w:pPr>
              <w:rPr>
                <w:rFonts w:asciiTheme="majorHAnsi" w:hAnsiTheme="majorHAnsi" w:cstheme="majorHAnsi"/>
                <w:kern w:val="0"/>
              </w:rPr>
            </w:pPr>
          </w:p>
        </w:tc>
        <w:tc>
          <w:tcPr>
            <w:tcW w:w="6804" w:type="dxa"/>
            <w:shd w:val="clear" w:color="auto" w:fill="DEEAF6" w:themeFill="accent5" w:themeFillTint="33"/>
          </w:tcPr>
          <w:p w14:paraId="02526069" w14:textId="6BFD6477" w:rsidR="003C54C2" w:rsidRPr="00F36FB3" w:rsidRDefault="003C54C2" w:rsidP="003C54C2">
            <w:pPr>
              <w:rPr>
                <w:rFonts w:asciiTheme="majorHAnsi" w:hAnsiTheme="majorHAnsi" w:cstheme="majorHAnsi"/>
              </w:rPr>
            </w:pPr>
            <w:r w:rsidRPr="00B72D25">
              <w:t>Die älteren Brüder werden neidisch und tauschen heimlich das Lebenswasser gegen gewöhnliches Wasser aus.</w:t>
            </w:r>
          </w:p>
        </w:tc>
      </w:tr>
      <w:tr w:rsidR="00902EB0" w:rsidRPr="00E5391C" w14:paraId="60BF0643" w14:textId="77777777" w:rsidTr="00902EB0">
        <w:tc>
          <w:tcPr>
            <w:tcW w:w="502" w:type="dxa"/>
            <w:shd w:val="clear" w:color="auto" w:fill="DEEAF6" w:themeFill="accent5" w:themeFillTint="33"/>
          </w:tcPr>
          <w:p w14:paraId="08C223B1"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720FE675" w14:textId="6ABDA725"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0B9D13A1" w14:textId="313A6700" w:rsidR="00902EB0" w:rsidRDefault="003B5943" w:rsidP="00B6247A">
            <w:pPr>
              <w:rPr>
                <w:rFonts w:asciiTheme="majorHAnsi" w:hAnsiTheme="majorHAnsi" w:cstheme="majorHAnsi"/>
                <w:color w:val="FF0000"/>
              </w:rPr>
            </w:pPr>
            <w:r>
              <w:rPr>
                <w:rFonts w:asciiTheme="majorHAnsi" w:hAnsiTheme="majorHAnsi" w:cstheme="majorHAnsi"/>
                <w:color w:val="FF0000"/>
              </w:rPr>
              <w:t>32</w:t>
            </w:r>
          </w:p>
          <w:p w14:paraId="3568C002" w14:textId="032838CE"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33</w:t>
            </w:r>
          </w:p>
        </w:tc>
        <w:tc>
          <w:tcPr>
            <w:tcW w:w="6804" w:type="dxa"/>
            <w:shd w:val="clear" w:color="auto" w:fill="DEEAF6" w:themeFill="accent5" w:themeFillTint="33"/>
          </w:tcPr>
          <w:p w14:paraId="21B2BB43" w14:textId="4F4E5041"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A551:f:</w:t>
            </w:r>
            <w:r w:rsidR="00B154B6">
              <w:t xml:space="preserve"> </w:t>
            </w:r>
            <w:proofErr w:type="spellStart"/>
            <w:r w:rsidR="00B154B6" w:rsidRPr="00B154B6">
              <w:rPr>
                <w:rFonts w:asciiTheme="majorHAnsi" w:hAnsiTheme="majorHAnsi" w:cstheme="majorHAnsi"/>
                <w:i/>
                <w:iCs/>
                <w:color w:val="FF0000"/>
              </w:rPr>
              <w:t>Missetat_planen:rZM_fHD</w:t>
            </w:r>
            <w:proofErr w:type="spellEnd"/>
          </w:p>
          <w:p w14:paraId="67090984" w14:textId="0153C9D2"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w:t>
            </w:r>
            <w:r w:rsidR="00B154B6">
              <w:t xml:space="preserve"> </w:t>
            </w:r>
            <w:proofErr w:type="spellStart"/>
            <w:r w:rsidR="00B154B6" w:rsidRPr="00B154B6">
              <w:rPr>
                <w:rFonts w:asciiTheme="majorHAnsi" w:hAnsiTheme="majorHAnsi" w:cstheme="majorHAnsi"/>
                <w:i/>
                <w:iCs/>
                <w:color w:val="FF0000"/>
              </w:rPr>
              <w:t>Missetat_Aneignen:rZM_fHD</w:t>
            </w:r>
            <w:proofErr w:type="spellEnd"/>
          </w:p>
        </w:tc>
      </w:tr>
      <w:tr w:rsidR="005A5F31" w:rsidRPr="00801D5D" w14:paraId="14D46015" w14:textId="77777777" w:rsidTr="00902EB0">
        <w:tc>
          <w:tcPr>
            <w:tcW w:w="502" w:type="dxa"/>
            <w:shd w:val="clear" w:color="auto" w:fill="auto"/>
          </w:tcPr>
          <w:p w14:paraId="403CF186" w14:textId="06E418E2" w:rsidR="005A5F31" w:rsidRPr="00801D5D" w:rsidRDefault="005A5F31" w:rsidP="005A5F31">
            <w:pPr>
              <w:rPr>
                <w:rFonts w:asciiTheme="majorHAnsi" w:hAnsiTheme="majorHAnsi" w:cstheme="majorHAnsi"/>
                <w:kern w:val="0"/>
              </w:rPr>
            </w:pPr>
            <w:r>
              <w:rPr>
                <w:rFonts w:asciiTheme="majorHAnsi" w:hAnsiTheme="majorHAnsi" w:cstheme="majorHAnsi"/>
                <w:kern w:val="0"/>
              </w:rPr>
              <w:t>20.</w:t>
            </w:r>
          </w:p>
        </w:tc>
        <w:tc>
          <w:tcPr>
            <w:tcW w:w="1256" w:type="dxa"/>
            <w:shd w:val="clear" w:color="auto" w:fill="auto"/>
          </w:tcPr>
          <w:p w14:paraId="7AAEED99" w14:textId="1B2D9F17"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tcPr>
          <w:p w14:paraId="650842C7"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23DDF388" w14:textId="479A8137" w:rsidR="005A5F31" w:rsidRPr="00801D5D" w:rsidRDefault="005A5F31" w:rsidP="005A5F31">
            <w:pPr>
              <w:rPr>
                <w:rFonts w:asciiTheme="majorHAnsi" w:hAnsiTheme="majorHAnsi" w:cstheme="majorHAnsi"/>
              </w:rPr>
            </w:pPr>
            <w:r w:rsidRPr="00FA7645">
              <w:t>Der jüngste Sohn und ihr Vater</w:t>
            </w:r>
          </w:p>
        </w:tc>
      </w:tr>
      <w:tr w:rsidR="005A5F31" w:rsidRPr="00801D5D" w14:paraId="3213225F" w14:textId="77777777" w:rsidTr="00902EB0">
        <w:tc>
          <w:tcPr>
            <w:tcW w:w="502" w:type="dxa"/>
            <w:shd w:val="clear" w:color="auto" w:fill="auto"/>
          </w:tcPr>
          <w:p w14:paraId="0F67875C" w14:textId="77777777" w:rsidR="005A5F31" w:rsidRPr="00801D5D" w:rsidRDefault="005A5F31" w:rsidP="005A5F31">
            <w:pPr>
              <w:rPr>
                <w:rFonts w:asciiTheme="majorHAnsi" w:hAnsiTheme="majorHAnsi" w:cstheme="majorHAnsi"/>
                <w:kern w:val="0"/>
              </w:rPr>
            </w:pPr>
          </w:p>
        </w:tc>
        <w:tc>
          <w:tcPr>
            <w:tcW w:w="1256" w:type="dxa"/>
            <w:shd w:val="clear" w:color="auto" w:fill="auto"/>
          </w:tcPr>
          <w:p w14:paraId="3276B788" w14:textId="155F986F"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tcPr>
          <w:p w14:paraId="7E272048"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0F6BB533" w14:textId="1D83BA2D" w:rsidR="005A5F31" w:rsidRPr="006B6B04" w:rsidRDefault="005A5F31" w:rsidP="005A5F31">
            <w:pPr>
              <w:rPr>
                <w:rFonts w:asciiTheme="majorHAnsi" w:hAnsiTheme="majorHAnsi" w:cstheme="majorHAnsi"/>
              </w:rPr>
            </w:pPr>
            <w:r w:rsidRPr="00FA7645">
              <w:t>Das beschaffte Heilmittel macht den König noch kränker.</w:t>
            </w:r>
          </w:p>
        </w:tc>
      </w:tr>
      <w:tr w:rsidR="00902EB0" w:rsidRPr="00E5391C" w14:paraId="002BA9F8" w14:textId="77777777" w:rsidTr="00902EB0">
        <w:tc>
          <w:tcPr>
            <w:tcW w:w="502" w:type="dxa"/>
            <w:shd w:val="clear" w:color="auto" w:fill="auto"/>
          </w:tcPr>
          <w:p w14:paraId="6A4F372A"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231A5CDF" w14:textId="231EA93C"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7BAD8489" w14:textId="2987FE28" w:rsidR="00902EB0" w:rsidRDefault="003B5943" w:rsidP="00B6247A">
            <w:pPr>
              <w:rPr>
                <w:rFonts w:asciiTheme="majorHAnsi" w:hAnsiTheme="majorHAnsi" w:cstheme="majorHAnsi"/>
                <w:color w:val="FF0000"/>
              </w:rPr>
            </w:pPr>
            <w:r>
              <w:rPr>
                <w:rFonts w:asciiTheme="majorHAnsi" w:hAnsiTheme="majorHAnsi" w:cstheme="majorHAnsi"/>
                <w:color w:val="FF0000"/>
              </w:rPr>
              <w:t>34</w:t>
            </w:r>
          </w:p>
          <w:p w14:paraId="484A11A8" w14:textId="2B7DBDFF"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35</w:t>
            </w:r>
          </w:p>
        </w:tc>
        <w:tc>
          <w:tcPr>
            <w:tcW w:w="6804" w:type="dxa"/>
            <w:shd w:val="clear" w:color="auto" w:fill="auto"/>
          </w:tcPr>
          <w:p w14:paraId="7A46475F" w14:textId="3E0E5E72"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w:t>
            </w:r>
            <w:r w:rsidRPr="00E5391C">
              <w:rPr>
                <w:color w:val="FF0000"/>
              </w:rPr>
              <w:t xml:space="preserve"> </w:t>
            </w:r>
            <w:r w:rsidRPr="00E5391C">
              <w:rPr>
                <w:rFonts w:asciiTheme="majorHAnsi" w:hAnsiTheme="majorHAnsi" w:cstheme="majorHAnsi"/>
                <w:i/>
                <w:iCs/>
                <w:color w:val="FF0000"/>
              </w:rPr>
              <w:t>h:Heilmittel_beschaffen:</w:t>
            </w:r>
            <w:r w:rsidRPr="00E5391C">
              <w:rPr>
                <w:color w:val="FF0000"/>
              </w:rPr>
              <w:t xml:space="preserve"> </w:t>
            </w:r>
            <w:r w:rsidRPr="00E5391C">
              <w:rPr>
                <w:rFonts w:asciiTheme="majorHAnsi" w:hAnsiTheme="majorHAnsi" w:cstheme="majorHAnsi"/>
                <w:i/>
                <w:iCs/>
                <w:color w:val="FF0000"/>
              </w:rPr>
              <w:t>:</w:t>
            </w:r>
            <w:proofErr w:type="spellStart"/>
            <w:r w:rsidRPr="00E5391C">
              <w:rPr>
                <w:rFonts w:asciiTheme="majorHAnsi" w:hAnsiTheme="majorHAnsi" w:cstheme="majorHAnsi"/>
                <w:i/>
                <w:iCs/>
                <w:color w:val="FF0000"/>
              </w:rPr>
              <w:t>rHD_rHH_fZO</w:t>
            </w:r>
            <w:proofErr w:type="spellEnd"/>
          </w:p>
          <w:p w14:paraId="45699FFE" w14:textId="6EAF34E2"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w:t>
            </w:r>
            <w:r w:rsidR="00B154B6" w:rsidRPr="00B154B6">
              <w:rPr>
                <w:rFonts w:asciiTheme="majorHAnsi" w:hAnsiTheme="majorHAnsi" w:cstheme="majorHAnsi"/>
                <w:i/>
                <w:iCs/>
                <w:color w:val="FF0000"/>
              </w:rPr>
              <w:t>Krankheit_beheben:rHD_rHH_fZO</w:t>
            </w:r>
          </w:p>
        </w:tc>
      </w:tr>
      <w:tr w:rsidR="005A5F31" w:rsidRPr="00801D5D" w14:paraId="76A82B09" w14:textId="77777777" w:rsidTr="00902EB0">
        <w:tc>
          <w:tcPr>
            <w:tcW w:w="502" w:type="dxa"/>
            <w:shd w:val="clear" w:color="auto" w:fill="DEEAF6" w:themeFill="accent5" w:themeFillTint="33"/>
          </w:tcPr>
          <w:p w14:paraId="7EAEE3FA" w14:textId="098FF56F" w:rsidR="005A5F31" w:rsidRPr="00801D5D" w:rsidRDefault="005A5F31" w:rsidP="005A5F31">
            <w:pPr>
              <w:rPr>
                <w:rFonts w:asciiTheme="majorHAnsi" w:hAnsiTheme="majorHAnsi" w:cstheme="majorHAnsi"/>
                <w:kern w:val="0"/>
              </w:rPr>
            </w:pPr>
            <w:r>
              <w:rPr>
                <w:rFonts w:asciiTheme="majorHAnsi" w:hAnsiTheme="majorHAnsi" w:cstheme="majorHAnsi"/>
                <w:kern w:val="0"/>
              </w:rPr>
              <w:t>21.</w:t>
            </w:r>
          </w:p>
        </w:tc>
        <w:tc>
          <w:tcPr>
            <w:tcW w:w="1256" w:type="dxa"/>
            <w:shd w:val="clear" w:color="auto" w:fill="DEEAF6" w:themeFill="accent5" w:themeFillTint="33"/>
          </w:tcPr>
          <w:p w14:paraId="262448A4" w14:textId="48584DD6"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3CFB5F28"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5903823C" w14:textId="1151F2A4" w:rsidR="005A5F31" w:rsidRPr="00801D5D" w:rsidRDefault="005A5F31" w:rsidP="005A5F31">
            <w:pPr>
              <w:rPr>
                <w:rFonts w:asciiTheme="majorHAnsi" w:hAnsiTheme="majorHAnsi" w:cstheme="majorHAnsi"/>
              </w:rPr>
            </w:pPr>
            <w:r w:rsidRPr="00EC02B0">
              <w:t>Die älteren Söhne der Vater</w:t>
            </w:r>
            <w:r w:rsidR="00406172" w:rsidRPr="00EC02B0">
              <w:t xml:space="preserve"> und</w:t>
            </w:r>
            <w:r w:rsidR="00406172">
              <w:t xml:space="preserve"> das Heilmittel</w:t>
            </w:r>
          </w:p>
        </w:tc>
      </w:tr>
      <w:tr w:rsidR="005A5F31" w:rsidRPr="00801D5D" w14:paraId="00A70065" w14:textId="77777777" w:rsidTr="00902EB0">
        <w:tc>
          <w:tcPr>
            <w:tcW w:w="502" w:type="dxa"/>
            <w:shd w:val="clear" w:color="auto" w:fill="DEEAF6" w:themeFill="accent5" w:themeFillTint="33"/>
          </w:tcPr>
          <w:p w14:paraId="3A9E58A1" w14:textId="77777777" w:rsidR="005A5F31" w:rsidRPr="00801D5D" w:rsidRDefault="005A5F31" w:rsidP="005A5F31">
            <w:pPr>
              <w:rPr>
                <w:rFonts w:asciiTheme="majorHAnsi" w:hAnsiTheme="majorHAnsi" w:cstheme="majorHAnsi"/>
                <w:kern w:val="0"/>
              </w:rPr>
            </w:pPr>
          </w:p>
        </w:tc>
        <w:tc>
          <w:tcPr>
            <w:tcW w:w="1256" w:type="dxa"/>
            <w:shd w:val="clear" w:color="auto" w:fill="DEEAF6" w:themeFill="accent5" w:themeFillTint="33"/>
          </w:tcPr>
          <w:p w14:paraId="2C87E00C" w14:textId="6DDFB7E2"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15D46E0E"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73AAF5DC" w14:textId="6F1E3918" w:rsidR="005A5F31" w:rsidRPr="006B6B04" w:rsidRDefault="005A5F31" w:rsidP="005A5F31">
            <w:pPr>
              <w:rPr>
                <w:rFonts w:asciiTheme="majorHAnsi" w:hAnsiTheme="majorHAnsi" w:cstheme="majorHAnsi"/>
              </w:rPr>
            </w:pPr>
            <w:r w:rsidRPr="00EC02B0">
              <w:t>Die älteren Söhne heilen den Vater und verleumden den jüngsten Bruder.</w:t>
            </w:r>
          </w:p>
        </w:tc>
      </w:tr>
      <w:tr w:rsidR="00902EB0" w:rsidRPr="00E5391C" w14:paraId="615B8865" w14:textId="77777777" w:rsidTr="00902EB0">
        <w:tc>
          <w:tcPr>
            <w:tcW w:w="502" w:type="dxa"/>
            <w:shd w:val="clear" w:color="auto" w:fill="DEEAF6" w:themeFill="accent5" w:themeFillTint="33"/>
          </w:tcPr>
          <w:p w14:paraId="3331EC15"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21C6E5C1" w14:textId="0AD547D8"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26DC3961" w14:textId="59BC8746" w:rsidR="00902EB0" w:rsidRDefault="003B5943" w:rsidP="00AD4C8A">
            <w:pPr>
              <w:rPr>
                <w:rFonts w:asciiTheme="majorHAnsi" w:hAnsiTheme="majorHAnsi" w:cstheme="majorHAnsi"/>
                <w:color w:val="FF0000"/>
              </w:rPr>
            </w:pPr>
            <w:r>
              <w:rPr>
                <w:rFonts w:asciiTheme="majorHAnsi" w:hAnsiTheme="majorHAnsi" w:cstheme="majorHAnsi"/>
                <w:color w:val="FF0000"/>
              </w:rPr>
              <w:t>36</w:t>
            </w:r>
          </w:p>
          <w:p w14:paraId="05A357FF" w14:textId="341057FD" w:rsidR="00902EB0" w:rsidRDefault="003B5943" w:rsidP="00AD4C8A">
            <w:pPr>
              <w:rPr>
                <w:rFonts w:asciiTheme="majorHAnsi" w:hAnsiTheme="majorHAnsi" w:cstheme="majorHAnsi"/>
                <w:color w:val="FF0000"/>
              </w:rPr>
            </w:pPr>
            <w:r>
              <w:rPr>
                <w:rFonts w:asciiTheme="majorHAnsi" w:hAnsiTheme="majorHAnsi" w:cstheme="majorHAnsi"/>
                <w:color w:val="FF0000"/>
              </w:rPr>
              <w:t>37</w:t>
            </w:r>
          </w:p>
          <w:p w14:paraId="2F34E42E" w14:textId="7908EE53" w:rsidR="00902EB0" w:rsidRPr="00902EB0" w:rsidRDefault="003B5943" w:rsidP="00AD4C8A">
            <w:pPr>
              <w:rPr>
                <w:rFonts w:asciiTheme="majorHAnsi" w:hAnsiTheme="majorHAnsi" w:cstheme="majorHAnsi"/>
                <w:color w:val="FF0000"/>
              </w:rPr>
            </w:pPr>
            <w:r>
              <w:rPr>
                <w:rFonts w:asciiTheme="majorHAnsi" w:hAnsiTheme="majorHAnsi" w:cstheme="majorHAnsi"/>
                <w:color w:val="FF0000"/>
              </w:rPr>
              <w:t>38</w:t>
            </w:r>
          </w:p>
        </w:tc>
        <w:tc>
          <w:tcPr>
            <w:tcW w:w="6804" w:type="dxa"/>
            <w:shd w:val="clear" w:color="auto" w:fill="DEEAF6" w:themeFill="accent5" w:themeFillTint="33"/>
          </w:tcPr>
          <w:p w14:paraId="46BFD423" w14:textId="118ED2AD" w:rsidR="00902EB0" w:rsidRPr="00E5391C" w:rsidRDefault="00902EB0" w:rsidP="00AD4C8A">
            <w:pPr>
              <w:rPr>
                <w:rFonts w:asciiTheme="majorHAnsi" w:hAnsiTheme="majorHAnsi" w:cstheme="majorHAnsi"/>
                <w:i/>
                <w:iCs/>
                <w:color w:val="FF0000"/>
              </w:rPr>
            </w:pPr>
            <w:r w:rsidRPr="00E5391C">
              <w:rPr>
                <w:rFonts w:asciiTheme="majorHAnsi" w:hAnsiTheme="majorHAnsi" w:cstheme="majorHAnsi"/>
                <w:i/>
                <w:iCs/>
                <w:color w:val="FF0000"/>
              </w:rPr>
              <w:t>a551:</w:t>
            </w:r>
            <w:r w:rsidRPr="00E5391C">
              <w:rPr>
                <w:color w:val="FF0000"/>
              </w:rPr>
              <w:t xml:space="preserve"> </w:t>
            </w:r>
            <w:r w:rsidRPr="00E5391C">
              <w:rPr>
                <w:rFonts w:asciiTheme="majorHAnsi" w:hAnsiTheme="majorHAnsi" w:cstheme="majorHAnsi"/>
                <w:i/>
                <w:iCs/>
                <w:color w:val="FF0000"/>
              </w:rPr>
              <w:t>h:Heilmittel_beschaffen:</w:t>
            </w:r>
            <w:r w:rsidRPr="00E5391C">
              <w:rPr>
                <w:color w:val="FF0000"/>
              </w:rPr>
              <w:t xml:space="preserve"> </w:t>
            </w:r>
            <w:r w:rsidRPr="00E5391C">
              <w:rPr>
                <w:rFonts w:asciiTheme="majorHAnsi" w:hAnsiTheme="majorHAnsi" w:cstheme="majorHAnsi"/>
                <w:i/>
                <w:iCs/>
                <w:color w:val="FF0000"/>
              </w:rPr>
              <w:t>:</w:t>
            </w:r>
            <w:r w:rsidRPr="00E5391C">
              <w:rPr>
                <w:color w:val="FF0000"/>
              </w:rPr>
              <w:t xml:space="preserve"> </w:t>
            </w:r>
            <w:proofErr w:type="spellStart"/>
            <w:r w:rsidRPr="00E5391C">
              <w:rPr>
                <w:rFonts w:asciiTheme="majorHAnsi" w:hAnsiTheme="majorHAnsi" w:cstheme="majorHAnsi"/>
                <w:i/>
                <w:iCs/>
                <w:color w:val="FF0000"/>
              </w:rPr>
              <w:t>rHH_rZO_fHD</w:t>
            </w:r>
            <w:proofErr w:type="spellEnd"/>
          </w:p>
          <w:p w14:paraId="16993DD5" w14:textId="28EFCA3C" w:rsidR="00902EB0" w:rsidRPr="00E5391C" w:rsidRDefault="00902EB0" w:rsidP="00AD4C8A">
            <w:pPr>
              <w:rPr>
                <w:rFonts w:asciiTheme="majorHAnsi" w:hAnsiTheme="majorHAnsi" w:cstheme="majorHAnsi"/>
                <w:i/>
                <w:iCs/>
                <w:color w:val="FF0000"/>
              </w:rPr>
            </w:pPr>
            <w:r w:rsidRPr="00E5391C">
              <w:rPr>
                <w:rFonts w:asciiTheme="majorHAnsi" w:hAnsiTheme="majorHAnsi" w:cstheme="majorHAnsi"/>
                <w:i/>
                <w:iCs/>
                <w:color w:val="FF0000"/>
              </w:rPr>
              <w:t>a551:Hh:</w:t>
            </w:r>
            <w:r w:rsidR="00B154B6" w:rsidRPr="00B154B6">
              <w:rPr>
                <w:rFonts w:asciiTheme="majorHAnsi" w:hAnsiTheme="majorHAnsi" w:cstheme="majorHAnsi"/>
                <w:i/>
                <w:iCs/>
                <w:color w:val="FF0000"/>
              </w:rPr>
              <w:t>Krankheit_beheben</w:t>
            </w:r>
            <w:r w:rsidRPr="00E5391C">
              <w:rPr>
                <w:rFonts w:asciiTheme="majorHAnsi" w:hAnsiTheme="majorHAnsi" w:cstheme="majorHAnsi"/>
                <w:i/>
                <w:iCs/>
                <w:color w:val="FF0000"/>
              </w:rPr>
              <w:t>:</w:t>
            </w:r>
            <w:r w:rsidRPr="00E5391C">
              <w:rPr>
                <w:color w:val="FF0000"/>
              </w:rPr>
              <w:t xml:space="preserve"> </w:t>
            </w:r>
            <w:proofErr w:type="spellStart"/>
            <w:r w:rsidRPr="00E5391C">
              <w:rPr>
                <w:rFonts w:asciiTheme="majorHAnsi" w:hAnsiTheme="majorHAnsi" w:cstheme="majorHAnsi"/>
                <w:i/>
                <w:iCs/>
                <w:color w:val="FF0000"/>
              </w:rPr>
              <w:t>rHH_rZO_fHD</w:t>
            </w:r>
            <w:proofErr w:type="spellEnd"/>
          </w:p>
          <w:p w14:paraId="6668E664" w14:textId="22CF6C28" w:rsidR="00902EB0" w:rsidRPr="00E5391C" w:rsidRDefault="00902EB0" w:rsidP="00AD4C8A">
            <w:pPr>
              <w:rPr>
                <w:rFonts w:asciiTheme="majorHAnsi" w:hAnsiTheme="majorHAnsi" w:cstheme="majorHAnsi"/>
                <w:i/>
                <w:iCs/>
                <w:color w:val="FF0000"/>
              </w:rPr>
            </w:pPr>
            <w:r w:rsidRPr="00E5391C">
              <w:rPr>
                <w:rFonts w:asciiTheme="majorHAnsi" w:hAnsiTheme="majorHAnsi" w:cstheme="majorHAnsi"/>
                <w:i/>
                <w:iCs/>
                <w:color w:val="FF0000"/>
              </w:rPr>
              <w:t>a551:h:Verleumdung_von_Untreue:</w:t>
            </w:r>
            <w:r w:rsidRPr="00E5391C">
              <w:rPr>
                <w:color w:val="FF0000"/>
              </w:rPr>
              <w:t xml:space="preserve"> </w:t>
            </w:r>
            <w:proofErr w:type="spellStart"/>
            <w:r w:rsidRPr="00E5391C">
              <w:rPr>
                <w:rFonts w:asciiTheme="majorHAnsi" w:hAnsiTheme="majorHAnsi" w:cstheme="majorHAnsi"/>
                <w:i/>
                <w:iCs/>
                <w:color w:val="FF0000"/>
              </w:rPr>
              <w:t>rHH_rZO_fHD</w:t>
            </w:r>
            <w:proofErr w:type="spellEnd"/>
          </w:p>
        </w:tc>
      </w:tr>
      <w:tr w:rsidR="005A5F31" w:rsidRPr="00801D5D" w14:paraId="686D776C" w14:textId="77777777" w:rsidTr="00902EB0">
        <w:tc>
          <w:tcPr>
            <w:tcW w:w="502" w:type="dxa"/>
            <w:shd w:val="clear" w:color="auto" w:fill="auto"/>
          </w:tcPr>
          <w:p w14:paraId="5870E549" w14:textId="51683C95" w:rsidR="005A5F31" w:rsidRPr="00801D5D" w:rsidRDefault="005A5F31" w:rsidP="005A5F31">
            <w:pPr>
              <w:rPr>
                <w:rFonts w:asciiTheme="majorHAnsi" w:hAnsiTheme="majorHAnsi" w:cstheme="majorHAnsi"/>
                <w:kern w:val="0"/>
              </w:rPr>
            </w:pPr>
            <w:r>
              <w:rPr>
                <w:rFonts w:asciiTheme="majorHAnsi" w:hAnsiTheme="majorHAnsi" w:cstheme="majorHAnsi"/>
                <w:kern w:val="0"/>
              </w:rPr>
              <w:t>22.</w:t>
            </w:r>
          </w:p>
        </w:tc>
        <w:tc>
          <w:tcPr>
            <w:tcW w:w="1256" w:type="dxa"/>
            <w:shd w:val="clear" w:color="auto" w:fill="auto"/>
          </w:tcPr>
          <w:p w14:paraId="0F8C68CE" w14:textId="6E373ECB"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tcPr>
          <w:p w14:paraId="17BEE403"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189D5FB6" w14:textId="6ACF2506" w:rsidR="005A5F31" w:rsidRPr="00801D5D" w:rsidRDefault="005A5F31" w:rsidP="005A5F31">
            <w:pPr>
              <w:rPr>
                <w:rFonts w:asciiTheme="majorHAnsi" w:hAnsiTheme="majorHAnsi" w:cstheme="majorHAnsi"/>
              </w:rPr>
            </w:pPr>
            <w:r w:rsidRPr="00E21301">
              <w:t>Die älteren und der jüngste Bruder</w:t>
            </w:r>
          </w:p>
        </w:tc>
      </w:tr>
      <w:tr w:rsidR="005A5F31" w:rsidRPr="00801D5D" w14:paraId="575DCC94" w14:textId="77777777" w:rsidTr="00902EB0">
        <w:tc>
          <w:tcPr>
            <w:tcW w:w="502" w:type="dxa"/>
            <w:shd w:val="clear" w:color="auto" w:fill="auto"/>
          </w:tcPr>
          <w:p w14:paraId="4BDCAF02" w14:textId="77777777" w:rsidR="005A5F31" w:rsidRPr="00801D5D" w:rsidRDefault="005A5F31" w:rsidP="005A5F31">
            <w:pPr>
              <w:rPr>
                <w:rFonts w:asciiTheme="majorHAnsi" w:hAnsiTheme="majorHAnsi" w:cstheme="majorHAnsi"/>
                <w:kern w:val="0"/>
              </w:rPr>
            </w:pPr>
          </w:p>
        </w:tc>
        <w:tc>
          <w:tcPr>
            <w:tcW w:w="1256" w:type="dxa"/>
            <w:shd w:val="clear" w:color="auto" w:fill="auto"/>
          </w:tcPr>
          <w:p w14:paraId="4A8B4DD0" w14:textId="1FF9C3E3"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tcPr>
          <w:p w14:paraId="112A0534"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5D350DC3" w14:textId="60DA4F0B" w:rsidR="005A5F31" w:rsidRPr="006B6B04" w:rsidRDefault="005A5F31" w:rsidP="005A5F31">
            <w:pPr>
              <w:rPr>
                <w:rFonts w:asciiTheme="majorHAnsi" w:hAnsiTheme="majorHAnsi" w:cstheme="majorHAnsi"/>
              </w:rPr>
            </w:pPr>
            <w:r w:rsidRPr="00E21301">
              <w:t>Die älteren Brüder bringen den jüngsten Bruder zum Schweigen.</w:t>
            </w:r>
          </w:p>
        </w:tc>
      </w:tr>
      <w:tr w:rsidR="00902EB0" w:rsidRPr="00E5391C" w14:paraId="021FE870" w14:textId="77777777" w:rsidTr="00902EB0">
        <w:tc>
          <w:tcPr>
            <w:tcW w:w="502" w:type="dxa"/>
            <w:shd w:val="clear" w:color="auto" w:fill="auto"/>
          </w:tcPr>
          <w:p w14:paraId="4161652B"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447E2255" w14:textId="7410BE4C"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3ADACDB0" w14:textId="0A69EA7F"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39</w:t>
            </w:r>
          </w:p>
        </w:tc>
        <w:tc>
          <w:tcPr>
            <w:tcW w:w="6804" w:type="dxa"/>
            <w:shd w:val="clear" w:color="auto" w:fill="auto"/>
          </w:tcPr>
          <w:p w14:paraId="35F7E52E" w14:textId="2F8457EF"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w:t>
            </w:r>
            <w:r w:rsidR="000541F8">
              <w:rPr>
                <w:rFonts w:asciiTheme="majorHAnsi" w:hAnsiTheme="majorHAnsi" w:cstheme="majorHAnsi"/>
                <w:i/>
                <w:iCs/>
                <w:color w:val="FF0000"/>
              </w:rPr>
              <w:t>h</w:t>
            </w:r>
            <w:r w:rsidRPr="00E5391C">
              <w:rPr>
                <w:rFonts w:asciiTheme="majorHAnsi" w:hAnsiTheme="majorHAnsi" w:cstheme="majorHAnsi"/>
                <w:i/>
                <w:iCs/>
                <w:color w:val="FF0000"/>
              </w:rPr>
              <w:t>:</w:t>
            </w:r>
            <w:r w:rsidR="001E1A72" w:rsidRPr="00E5391C">
              <w:rPr>
                <w:rFonts w:asciiTheme="majorHAnsi" w:hAnsiTheme="majorHAnsi" w:cstheme="majorHAnsi"/>
                <w:i/>
                <w:iCs/>
                <w:color w:val="FF0000"/>
              </w:rPr>
              <w:t xml:space="preserve"> </w:t>
            </w:r>
            <w:proofErr w:type="spellStart"/>
            <w:r w:rsidR="000541F8">
              <w:rPr>
                <w:rFonts w:asciiTheme="majorHAnsi" w:hAnsiTheme="majorHAnsi" w:cstheme="majorHAnsi"/>
                <w:i/>
                <w:iCs/>
                <w:color w:val="FF0000"/>
              </w:rPr>
              <w:t>Zum_</w:t>
            </w:r>
            <w:r w:rsidRPr="00E5391C">
              <w:rPr>
                <w:rFonts w:asciiTheme="majorHAnsi" w:hAnsiTheme="majorHAnsi" w:cstheme="majorHAnsi"/>
                <w:i/>
                <w:iCs/>
                <w:color w:val="FF0000"/>
              </w:rPr>
              <w:t>Schweigen</w:t>
            </w:r>
            <w:r w:rsidR="000541F8">
              <w:rPr>
                <w:rFonts w:asciiTheme="majorHAnsi" w:hAnsiTheme="majorHAnsi" w:cstheme="majorHAnsi"/>
                <w:i/>
                <w:iCs/>
                <w:color w:val="FF0000"/>
              </w:rPr>
              <w:t>_bringen</w:t>
            </w:r>
            <w:r w:rsidRPr="00E5391C">
              <w:rPr>
                <w:rFonts w:asciiTheme="majorHAnsi" w:hAnsiTheme="majorHAnsi" w:cstheme="majorHAnsi"/>
                <w:i/>
                <w:iCs/>
                <w:color w:val="FF0000"/>
              </w:rPr>
              <w:t>:rHD_fHD</w:t>
            </w:r>
            <w:proofErr w:type="spellEnd"/>
          </w:p>
        </w:tc>
      </w:tr>
      <w:tr w:rsidR="005A5F31" w:rsidRPr="00801D5D" w14:paraId="490A9873" w14:textId="77777777" w:rsidTr="00902EB0">
        <w:tc>
          <w:tcPr>
            <w:tcW w:w="502" w:type="dxa"/>
            <w:shd w:val="clear" w:color="auto" w:fill="DEEAF6" w:themeFill="accent5" w:themeFillTint="33"/>
          </w:tcPr>
          <w:p w14:paraId="4FF9C9FB" w14:textId="1F9C69BD" w:rsidR="005A5F31" w:rsidRPr="00801D5D" w:rsidRDefault="005A5F31" w:rsidP="005A5F31">
            <w:pPr>
              <w:rPr>
                <w:rFonts w:asciiTheme="majorHAnsi" w:hAnsiTheme="majorHAnsi" w:cstheme="majorHAnsi"/>
                <w:kern w:val="0"/>
              </w:rPr>
            </w:pPr>
            <w:r>
              <w:rPr>
                <w:rFonts w:asciiTheme="majorHAnsi" w:hAnsiTheme="majorHAnsi" w:cstheme="majorHAnsi"/>
                <w:kern w:val="0"/>
              </w:rPr>
              <w:t>23.</w:t>
            </w:r>
          </w:p>
        </w:tc>
        <w:tc>
          <w:tcPr>
            <w:tcW w:w="1256" w:type="dxa"/>
            <w:shd w:val="clear" w:color="auto" w:fill="DEEAF6" w:themeFill="accent5" w:themeFillTint="33"/>
          </w:tcPr>
          <w:p w14:paraId="518889F1" w14:textId="63946BD6"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7A218F33"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7E20BD49" w14:textId="0E7307BF" w:rsidR="005A5F31" w:rsidRPr="00801D5D" w:rsidRDefault="005A5F31" w:rsidP="005A5F31">
            <w:pPr>
              <w:rPr>
                <w:rFonts w:asciiTheme="majorHAnsi" w:hAnsiTheme="majorHAnsi" w:cstheme="majorHAnsi"/>
              </w:rPr>
            </w:pPr>
            <w:r w:rsidRPr="00167C6B">
              <w:t>Der König und der Scharfrichter</w:t>
            </w:r>
          </w:p>
        </w:tc>
      </w:tr>
      <w:tr w:rsidR="005A5F31" w:rsidRPr="00801D5D" w14:paraId="0F71448D" w14:textId="77777777" w:rsidTr="00902EB0">
        <w:tc>
          <w:tcPr>
            <w:tcW w:w="502" w:type="dxa"/>
            <w:shd w:val="clear" w:color="auto" w:fill="DEEAF6" w:themeFill="accent5" w:themeFillTint="33"/>
          </w:tcPr>
          <w:p w14:paraId="66BF16E3" w14:textId="77777777" w:rsidR="005A5F31" w:rsidRPr="00801D5D" w:rsidRDefault="005A5F31" w:rsidP="005A5F31">
            <w:pPr>
              <w:rPr>
                <w:rFonts w:asciiTheme="majorHAnsi" w:hAnsiTheme="majorHAnsi" w:cstheme="majorHAnsi"/>
                <w:kern w:val="0"/>
              </w:rPr>
            </w:pPr>
          </w:p>
        </w:tc>
        <w:tc>
          <w:tcPr>
            <w:tcW w:w="1256" w:type="dxa"/>
            <w:shd w:val="clear" w:color="auto" w:fill="DEEAF6" w:themeFill="accent5" w:themeFillTint="33"/>
          </w:tcPr>
          <w:p w14:paraId="3687423A" w14:textId="277C4DBD"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5B9C8D52"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7E048BB9" w14:textId="1965129F" w:rsidR="005A5F31" w:rsidRPr="006B6B04" w:rsidRDefault="005A5F31" w:rsidP="005A5F31">
            <w:pPr>
              <w:rPr>
                <w:rFonts w:asciiTheme="majorHAnsi" w:hAnsiTheme="majorHAnsi" w:cstheme="majorHAnsi"/>
              </w:rPr>
            </w:pPr>
            <w:r w:rsidRPr="00167C6B">
              <w:t>Der König befiehlt den Tod seines jüngsten Sohns.</w:t>
            </w:r>
          </w:p>
        </w:tc>
      </w:tr>
      <w:tr w:rsidR="00902EB0" w:rsidRPr="00E5391C" w14:paraId="06918865" w14:textId="77777777" w:rsidTr="00902EB0">
        <w:tc>
          <w:tcPr>
            <w:tcW w:w="502" w:type="dxa"/>
            <w:shd w:val="clear" w:color="auto" w:fill="DEEAF6" w:themeFill="accent5" w:themeFillTint="33"/>
          </w:tcPr>
          <w:p w14:paraId="1293DF90"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075F90F2" w14:textId="1B75D5B2"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65370A3E" w14:textId="44439C03"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40</w:t>
            </w:r>
          </w:p>
        </w:tc>
        <w:tc>
          <w:tcPr>
            <w:tcW w:w="6804" w:type="dxa"/>
            <w:shd w:val="clear" w:color="auto" w:fill="DEEAF6" w:themeFill="accent5" w:themeFillTint="33"/>
          </w:tcPr>
          <w:p w14:paraId="78483E78" w14:textId="1FE6682B"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a551:f:Todesauftrag:rVB_fHH</w:t>
            </w:r>
          </w:p>
        </w:tc>
      </w:tr>
      <w:tr w:rsidR="005A5F31" w:rsidRPr="00801D5D" w14:paraId="40122052" w14:textId="77777777" w:rsidTr="00902EB0">
        <w:tc>
          <w:tcPr>
            <w:tcW w:w="502" w:type="dxa"/>
            <w:shd w:val="clear" w:color="auto" w:fill="auto"/>
          </w:tcPr>
          <w:p w14:paraId="3DA753A0" w14:textId="72C03747" w:rsidR="005A5F31" w:rsidRPr="00801D5D" w:rsidRDefault="005A5F31" w:rsidP="005A5F31">
            <w:pPr>
              <w:rPr>
                <w:rFonts w:asciiTheme="majorHAnsi" w:hAnsiTheme="majorHAnsi" w:cstheme="majorHAnsi"/>
                <w:kern w:val="0"/>
              </w:rPr>
            </w:pPr>
            <w:r>
              <w:rPr>
                <w:rFonts w:asciiTheme="majorHAnsi" w:hAnsiTheme="majorHAnsi" w:cstheme="majorHAnsi"/>
                <w:kern w:val="0"/>
              </w:rPr>
              <w:t>24.</w:t>
            </w:r>
          </w:p>
        </w:tc>
        <w:tc>
          <w:tcPr>
            <w:tcW w:w="1256" w:type="dxa"/>
            <w:shd w:val="clear" w:color="auto" w:fill="auto"/>
          </w:tcPr>
          <w:p w14:paraId="182A357A" w14:textId="32F6B5C0"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tcPr>
          <w:p w14:paraId="4EA611F8"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2652584C" w14:textId="600BBDAF" w:rsidR="005A5F31" w:rsidRPr="00801D5D" w:rsidRDefault="005A5F31" w:rsidP="005A5F31">
            <w:pPr>
              <w:rPr>
                <w:rFonts w:asciiTheme="majorHAnsi" w:hAnsiTheme="majorHAnsi" w:cstheme="majorHAnsi"/>
              </w:rPr>
            </w:pPr>
            <w:r w:rsidRPr="00237723">
              <w:t>Der ältere Sohn und der Scharfrichter</w:t>
            </w:r>
          </w:p>
        </w:tc>
      </w:tr>
      <w:tr w:rsidR="005A5F31" w:rsidRPr="00801D5D" w14:paraId="2002C5AB" w14:textId="77777777" w:rsidTr="00902EB0">
        <w:tc>
          <w:tcPr>
            <w:tcW w:w="502" w:type="dxa"/>
            <w:shd w:val="clear" w:color="auto" w:fill="auto"/>
          </w:tcPr>
          <w:p w14:paraId="43CAE379" w14:textId="77777777" w:rsidR="005A5F31" w:rsidRPr="00801D5D" w:rsidRDefault="005A5F31" w:rsidP="005A5F31">
            <w:pPr>
              <w:rPr>
                <w:rFonts w:asciiTheme="majorHAnsi" w:hAnsiTheme="majorHAnsi" w:cstheme="majorHAnsi"/>
                <w:kern w:val="0"/>
              </w:rPr>
            </w:pPr>
          </w:p>
        </w:tc>
        <w:tc>
          <w:tcPr>
            <w:tcW w:w="1256" w:type="dxa"/>
            <w:shd w:val="clear" w:color="auto" w:fill="auto"/>
          </w:tcPr>
          <w:p w14:paraId="126EB2EC" w14:textId="4EA24F59"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tcPr>
          <w:p w14:paraId="759831A5"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3BD2C600" w14:textId="5E67C314" w:rsidR="005A5F31" w:rsidRPr="006B6B04" w:rsidRDefault="005A5F31" w:rsidP="005A5F31">
            <w:pPr>
              <w:rPr>
                <w:rFonts w:asciiTheme="majorHAnsi" w:hAnsiTheme="majorHAnsi" w:cstheme="majorHAnsi"/>
              </w:rPr>
            </w:pPr>
            <w:r w:rsidRPr="00237723">
              <w:t>Der Scharfrichter weigert sich, den Prinzen zu töten, und dieser flieht.</w:t>
            </w:r>
          </w:p>
        </w:tc>
      </w:tr>
      <w:tr w:rsidR="00902EB0" w:rsidRPr="00E5391C" w14:paraId="0CEB04EC" w14:textId="77777777" w:rsidTr="00902EB0">
        <w:tc>
          <w:tcPr>
            <w:tcW w:w="502" w:type="dxa"/>
            <w:shd w:val="clear" w:color="auto" w:fill="auto"/>
          </w:tcPr>
          <w:p w14:paraId="05134C46"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2565F888" w14:textId="6CC60DFB"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59E12F98" w14:textId="3DCD8624" w:rsidR="00902EB0" w:rsidRDefault="003B5943" w:rsidP="00B6247A">
            <w:pPr>
              <w:rPr>
                <w:rFonts w:asciiTheme="majorHAnsi" w:hAnsiTheme="majorHAnsi" w:cstheme="majorHAnsi"/>
                <w:color w:val="FF0000"/>
              </w:rPr>
            </w:pPr>
            <w:r>
              <w:rPr>
                <w:rFonts w:asciiTheme="majorHAnsi" w:hAnsiTheme="majorHAnsi" w:cstheme="majorHAnsi"/>
                <w:color w:val="FF0000"/>
              </w:rPr>
              <w:t>41</w:t>
            </w:r>
          </w:p>
          <w:p w14:paraId="4F597BD8" w14:textId="014144CE"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42</w:t>
            </w:r>
          </w:p>
        </w:tc>
        <w:tc>
          <w:tcPr>
            <w:tcW w:w="6804" w:type="dxa"/>
            <w:shd w:val="clear" w:color="auto" w:fill="auto"/>
          </w:tcPr>
          <w:p w14:paraId="4268B1B3" w14:textId="6AB57BC1"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w:t>
            </w:r>
            <w:r w:rsidRPr="00E5391C">
              <w:rPr>
                <w:color w:val="FF0000"/>
              </w:rPr>
              <w:t xml:space="preserve"> </w:t>
            </w:r>
            <w:proofErr w:type="spellStart"/>
            <w:r w:rsidRPr="00E5391C">
              <w:rPr>
                <w:rFonts w:asciiTheme="majorHAnsi" w:hAnsiTheme="majorHAnsi" w:cstheme="majorHAnsi"/>
                <w:i/>
                <w:iCs/>
                <w:color w:val="FF0000"/>
              </w:rPr>
              <w:t>Auslösen_von_Mitleidsgefühl:rHD_rVB</w:t>
            </w:r>
            <w:proofErr w:type="spellEnd"/>
          </w:p>
          <w:p w14:paraId="53FC30DA" w14:textId="01DEE9EA"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w:t>
            </w:r>
            <w:r w:rsidRPr="00E5391C">
              <w:rPr>
                <w:color w:val="FF0000"/>
              </w:rPr>
              <w:t xml:space="preserve"> </w:t>
            </w:r>
            <w:proofErr w:type="spellStart"/>
            <w:r w:rsidRPr="00E5391C">
              <w:rPr>
                <w:rFonts w:asciiTheme="majorHAnsi" w:hAnsiTheme="majorHAnsi" w:cstheme="majorHAnsi"/>
                <w:i/>
                <w:iCs/>
                <w:color w:val="FF0000"/>
              </w:rPr>
              <w:t>Todesauftrag_entkommen:rHD_rVB</w:t>
            </w:r>
            <w:proofErr w:type="spellEnd"/>
          </w:p>
        </w:tc>
      </w:tr>
      <w:tr w:rsidR="005A5F31" w:rsidRPr="00801D5D" w14:paraId="43D077C3" w14:textId="77777777" w:rsidTr="00902EB0">
        <w:trPr>
          <w:trHeight w:val="66"/>
        </w:trPr>
        <w:tc>
          <w:tcPr>
            <w:tcW w:w="502" w:type="dxa"/>
            <w:shd w:val="clear" w:color="auto" w:fill="DEEAF6" w:themeFill="accent5" w:themeFillTint="33"/>
          </w:tcPr>
          <w:p w14:paraId="2565F82A" w14:textId="7294E00E" w:rsidR="005A5F31" w:rsidRPr="00801D5D" w:rsidRDefault="005A5F31" w:rsidP="005A5F31">
            <w:pPr>
              <w:rPr>
                <w:rFonts w:asciiTheme="majorHAnsi" w:hAnsiTheme="majorHAnsi" w:cstheme="majorHAnsi"/>
                <w:kern w:val="0"/>
              </w:rPr>
            </w:pPr>
            <w:r>
              <w:rPr>
                <w:rFonts w:asciiTheme="majorHAnsi" w:hAnsiTheme="majorHAnsi" w:cstheme="majorHAnsi"/>
                <w:kern w:val="0"/>
              </w:rPr>
              <w:t>25.</w:t>
            </w:r>
          </w:p>
        </w:tc>
        <w:tc>
          <w:tcPr>
            <w:tcW w:w="1256" w:type="dxa"/>
            <w:shd w:val="clear" w:color="auto" w:fill="DEEAF6" w:themeFill="accent5" w:themeFillTint="33"/>
          </w:tcPr>
          <w:p w14:paraId="2F289087" w14:textId="5485A05D"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55C39264"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423D46C3" w14:textId="4A2D5E05" w:rsidR="005A5F31" w:rsidRPr="00801D5D" w:rsidRDefault="005A5F31" w:rsidP="005A5F31">
            <w:pPr>
              <w:rPr>
                <w:rFonts w:asciiTheme="majorHAnsi" w:hAnsiTheme="majorHAnsi" w:cstheme="majorHAnsi"/>
              </w:rPr>
            </w:pPr>
            <w:r w:rsidRPr="00520854">
              <w:t>Der Vater, die drei fremden Könige</w:t>
            </w:r>
          </w:p>
        </w:tc>
      </w:tr>
      <w:tr w:rsidR="005A5F31" w:rsidRPr="00801D5D" w14:paraId="3CB866DF" w14:textId="77777777" w:rsidTr="00902EB0">
        <w:tc>
          <w:tcPr>
            <w:tcW w:w="502" w:type="dxa"/>
            <w:shd w:val="clear" w:color="auto" w:fill="DEEAF6" w:themeFill="accent5" w:themeFillTint="33"/>
          </w:tcPr>
          <w:p w14:paraId="3E649310" w14:textId="77777777" w:rsidR="005A5F31" w:rsidRPr="00801D5D" w:rsidRDefault="005A5F31" w:rsidP="005A5F31">
            <w:pPr>
              <w:rPr>
                <w:rFonts w:asciiTheme="majorHAnsi" w:hAnsiTheme="majorHAnsi" w:cstheme="majorHAnsi"/>
                <w:kern w:val="0"/>
              </w:rPr>
            </w:pPr>
          </w:p>
        </w:tc>
        <w:tc>
          <w:tcPr>
            <w:tcW w:w="1256" w:type="dxa"/>
            <w:shd w:val="clear" w:color="auto" w:fill="DEEAF6" w:themeFill="accent5" w:themeFillTint="33"/>
          </w:tcPr>
          <w:p w14:paraId="2F8F5446" w14:textId="70105A49"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40B85BD9"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28A0D281" w14:textId="504D5329" w:rsidR="005A5F31" w:rsidRPr="006B6B04" w:rsidRDefault="005A5F31" w:rsidP="005A5F31">
            <w:pPr>
              <w:rPr>
                <w:rFonts w:asciiTheme="majorHAnsi" w:hAnsiTheme="majorHAnsi" w:cstheme="majorHAnsi"/>
              </w:rPr>
            </w:pPr>
            <w:r w:rsidRPr="00520854">
              <w:t>Die drei Könige, denen der Prinz einst half, besuchen das Königreich. Der König erfährt die Wahrheit und vergibt seinem jüngsten Sohn.</w:t>
            </w:r>
          </w:p>
        </w:tc>
      </w:tr>
      <w:tr w:rsidR="00902EB0" w:rsidRPr="00E5391C" w14:paraId="7F7DA6DB" w14:textId="77777777" w:rsidTr="00902EB0">
        <w:tc>
          <w:tcPr>
            <w:tcW w:w="502" w:type="dxa"/>
            <w:shd w:val="clear" w:color="auto" w:fill="DEEAF6" w:themeFill="accent5" w:themeFillTint="33"/>
          </w:tcPr>
          <w:p w14:paraId="22FF4A9E"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094F41D8" w14:textId="1C8B31B9"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3E3FC24E" w14:textId="6C3D5634" w:rsidR="00902EB0" w:rsidRDefault="003B5943" w:rsidP="00B6247A">
            <w:pPr>
              <w:rPr>
                <w:rFonts w:asciiTheme="majorHAnsi" w:hAnsiTheme="majorHAnsi" w:cstheme="majorHAnsi"/>
                <w:color w:val="FF0000"/>
              </w:rPr>
            </w:pPr>
            <w:r>
              <w:rPr>
                <w:rFonts w:asciiTheme="majorHAnsi" w:hAnsiTheme="majorHAnsi" w:cstheme="majorHAnsi"/>
                <w:color w:val="FF0000"/>
              </w:rPr>
              <w:t>43</w:t>
            </w:r>
          </w:p>
          <w:p w14:paraId="08CEC24A" w14:textId="1B72D68F" w:rsidR="000541F8" w:rsidRPr="00902EB0" w:rsidRDefault="003B5943" w:rsidP="00B6247A">
            <w:pPr>
              <w:rPr>
                <w:rFonts w:asciiTheme="majorHAnsi" w:hAnsiTheme="majorHAnsi" w:cstheme="majorHAnsi"/>
                <w:color w:val="FF0000"/>
              </w:rPr>
            </w:pPr>
            <w:r>
              <w:rPr>
                <w:rFonts w:asciiTheme="majorHAnsi" w:hAnsiTheme="majorHAnsi" w:cstheme="majorHAnsi"/>
                <w:color w:val="FF0000"/>
              </w:rPr>
              <w:t>44</w:t>
            </w:r>
          </w:p>
        </w:tc>
        <w:tc>
          <w:tcPr>
            <w:tcW w:w="6804" w:type="dxa"/>
            <w:shd w:val="clear" w:color="auto" w:fill="DEEAF6" w:themeFill="accent5" w:themeFillTint="33"/>
          </w:tcPr>
          <w:p w14:paraId="4F359032" w14:textId="57005AF2" w:rsidR="000541F8" w:rsidRPr="000541F8" w:rsidRDefault="000541F8" w:rsidP="00B6247A">
            <w:pPr>
              <w:rPr>
                <w:rFonts w:asciiTheme="majorHAnsi" w:hAnsiTheme="majorHAnsi" w:cstheme="majorHAnsi"/>
                <w:i/>
                <w:iCs/>
                <w:color w:val="FF0000"/>
              </w:rPr>
            </w:pPr>
            <w:r w:rsidRPr="000541F8">
              <w:rPr>
                <w:rFonts w:asciiTheme="majorHAnsi" w:hAnsiTheme="majorHAnsi" w:cstheme="majorHAnsi"/>
                <w:i/>
                <w:iCs/>
                <w:color w:val="FF0000"/>
                <w:sz w:val="20"/>
                <w:szCs w:val="20"/>
              </w:rPr>
              <w:t>a551:H:Kontakt_wiederherstellen:rHH_r</w:t>
            </w:r>
            <w:r>
              <w:rPr>
                <w:rFonts w:asciiTheme="majorHAnsi" w:hAnsiTheme="majorHAnsi" w:cstheme="majorHAnsi"/>
                <w:i/>
                <w:iCs/>
                <w:color w:val="FF0000"/>
                <w:sz w:val="20"/>
                <w:szCs w:val="20"/>
              </w:rPr>
              <w:t>HF</w:t>
            </w:r>
          </w:p>
          <w:p w14:paraId="409DC439" w14:textId="4391E61C"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w:t>
            </w:r>
            <w:r w:rsidRPr="00E5391C">
              <w:rPr>
                <w:color w:val="FF0000"/>
              </w:rPr>
              <w:t xml:space="preserve"> </w:t>
            </w:r>
            <w:proofErr w:type="spellStart"/>
            <w:r w:rsidR="00B154B6" w:rsidRPr="00B154B6">
              <w:rPr>
                <w:rFonts w:asciiTheme="majorHAnsi" w:hAnsiTheme="majorHAnsi" w:cstheme="majorHAnsi"/>
                <w:i/>
                <w:iCs/>
                <w:color w:val="FF0000"/>
              </w:rPr>
              <w:t>Missetat_enthüllen</w:t>
            </w:r>
            <w:proofErr w:type="spellEnd"/>
            <w:r w:rsidRPr="00E5391C">
              <w:rPr>
                <w:rFonts w:asciiTheme="majorHAnsi" w:hAnsiTheme="majorHAnsi" w:cstheme="majorHAnsi"/>
                <w:i/>
                <w:iCs/>
                <w:color w:val="FF0000"/>
              </w:rPr>
              <w:t xml:space="preserve">: </w:t>
            </w:r>
            <w:proofErr w:type="spellStart"/>
            <w:r w:rsidRPr="00E5391C">
              <w:rPr>
                <w:rFonts w:asciiTheme="majorHAnsi" w:hAnsiTheme="majorHAnsi" w:cstheme="majorHAnsi"/>
                <w:i/>
                <w:iCs/>
                <w:color w:val="FF0000"/>
              </w:rPr>
              <w:t>rHH</w:t>
            </w:r>
            <w:proofErr w:type="spellEnd"/>
            <w:r w:rsidRPr="00E5391C">
              <w:rPr>
                <w:rFonts w:asciiTheme="majorHAnsi" w:hAnsiTheme="majorHAnsi" w:cstheme="majorHAnsi"/>
                <w:i/>
                <w:iCs/>
                <w:color w:val="FF0000"/>
              </w:rPr>
              <w:t xml:space="preserve">_ </w:t>
            </w:r>
            <w:proofErr w:type="spellStart"/>
            <w:r w:rsidRPr="00E5391C">
              <w:rPr>
                <w:rFonts w:asciiTheme="majorHAnsi" w:hAnsiTheme="majorHAnsi" w:cstheme="majorHAnsi"/>
                <w:i/>
                <w:iCs/>
                <w:color w:val="FF0000"/>
              </w:rPr>
              <w:t>rHF</w:t>
            </w:r>
            <w:proofErr w:type="spellEnd"/>
            <w:r w:rsidRPr="00E5391C">
              <w:rPr>
                <w:rFonts w:asciiTheme="majorHAnsi" w:hAnsiTheme="majorHAnsi" w:cstheme="majorHAnsi"/>
                <w:i/>
                <w:iCs/>
                <w:color w:val="FF0000"/>
              </w:rPr>
              <w:t xml:space="preserve"> </w:t>
            </w:r>
          </w:p>
        </w:tc>
      </w:tr>
      <w:tr w:rsidR="005A5F31" w:rsidRPr="00597297" w14:paraId="3A824C16" w14:textId="77777777" w:rsidTr="00902EB0">
        <w:tc>
          <w:tcPr>
            <w:tcW w:w="502" w:type="dxa"/>
            <w:shd w:val="clear" w:color="auto" w:fill="auto"/>
          </w:tcPr>
          <w:p w14:paraId="4CEBDA74" w14:textId="243F13B9" w:rsidR="005A5F31" w:rsidRPr="00597297" w:rsidRDefault="005A5F31" w:rsidP="005A5F31">
            <w:pPr>
              <w:rPr>
                <w:rFonts w:asciiTheme="majorHAnsi" w:hAnsiTheme="majorHAnsi" w:cstheme="majorHAnsi"/>
              </w:rPr>
            </w:pPr>
            <w:r w:rsidRPr="00597297">
              <w:rPr>
                <w:rFonts w:asciiTheme="majorHAnsi" w:hAnsiTheme="majorHAnsi" w:cstheme="majorHAnsi"/>
              </w:rPr>
              <w:t>26.</w:t>
            </w:r>
          </w:p>
        </w:tc>
        <w:tc>
          <w:tcPr>
            <w:tcW w:w="1256" w:type="dxa"/>
            <w:shd w:val="clear" w:color="auto" w:fill="auto"/>
          </w:tcPr>
          <w:p w14:paraId="0F2865AA" w14:textId="54413108" w:rsidR="005A5F31" w:rsidRPr="00597297" w:rsidRDefault="005A5F31" w:rsidP="005A5F31">
            <w:pPr>
              <w:rPr>
                <w:rFonts w:asciiTheme="majorHAnsi" w:hAnsiTheme="majorHAnsi" w:cstheme="majorHAnsi"/>
              </w:rPr>
            </w:pPr>
            <w:r w:rsidRPr="00597297">
              <w:rPr>
                <w:rFonts w:asciiTheme="majorHAnsi" w:hAnsiTheme="majorHAnsi" w:cstheme="majorHAnsi"/>
              </w:rPr>
              <w:t>Auftritt:</w:t>
            </w:r>
          </w:p>
        </w:tc>
        <w:tc>
          <w:tcPr>
            <w:tcW w:w="510" w:type="dxa"/>
          </w:tcPr>
          <w:p w14:paraId="4634A726"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1BD0F637" w14:textId="2E69DD2B" w:rsidR="005A5F31" w:rsidRPr="00597297" w:rsidRDefault="005A5F31" w:rsidP="005A5F31">
            <w:pPr>
              <w:rPr>
                <w:rFonts w:asciiTheme="majorHAnsi" w:hAnsiTheme="majorHAnsi" w:cstheme="majorHAnsi"/>
              </w:rPr>
            </w:pPr>
            <w:r w:rsidRPr="0039293E">
              <w:t>Der König und der Scharfrichter</w:t>
            </w:r>
          </w:p>
        </w:tc>
      </w:tr>
      <w:tr w:rsidR="005A5F31" w:rsidRPr="00597297" w14:paraId="182DF526" w14:textId="77777777" w:rsidTr="00902EB0">
        <w:tc>
          <w:tcPr>
            <w:tcW w:w="502" w:type="dxa"/>
            <w:shd w:val="clear" w:color="auto" w:fill="auto"/>
          </w:tcPr>
          <w:p w14:paraId="7C893456" w14:textId="77777777" w:rsidR="005A5F31" w:rsidRPr="00597297" w:rsidRDefault="005A5F31" w:rsidP="005A5F31">
            <w:pPr>
              <w:rPr>
                <w:rFonts w:asciiTheme="majorHAnsi" w:hAnsiTheme="majorHAnsi" w:cstheme="majorHAnsi"/>
              </w:rPr>
            </w:pPr>
          </w:p>
        </w:tc>
        <w:tc>
          <w:tcPr>
            <w:tcW w:w="1256" w:type="dxa"/>
            <w:shd w:val="clear" w:color="auto" w:fill="auto"/>
          </w:tcPr>
          <w:p w14:paraId="36A9B038" w14:textId="68CAFA60" w:rsidR="005A5F31" w:rsidRPr="00597297" w:rsidRDefault="005A5F31" w:rsidP="005A5F31">
            <w:pPr>
              <w:rPr>
                <w:rFonts w:asciiTheme="majorHAnsi" w:hAnsiTheme="majorHAnsi" w:cstheme="majorHAnsi"/>
              </w:rPr>
            </w:pPr>
            <w:r w:rsidRPr="00597297">
              <w:rPr>
                <w:rFonts w:asciiTheme="majorHAnsi" w:hAnsiTheme="majorHAnsi" w:cstheme="majorHAnsi"/>
              </w:rPr>
              <w:t>Inhalt:</w:t>
            </w:r>
          </w:p>
        </w:tc>
        <w:tc>
          <w:tcPr>
            <w:tcW w:w="510" w:type="dxa"/>
          </w:tcPr>
          <w:p w14:paraId="48F82BAF"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26DA1A41" w14:textId="48204058" w:rsidR="005A5F31" w:rsidRPr="00597297" w:rsidRDefault="005A5F31" w:rsidP="005A5F31">
            <w:pPr>
              <w:rPr>
                <w:rFonts w:asciiTheme="majorHAnsi" w:hAnsiTheme="majorHAnsi" w:cstheme="majorHAnsi"/>
                <w:kern w:val="0"/>
              </w:rPr>
            </w:pPr>
            <w:r w:rsidRPr="0039293E">
              <w:t>Der König erfährt vom Scharfrichter, dass sein jüngster Sohn freigelassen wurde, und erkennt die Verleumdung.</w:t>
            </w:r>
          </w:p>
        </w:tc>
      </w:tr>
      <w:tr w:rsidR="00902EB0" w:rsidRPr="00E5391C" w14:paraId="13240B1C" w14:textId="77777777" w:rsidTr="00902EB0">
        <w:tc>
          <w:tcPr>
            <w:tcW w:w="502" w:type="dxa"/>
            <w:shd w:val="clear" w:color="auto" w:fill="auto"/>
          </w:tcPr>
          <w:p w14:paraId="76E55507"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56FBF46A" w14:textId="3B141A80"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5B0FF152" w14:textId="5C5F2346" w:rsidR="00902EB0" w:rsidRPr="00902EB0" w:rsidRDefault="003B5943" w:rsidP="00B6247A">
            <w:pPr>
              <w:rPr>
                <w:rFonts w:asciiTheme="majorHAnsi" w:hAnsiTheme="majorHAnsi" w:cstheme="majorHAnsi"/>
                <w:color w:val="FF0000"/>
                <w:kern w:val="0"/>
              </w:rPr>
            </w:pPr>
            <w:r>
              <w:rPr>
                <w:rFonts w:asciiTheme="majorHAnsi" w:hAnsiTheme="majorHAnsi" w:cstheme="majorHAnsi"/>
                <w:color w:val="FF0000"/>
                <w:kern w:val="0"/>
              </w:rPr>
              <w:t>45</w:t>
            </w:r>
          </w:p>
        </w:tc>
        <w:tc>
          <w:tcPr>
            <w:tcW w:w="6804" w:type="dxa"/>
            <w:shd w:val="clear" w:color="auto" w:fill="auto"/>
          </w:tcPr>
          <w:p w14:paraId="1ADC5E8D" w14:textId="6DE54039" w:rsidR="00902EB0" w:rsidRPr="00E5391C" w:rsidRDefault="00902EB0" w:rsidP="00B6247A">
            <w:pPr>
              <w:rPr>
                <w:rFonts w:asciiTheme="majorHAnsi" w:hAnsiTheme="majorHAnsi" w:cstheme="majorHAnsi"/>
                <w:i/>
                <w:iCs/>
                <w:color w:val="FF0000"/>
                <w:kern w:val="0"/>
              </w:rPr>
            </w:pPr>
            <w:r w:rsidRPr="00E5391C">
              <w:rPr>
                <w:rFonts w:asciiTheme="majorHAnsi" w:hAnsiTheme="majorHAnsi" w:cstheme="majorHAnsi"/>
                <w:i/>
                <w:iCs/>
                <w:color w:val="FF0000"/>
                <w:kern w:val="0"/>
              </w:rPr>
              <w:t>a551:</w:t>
            </w:r>
            <w:r w:rsidRPr="00E5391C">
              <w:rPr>
                <w:i/>
                <w:iCs/>
                <w:color w:val="FF0000"/>
              </w:rPr>
              <w:t xml:space="preserve"> </w:t>
            </w:r>
            <w:r w:rsidRPr="00E5391C">
              <w:rPr>
                <w:rFonts w:asciiTheme="majorHAnsi" w:hAnsiTheme="majorHAnsi" w:cstheme="majorHAnsi"/>
                <w:i/>
                <w:iCs/>
                <w:color w:val="FF0000"/>
              </w:rPr>
              <w:t>H:</w:t>
            </w:r>
            <w:r w:rsidRPr="00E5391C">
              <w:rPr>
                <w:rFonts w:asciiTheme="majorHAnsi" w:hAnsiTheme="majorHAnsi" w:cstheme="majorHAnsi"/>
                <w:i/>
                <w:iCs/>
                <w:color w:val="FF0000"/>
                <w:kern w:val="0"/>
              </w:rPr>
              <w:t>Verleumdung_</w:t>
            </w:r>
            <w:r w:rsidR="00E9218D">
              <w:rPr>
                <w:rFonts w:asciiTheme="majorHAnsi" w:hAnsiTheme="majorHAnsi" w:cstheme="majorHAnsi"/>
                <w:i/>
                <w:iCs/>
                <w:color w:val="FF0000"/>
                <w:kern w:val="0"/>
              </w:rPr>
              <w:t>beheben</w:t>
            </w:r>
            <w:r w:rsidRPr="00E5391C">
              <w:rPr>
                <w:rFonts w:asciiTheme="majorHAnsi" w:hAnsiTheme="majorHAnsi" w:cstheme="majorHAnsi"/>
                <w:i/>
                <w:iCs/>
                <w:color w:val="FF0000"/>
                <w:kern w:val="0"/>
              </w:rPr>
              <w:t>:rHH_rVB</w:t>
            </w:r>
          </w:p>
        </w:tc>
      </w:tr>
      <w:tr w:rsidR="005A5F31" w:rsidRPr="00801D5D" w14:paraId="671A07F2" w14:textId="77777777" w:rsidTr="00902EB0">
        <w:tc>
          <w:tcPr>
            <w:tcW w:w="502" w:type="dxa"/>
            <w:shd w:val="clear" w:color="auto" w:fill="DEEAF6" w:themeFill="accent5" w:themeFillTint="33"/>
          </w:tcPr>
          <w:p w14:paraId="676FA2FB" w14:textId="3D62C22B" w:rsidR="005A5F31" w:rsidRPr="00801D5D" w:rsidRDefault="005A5F31" w:rsidP="005A5F31">
            <w:pPr>
              <w:rPr>
                <w:rFonts w:asciiTheme="majorHAnsi" w:hAnsiTheme="majorHAnsi" w:cstheme="majorHAnsi"/>
                <w:kern w:val="0"/>
              </w:rPr>
            </w:pPr>
            <w:r>
              <w:rPr>
                <w:rFonts w:asciiTheme="majorHAnsi" w:hAnsiTheme="majorHAnsi" w:cstheme="majorHAnsi"/>
                <w:kern w:val="0"/>
              </w:rPr>
              <w:t>27.</w:t>
            </w:r>
          </w:p>
        </w:tc>
        <w:tc>
          <w:tcPr>
            <w:tcW w:w="1256" w:type="dxa"/>
            <w:shd w:val="clear" w:color="auto" w:fill="DEEAF6" w:themeFill="accent5" w:themeFillTint="33"/>
          </w:tcPr>
          <w:p w14:paraId="6C107A9C" w14:textId="5D538058"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4148E967"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4F3CB5DF" w14:textId="6EA5E3DD" w:rsidR="005A5F31" w:rsidRPr="00801D5D" w:rsidRDefault="005A5F31" w:rsidP="005A5F31">
            <w:pPr>
              <w:rPr>
                <w:rFonts w:asciiTheme="majorHAnsi" w:hAnsiTheme="majorHAnsi" w:cstheme="majorHAnsi"/>
              </w:rPr>
            </w:pPr>
            <w:r w:rsidRPr="00962F30">
              <w:t>Die Besitzerin des Zaubermittels</w:t>
            </w:r>
          </w:p>
        </w:tc>
      </w:tr>
      <w:tr w:rsidR="005A5F31" w:rsidRPr="00801D5D" w14:paraId="15486E9D" w14:textId="77777777" w:rsidTr="00902EB0">
        <w:tc>
          <w:tcPr>
            <w:tcW w:w="502" w:type="dxa"/>
            <w:shd w:val="clear" w:color="auto" w:fill="DEEAF6" w:themeFill="accent5" w:themeFillTint="33"/>
          </w:tcPr>
          <w:p w14:paraId="1CCAE8C6" w14:textId="77777777" w:rsidR="005A5F31" w:rsidRPr="00801D5D" w:rsidRDefault="005A5F31" w:rsidP="005A5F31">
            <w:pPr>
              <w:rPr>
                <w:rFonts w:asciiTheme="majorHAnsi" w:hAnsiTheme="majorHAnsi" w:cstheme="majorHAnsi"/>
                <w:kern w:val="0"/>
              </w:rPr>
            </w:pPr>
          </w:p>
        </w:tc>
        <w:tc>
          <w:tcPr>
            <w:tcW w:w="1256" w:type="dxa"/>
            <w:shd w:val="clear" w:color="auto" w:fill="DEEAF6" w:themeFill="accent5" w:themeFillTint="33"/>
          </w:tcPr>
          <w:p w14:paraId="6CAFCA3E" w14:textId="7E018EA9"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147CEB65"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2EEEABFA" w14:textId="08393906" w:rsidR="005A5F31" w:rsidRPr="006B6B04" w:rsidRDefault="005A5F31" w:rsidP="005A5F31">
            <w:pPr>
              <w:rPr>
                <w:rFonts w:asciiTheme="majorHAnsi" w:hAnsiTheme="majorHAnsi" w:cstheme="majorHAnsi"/>
              </w:rPr>
            </w:pPr>
            <w:r w:rsidRPr="00962F30">
              <w:t>Gleichzeitig bereitet sich die Besitzerin des Lebenswassers auf die Suche nach ihrem Geliebten vor.</w:t>
            </w:r>
          </w:p>
        </w:tc>
      </w:tr>
      <w:tr w:rsidR="00902EB0" w:rsidRPr="00E5391C" w14:paraId="1DF20F11" w14:textId="77777777" w:rsidTr="00902EB0">
        <w:tc>
          <w:tcPr>
            <w:tcW w:w="502" w:type="dxa"/>
            <w:shd w:val="clear" w:color="auto" w:fill="DEEAF6" w:themeFill="accent5" w:themeFillTint="33"/>
          </w:tcPr>
          <w:p w14:paraId="7D76E15B"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16C839E1" w14:textId="48BC5E35"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393A134C" w14:textId="105D4115"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46</w:t>
            </w:r>
          </w:p>
        </w:tc>
        <w:tc>
          <w:tcPr>
            <w:tcW w:w="6804" w:type="dxa"/>
            <w:shd w:val="clear" w:color="auto" w:fill="DEEAF6" w:themeFill="accent5" w:themeFillTint="33"/>
          </w:tcPr>
          <w:p w14:paraId="1A613319" w14:textId="1147001D"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a551:F:Kontakt_</w:t>
            </w:r>
            <w:r w:rsidR="00950717">
              <w:rPr>
                <w:rFonts w:asciiTheme="majorHAnsi" w:hAnsiTheme="majorHAnsi" w:cstheme="majorHAnsi"/>
                <w:i/>
                <w:iCs/>
                <w:color w:val="FF0000"/>
              </w:rPr>
              <w:t>wiederherstellen</w:t>
            </w:r>
            <w:r w:rsidRPr="00E5391C">
              <w:rPr>
                <w:rFonts w:asciiTheme="majorHAnsi" w:hAnsiTheme="majorHAnsi" w:cstheme="majorHAnsi"/>
                <w:i/>
                <w:iCs/>
                <w:color w:val="FF0000"/>
              </w:rPr>
              <w:t>:fBZ</w:t>
            </w:r>
          </w:p>
        </w:tc>
      </w:tr>
      <w:tr w:rsidR="005A5F31" w:rsidRPr="00801D5D" w14:paraId="7BA01B2E" w14:textId="77777777" w:rsidTr="00902EB0">
        <w:tc>
          <w:tcPr>
            <w:tcW w:w="502" w:type="dxa"/>
            <w:shd w:val="clear" w:color="auto" w:fill="auto"/>
          </w:tcPr>
          <w:p w14:paraId="5808E67D" w14:textId="2751F9B0" w:rsidR="005A5F31" w:rsidRPr="00801D5D" w:rsidRDefault="005A5F31" w:rsidP="005A5F31">
            <w:pPr>
              <w:rPr>
                <w:rFonts w:asciiTheme="majorHAnsi" w:hAnsiTheme="majorHAnsi" w:cstheme="majorHAnsi"/>
                <w:kern w:val="0"/>
              </w:rPr>
            </w:pPr>
            <w:r>
              <w:rPr>
                <w:rFonts w:asciiTheme="majorHAnsi" w:hAnsiTheme="majorHAnsi" w:cstheme="majorHAnsi"/>
                <w:kern w:val="0"/>
              </w:rPr>
              <w:t>28.</w:t>
            </w:r>
          </w:p>
        </w:tc>
        <w:tc>
          <w:tcPr>
            <w:tcW w:w="1256" w:type="dxa"/>
            <w:shd w:val="clear" w:color="auto" w:fill="auto"/>
          </w:tcPr>
          <w:p w14:paraId="1A96E4BE" w14:textId="0B5BB3AF"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tcPr>
          <w:p w14:paraId="046F85EC"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29D215EE" w14:textId="0FA4D587" w:rsidR="005A5F31" w:rsidRPr="00801D5D" w:rsidRDefault="005A5F31" w:rsidP="005A5F31">
            <w:pPr>
              <w:rPr>
                <w:rFonts w:asciiTheme="majorHAnsi" w:hAnsiTheme="majorHAnsi" w:cstheme="majorHAnsi"/>
              </w:rPr>
            </w:pPr>
            <w:r w:rsidRPr="00E615A8">
              <w:t xml:space="preserve">Der </w:t>
            </w:r>
            <w:r w:rsidR="000C7201">
              <w:t>älteste</w:t>
            </w:r>
            <w:r w:rsidRPr="00E615A8">
              <w:t xml:space="preserve"> Sohn und der Diener der Besitzerin des Lebenswassers</w:t>
            </w:r>
          </w:p>
        </w:tc>
      </w:tr>
      <w:tr w:rsidR="005A5F31" w:rsidRPr="00801D5D" w14:paraId="7AADB299" w14:textId="77777777" w:rsidTr="00902EB0">
        <w:tc>
          <w:tcPr>
            <w:tcW w:w="502" w:type="dxa"/>
            <w:shd w:val="clear" w:color="auto" w:fill="auto"/>
          </w:tcPr>
          <w:p w14:paraId="7AC67326" w14:textId="77777777" w:rsidR="005A5F31" w:rsidRPr="00801D5D" w:rsidRDefault="005A5F31" w:rsidP="005A5F31">
            <w:pPr>
              <w:rPr>
                <w:rFonts w:asciiTheme="majorHAnsi" w:hAnsiTheme="majorHAnsi" w:cstheme="majorHAnsi"/>
                <w:kern w:val="0"/>
              </w:rPr>
            </w:pPr>
          </w:p>
        </w:tc>
        <w:tc>
          <w:tcPr>
            <w:tcW w:w="1256" w:type="dxa"/>
            <w:shd w:val="clear" w:color="auto" w:fill="auto"/>
          </w:tcPr>
          <w:p w14:paraId="483FBE1A" w14:textId="6FF3E5DE"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tcPr>
          <w:p w14:paraId="2B6F70AB"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506CD82A" w14:textId="088D5720" w:rsidR="005A5F31" w:rsidRPr="006B6B04" w:rsidRDefault="005A5F31" w:rsidP="005A5F31">
            <w:pPr>
              <w:rPr>
                <w:rFonts w:asciiTheme="majorHAnsi" w:hAnsiTheme="majorHAnsi" w:cstheme="majorHAnsi"/>
              </w:rPr>
            </w:pPr>
            <w:r w:rsidRPr="00E615A8">
              <w:t xml:space="preserve">Der </w:t>
            </w:r>
            <w:r w:rsidR="000C7201">
              <w:t>älteste</w:t>
            </w:r>
            <w:r w:rsidR="000C7201" w:rsidRPr="00E615A8">
              <w:t xml:space="preserve"> </w:t>
            </w:r>
            <w:r w:rsidRPr="00E615A8">
              <w:t>Sohn scheitert ebenfalls beim Identitätstest.</w:t>
            </w:r>
          </w:p>
        </w:tc>
      </w:tr>
      <w:tr w:rsidR="00902EB0" w:rsidRPr="00E5391C" w14:paraId="38789F3B" w14:textId="77777777" w:rsidTr="00902EB0">
        <w:tc>
          <w:tcPr>
            <w:tcW w:w="502" w:type="dxa"/>
            <w:shd w:val="clear" w:color="auto" w:fill="auto"/>
          </w:tcPr>
          <w:p w14:paraId="1A5BDB53"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74A994A2" w14:textId="6E6B02EB"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1B8D73DB" w14:textId="11AB8D1E"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47</w:t>
            </w:r>
          </w:p>
        </w:tc>
        <w:tc>
          <w:tcPr>
            <w:tcW w:w="6804" w:type="dxa"/>
            <w:shd w:val="clear" w:color="auto" w:fill="auto"/>
          </w:tcPr>
          <w:p w14:paraId="28B81133" w14:textId="6D421786"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a551:h:Identität_testen:fHD</w:t>
            </w:r>
          </w:p>
        </w:tc>
      </w:tr>
      <w:tr w:rsidR="000C7201" w:rsidRPr="00801D5D" w14:paraId="46994396" w14:textId="77777777" w:rsidTr="00902EB0">
        <w:tc>
          <w:tcPr>
            <w:tcW w:w="502" w:type="dxa"/>
            <w:shd w:val="clear" w:color="auto" w:fill="DEEAF6" w:themeFill="accent5" w:themeFillTint="33"/>
          </w:tcPr>
          <w:p w14:paraId="37E09308" w14:textId="74AA8A21" w:rsidR="000C7201" w:rsidRPr="00801D5D" w:rsidRDefault="000C7201" w:rsidP="000C7201">
            <w:pPr>
              <w:rPr>
                <w:rFonts w:asciiTheme="majorHAnsi" w:hAnsiTheme="majorHAnsi" w:cstheme="majorHAnsi"/>
                <w:kern w:val="0"/>
              </w:rPr>
            </w:pPr>
            <w:r>
              <w:rPr>
                <w:rFonts w:asciiTheme="majorHAnsi" w:hAnsiTheme="majorHAnsi" w:cstheme="majorHAnsi"/>
                <w:kern w:val="0"/>
              </w:rPr>
              <w:t>29.</w:t>
            </w:r>
          </w:p>
        </w:tc>
        <w:tc>
          <w:tcPr>
            <w:tcW w:w="1256" w:type="dxa"/>
            <w:shd w:val="clear" w:color="auto" w:fill="DEEAF6" w:themeFill="accent5" w:themeFillTint="33"/>
          </w:tcPr>
          <w:p w14:paraId="06815BC6" w14:textId="1560A682" w:rsidR="000C7201" w:rsidRPr="00801D5D" w:rsidRDefault="000C7201" w:rsidP="000C720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1BAD2B87" w14:textId="77777777" w:rsidR="000C7201" w:rsidRPr="00902EB0" w:rsidRDefault="000C7201" w:rsidP="000C7201">
            <w:pPr>
              <w:rPr>
                <w:rFonts w:asciiTheme="majorHAnsi" w:hAnsiTheme="majorHAnsi" w:cstheme="majorHAnsi"/>
                <w:kern w:val="0"/>
              </w:rPr>
            </w:pPr>
          </w:p>
        </w:tc>
        <w:tc>
          <w:tcPr>
            <w:tcW w:w="6804" w:type="dxa"/>
            <w:shd w:val="clear" w:color="auto" w:fill="DEEAF6" w:themeFill="accent5" w:themeFillTint="33"/>
          </w:tcPr>
          <w:p w14:paraId="2BAA7D65" w14:textId="3109043F" w:rsidR="000C7201" w:rsidRPr="00801D5D" w:rsidRDefault="000C7201" w:rsidP="000C7201">
            <w:pPr>
              <w:rPr>
                <w:rFonts w:asciiTheme="majorHAnsi" w:hAnsiTheme="majorHAnsi" w:cstheme="majorHAnsi"/>
              </w:rPr>
            </w:pPr>
            <w:r w:rsidRPr="005D2EFB">
              <w:t>Der mittlere Sohn und der Diener der Besitzerin des Lebenswassers</w:t>
            </w:r>
          </w:p>
        </w:tc>
      </w:tr>
      <w:tr w:rsidR="000C7201" w:rsidRPr="00801D5D" w14:paraId="478C8B67" w14:textId="77777777" w:rsidTr="00902EB0">
        <w:tc>
          <w:tcPr>
            <w:tcW w:w="502" w:type="dxa"/>
            <w:shd w:val="clear" w:color="auto" w:fill="DEEAF6" w:themeFill="accent5" w:themeFillTint="33"/>
          </w:tcPr>
          <w:p w14:paraId="5E2DA78A" w14:textId="77777777" w:rsidR="000C7201" w:rsidRPr="00801D5D" w:rsidRDefault="000C7201" w:rsidP="000C7201">
            <w:pPr>
              <w:rPr>
                <w:rFonts w:asciiTheme="majorHAnsi" w:hAnsiTheme="majorHAnsi" w:cstheme="majorHAnsi"/>
                <w:kern w:val="0"/>
              </w:rPr>
            </w:pPr>
          </w:p>
        </w:tc>
        <w:tc>
          <w:tcPr>
            <w:tcW w:w="1256" w:type="dxa"/>
            <w:shd w:val="clear" w:color="auto" w:fill="DEEAF6" w:themeFill="accent5" w:themeFillTint="33"/>
          </w:tcPr>
          <w:p w14:paraId="00C2BEAB" w14:textId="5D6A9D9E" w:rsidR="000C7201" w:rsidRPr="00801D5D" w:rsidRDefault="000C7201" w:rsidP="000C720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035D2AC4" w14:textId="77777777" w:rsidR="000C7201" w:rsidRPr="00902EB0" w:rsidRDefault="000C7201" w:rsidP="000C7201">
            <w:pPr>
              <w:rPr>
                <w:rFonts w:asciiTheme="majorHAnsi" w:hAnsiTheme="majorHAnsi" w:cstheme="majorHAnsi"/>
                <w:kern w:val="0"/>
              </w:rPr>
            </w:pPr>
          </w:p>
        </w:tc>
        <w:tc>
          <w:tcPr>
            <w:tcW w:w="6804" w:type="dxa"/>
            <w:shd w:val="clear" w:color="auto" w:fill="DEEAF6" w:themeFill="accent5" w:themeFillTint="33"/>
          </w:tcPr>
          <w:p w14:paraId="4A194C2F" w14:textId="644302E1" w:rsidR="000C7201" w:rsidRPr="006B6B04" w:rsidRDefault="000C7201" w:rsidP="000C7201">
            <w:pPr>
              <w:rPr>
                <w:rFonts w:asciiTheme="majorHAnsi" w:hAnsiTheme="majorHAnsi" w:cstheme="majorHAnsi"/>
              </w:rPr>
            </w:pPr>
            <w:r w:rsidRPr="005D2EFB">
              <w:t>Der mittlere Sohn scheitert ebenfalls beim Identitätstest.</w:t>
            </w:r>
          </w:p>
        </w:tc>
      </w:tr>
      <w:tr w:rsidR="00902EB0" w:rsidRPr="00E5391C" w14:paraId="6F51B5FA" w14:textId="77777777" w:rsidTr="00902EB0">
        <w:tc>
          <w:tcPr>
            <w:tcW w:w="502" w:type="dxa"/>
            <w:shd w:val="clear" w:color="auto" w:fill="DEEAF6" w:themeFill="accent5" w:themeFillTint="33"/>
          </w:tcPr>
          <w:p w14:paraId="05BD23DB"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75CCDC09" w14:textId="312579C4"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7B405D80" w14:textId="08772669"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48</w:t>
            </w:r>
          </w:p>
        </w:tc>
        <w:tc>
          <w:tcPr>
            <w:tcW w:w="6804" w:type="dxa"/>
            <w:shd w:val="clear" w:color="auto" w:fill="DEEAF6" w:themeFill="accent5" w:themeFillTint="33"/>
          </w:tcPr>
          <w:p w14:paraId="4F223B81" w14:textId="283E5B46"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a551:h:Identität_testen:fHD</w:t>
            </w:r>
          </w:p>
        </w:tc>
      </w:tr>
      <w:tr w:rsidR="005A5F31" w:rsidRPr="00801D5D" w14:paraId="5DF1318D" w14:textId="77777777" w:rsidTr="00902EB0">
        <w:tc>
          <w:tcPr>
            <w:tcW w:w="502" w:type="dxa"/>
            <w:shd w:val="clear" w:color="auto" w:fill="auto"/>
          </w:tcPr>
          <w:p w14:paraId="755E1E3C" w14:textId="0FBF3BEF" w:rsidR="005A5F31" w:rsidRPr="00801D5D" w:rsidRDefault="005A5F31" w:rsidP="005A5F31">
            <w:pPr>
              <w:rPr>
                <w:rFonts w:asciiTheme="majorHAnsi" w:hAnsiTheme="majorHAnsi" w:cstheme="majorHAnsi"/>
                <w:kern w:val="0"/>
              </w:rPr>
            </w:pPr>
            <w:r>
              <w:rPr>
                <w:rFonts w:asciiTheme="majorHAnsi" w:hAnsiTheme="majorHAnsi" w:cstheme="majorHAnsi"/>
                <w:kern w:val="0"/>
              </w:rPr>
              <w:t>30.</w:t>
            </w:r>
          </w:p>
        </w:tc>
        <w:tc>
          <w:tcPr>
            <w:tcW w:w="1256" w:type="dxa"/>
            <w:shd w:val="clear" w:color="auto" w:fill="auto"/>
          </w:tcPr>
          <w:p w14:paraId="2CBF2A2A" w14:textId="7E289160"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tcPr>
          <w:p w14:paraId="673264EA"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3CC147ED" w14:textId="65C1B1C9" w:rsidR="005A5F31" w:rsidRPr="00801D5D" w:rsidRDefault="005A5F31" w:rsidP="005A5F31">
            <w:pPr>
              <w:rPr>
                <w:rFonts w:asciiTheme="majorHAnsi" w:hAnsiTheme="majorHAnsi" w:cstheme="majorHAnsi"/>
              </w:rPr>
            </w:pPr>
            <w:r w:rsidRPr="006D3925">
              <w:t>Der jüngste Sohn und die Besitzerin des Lebenswassers</w:t>
            </w:r>
          </w:p>
        </w:tc>
      </w:tr>
      <w:tr w:rsidR="005A5F31" w:rsidRPr="00801D5D" w14:paraId="0CF68F9C" w14:textId="77777777" w:rsidTr="00902EB0">
        <w:tc>
          <w:tcPr>
            <w:tcW w:w="502" w:type="dxa"/>
            <w:shd w:val="clear" w:color="auto" w:fill="auto"/>
          </w:tcPr>
          <w:p w14:paraId="3D69422F" w14:textId="77777777" w:rsidR="005A5F31" w:rsidRPr="00801D5D" w:rsidRDefault="005A5F31" w:rsidP="005A5F31">
            <w:pPr>
              <w:rPr>
                <w:rFonts w:asciiTheme="majorHAnsi" w:hAnsiTheme="majorHAnsi" w:cstheme="majorHAnsi"/>
                <w:kern w:val="0"/>
              </w:rPr>
            </w:pPr>
          </w:p>
        </w:tc>
        <w:tc>
          <w:tcPr>
            <w:tcW w:w="1256" w:type="dxa"/>
            <w:shd w:val="clear" w:color="auto" w:fill="auto"/>
          </w:tcPr>
          <w:p w14:paraId="0906E1FE" w14:textId="3B761DFD"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tcPr>
          <w:p w14:paraId="72F46B9E"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681872BC" w14:textId="52238F03" w:rsidR="005A5F31" w:rsidRPr="006B6B04" w:rsidRDefault="005A5F31" w:rsidP="005A5F31">
            <w:pPr>
              <w:rPr>
                <w:rFonts w:asciiTheme="majorHAnsi" w:hAnsiTheme="majorHAnsi" w:cstheme="majorHAnsi"/>
              </w:rPr>
            </w:pPr>
            <w:r w:rsidRPr="006D3925">
              <w:t>Der jüngste Sohn besteht den Test und wird erkannt.</w:t>
            </w:r>
          </w:p>
        </w:tc>
      </w:tr>
      <w:tr w:rsidR="00902EB0" w:rsidRPr="00E5391C" w14:paraId="18A55973" w14:textId="77777777" w:rsidTr="00902EB0">
        <w:tc>
          <w:tcPr>
            <w:tcW w:w="502" w:type="dxa"/>
            <w:shd w:val="clear" w:color="auto" w:fill="auto"/>
          </w:tcPr>
          <w:p w14:paraId="3E698EC3"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69F00A11" w14:textId="11A33D0B"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2277C7A7" w14:textId="5B21AB52" w:rsidR="00902EB0" w:rsidRDefault="003B5943" w:rsidP="00B6247A">
            <w:pPr>
              <w:rPr>
                <w:rFonts w:asciiTheme="majorHAnsi" w:hAnsiTheme="majorHAnsi" w:cstheme="majorHAnsi"/>
                <w:color w:val="FF0000"/>
              </w:rPr>
            </w:pPr>
            <w:r>
              <w:rPr>
                <w:rFonts w:asciiTheme="majorHAnsi" w:hAnsiTheme="majorHAnsi" w:cstheme="majorHAnsi"/>
                <w:color w:val="FF0000"/>
              </w:rPr>
              <w:t>49</w:t>
            </w:r>
          </w:p>
          <w:p w14:paraId="6F7F6A8E" w14:textId="043101FE"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50</w:t>
            </w:r>
          </w:p>
        </w:tc>
        <w:tc>
          <w:tcPr>
            <w:tcW w:w="6804" w:type="dxa"/>
            <w:shd w:val="clear" w:color="auto" w:fill="auto"/>
          </w:tcPr>
          <w:p w14:paraId="6D2A99BF" w14:textId="25D174ED"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a551:H:Identität_testen:rHD_fBZ</w:t>
            </w:r>
          </w:p>
          <w:p w14:paraId="38BF296F" w14:textId="1DB56DE4"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a551:H:Kontakt_wiederherstellen:rHD_fBZ</w:t>
            </w:r>
          </w:p>
        </w:tc>
      </w:tr>
      <w:tr w:rsidR="005A5F31" w:rsidRPr="00801D5D" w14:paraId="2F756C7F" w14:textId="77777777" w:rsidTr="00902EB0">
        <w:tc>
          <w:tcPr>
            <w:tcW w:w="502" w:type="dxa"/>
            <w:shd w:val="clear" w:color="auto" w:fill="DEEAF6" w:themeFill="accent5" w:themeFillTint="33"/>
          </w:tcPr>
          <w:p w14:paraId="4EC9B14B" w14:textId="407D5D37" w:rsidR="005A5F31" w:rsidRPr="00801D5D" w:rsidRDefault="005A5F31" w:rsidP="005A5F31">
            <w:pPr>
              <w:rPr>
                <w:rFonts w:asciiTheme="majorHAnsi" w:hAnsiTheme="majorHAnsi" w:cstheme="majorHAnsi"/>
                <w:kern w:val="0"/>
              </w:rPr>
            </w:pPr>
            <w:r>
              <w:rPr>
                <w:rFonts w:asciiTheme="majorHAnsi" w:hAnsiTheme="majorHAnsi" w:cstheme="majorHAnsi"/>
                <w:kern w:val="0"/>
              </w:rPr>
              <w:t>31.</w:t>
            </w:r>
          </w:p>
        </w:tc>
        <w:tc>
          <w:tcPr>
            <w:tcW w:w="1256" w:type="dxa"/>
            <w:shd w:val="clear" w:color="auto" w:fill="DEEAF6" w:themeFill="accent5" w:themeFillTint="33"/>
          </w:tcPr>
          <w:p w14:paraId="13B973D0" w14:textId="166228F3"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401EB493"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4C9C9E65" w14:textId="44774871" w:rsidR="005A5F31" w:rsidRPr="00801D5D" w:rsidRDefault="005A5F31" w:rsidP="005A5F31">
            <w:pPr>
              <w:rPr>
                <w:rFonts w:asciiTheme="majorHAnsi" w:hAnsiTheme="majorHAnsi" w:cstheme="majorHAnsi"/>
              </w:rPr>
            </w:pPr>
            <w:r w:rsidRPr="00155122">
              <w:t>Vater und der älteste Sohn</w:t>
            </w:r>
          </w:p>
        </w:tc>
      </w:tr>
      <w:tr w:rsidR="005A5F31" w:rsidRPr="00801D5D" w14:paraId="45301339" w14:textId="77777777" w:rsidTr="00902EB0">
        <w:tc>
          <w:tcPr>
            <w:tcW w:w="502" w:type="dxa"/>
            <w:shd w:val="clear" w:color="auto" w:fill="DEEAF6" w:themeFill="accent5" w:themeFillTint="33"/>
          </w:tcPr>
          <w:p w14:paraId="0F977F99" w14:textId="77777777" w:rsidR="005A5F31" w:rsidRPr="00801D5D" w:rsidRDefault="005A5F31" w:rsidP="005A5F31">
            <w:pPr>
              <w:rPr>
                <w:rFonts w:asciiTheme="majorHAnsi" w:hAnsiTheme="majorHAnsi" w:cstheme="majorHAnsi"/>
                <w:kern w:val="0"/>
              </w:rPr>
            </w:pPr>
          </w:p>
        </w:tc>
        <w:tc>
          <w:tcPr>
            <w:tcW w:w="1256" w:type="dxa"/>
            <w:shd w:val="clear" w:color="auto" w:fill="DEEAF6" w:themeFill="accent5" w:themeFillTint="33"/>
          </w:tcPr>
          <w:p w14:paraId="46D01BE1" w14:textId="57E1E192"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733B4C4A"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38CA551D" w14:textId="68DC7F61" w:rsidR="005A5F31" w:rsidRPr="009C5E69" w:rsidRDefault="005A5F31" w:rsidP="005A5F31">
            <w:pPr>
              <w:rPr>
                <w:rFonts w:asciiTheme="majorHAnsi" w:hAnsiTheme="majorHAnsi" w:cstheme="majorHAnsi"/>
              </w:rPr>
            </w:pPr>
            <w:r w:rsidRPr="00155122">
              <w:t>Der älteste Sohn gesteht dem König die Wahrheit. Die Verbrecher fliehen und kehren nie zurück.</w:t>
            </w:r>
          </w:p>
        </w:tc>
      </w:tr>
      <w:tr w:rsidR="00902EB0" w:rsidRPr="00E5391C" w14:paraId="30C7FC12" w14:textId="77777777" w:rsidTr="00902EB0">
        <w:tc>
          <w:tcPr>
            <w:tcW w:w="502" w:type="dxa"/>
            <w:shd w:val="clear" w:color="auto" w:fill="DEEAF6" w:themeFill="accent5" w:themeFillTint="33"/>
          </w:tcPr>
          <w:p w14:paraId="27F19FE2"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605E5BCE" w14:textId="1B766446"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7E9FAD8B" w14:textId="65B504D9" w:rsidR="00902EB0" w:rsidRDefault="003B5943" w:rsidP="00B6247A">
            <w:pPr>
              <w:rPr>
                <w:rFonts w:asciiTheme="majorHAnsi" w:hAnsiTheme="majorHAnsi" w:cstheme="majorHAnsi"/>
                <w:color w:val="FF0000"/>
              </w:rPr>
            </w:pPr>
            <w:r>
              <w:rPr>
                <w:rFonts w:asciiTheme="majorHAnsi" w:hAnsiTheme="majorHAnsi" w:cstheme="majorHAnsi"/>
                <w:color w:val="FF0000"/>
              </w:rPr>
              <w:t>51</w:t>
            </w:r>
          </w:p>
          <w:p w14:paraId="7684172C" w14:textId="72BE3333"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52</w:t>
            </w:r>
          </w:p>
        </w:tc>
        <w:tc>
          <w:tcPr>
            <w:tcW w:w="6804" w:type="dxa"/>
            <w:shd w:val="clear" w:color="auto" w:fill="DEEAF6" w:themeFill="accent5" w:themeFillTint="33"/>
          </w:tcPr>
          <w:p w14:paraId="08B0F4FE" w14:textId="61F875C0"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w:t>
            </w:r>
            <w:r w:rsidR="000541F8" w:rsidRPr="00E5391C">
              <w:rPr>
                <w:rFonts w:asciiTheme="majorHAnsi" w:hAnsiTheme="majorHAnsi" w:cstheme="majorHAnsi"/>
                <w:i/>
                <w:iCs/>
                <w:color w:val="FF0000"/>
              </w:rPr>
              <w:t xml:space="preserve"> </w:t>
            </w:r>
            <w:proofErr w:type="spellStart"/>
            <w:r w:rsidRPr="00E5391C">
              <w:rPr>
                <w:rFonts w:asciiTheme="majorHAnsi" w:hAnsiTheme="majorHAnsi" w:cstheme="majorHAnsi"/>
                <w:i/>
                <w:iCs/>
                <w:color w:val="FF0000"/>
              </w:rPr>
              <w:t>Schweigen</w:t>
            </w:r>
            <w:r w:rsidR="000541F8">
              <w:rPr>
                <w:rFonts w:asciiTheme="majorHAnsi" w:hAnsiTheme="majorHAnsi" w:cstheme="majorHAnsi"/>
                <w:i/>
                <w:iCs/>
                <w:color w:val="FF0000"/>
              </w:rPr>
              <w:t>pflicht</w:t>
            </w:r>
            <w:r w:rsidRPr="00E5391C">
              <w:rPr>
                <w:rFonts w:asciiTheme="majorHAnsi" w:hAnsiTheme="majorHAnsi" w:cstheme="majorHAnsi"/>
                <w:i/>
                <w:iCs/>
                <w:color w:val="FF0000"/>
              </w:rPr>
              <w:t>_b</w:t>
            </w:r>
            <w:r w:rsidR="000541F8">
              <w:rPr>
                <w:rFonts w:asciiTheme="majorHAnsi" w:hAnsiTheme="majorHAnsi" w:cstheme="majorHAnsi"/>
                <w:i/>
                <w:iCs/>
                <w:color w:val="FF0000"/>
              </w:rPr>
              <w:t>eheben</w:t>
            </w:r>
            <w:r w:rsidRPr="00E5391C">
              <w:rPr>
                <w:rFonts w:asciiTheme="majorHAnsi" w:hAnsiTheme="majorHAnsi" w:cstheme="majorHAnsi"/>
                <w:i/>
                <w:iCs/>
                <w:color w:val="FF0000"/>
              </w:rPr>
              <w:t>:rHD_rHH_fHD</w:t>
            </w:r>
            <w:proofErr w:type="spellEnd"/>
          </w:p>
          <w:p w14:paraId="1EF4CF78" w14:textId="54457BF3"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a551:H:Bestrafung:rHD_rHH_fHD</w:t>
            </w:r>
          </w:p>
        </w:tc>
      </w:tr>
    </w:tbl>
    <w:p w14:paraId="65635388" w14:textId="708AFF7E" w:rsidR="00FE2BF7" w:rsidRPr="000779CF" w:rsidRDefault="00FE2BF7" w:rsidP="00801D5D">
      <w:pPr>
        <w:pStyle w:val="Textkrper-Einzug3"/>
        <w:autoSpaceDE w:val="0"/>
        <w:autoSpaceDN w:val="0"/>
        <w:adjustRightInd w:val="0"/>
        <w:spacing w:before="120" w:after="120"/>
        <w:ind w:left="0" w:hanging="709"/>
        <w:rPr>
          <w:rFonts w:asciiTheme="majorHAnsi" w:hAnsiTheme="majorHAnsi" w:cstheme="majorHAnsi"/>
          <w:i/>
          <w:iCs/>
          <w:kern w:val="0"/>
        </w:rPr>
      </w:pPr>
      <w:bookmarkStart w:id="1" w:name="_Hlk149219172"/>
      <w:bookmarkEnd w:id="0"/>
      <w:r w:rsidRPr="000779CF">
        <w:rPr>
          <w:rFonts w:asciiTheme="majorHAnsi" w:hAnsiTheme="majorHAnsi" w:cstheme="majorHAnsi"/>
          <w:i/>
          <w:iCs/>
          <w:kern w:val="0"/>
        </w:rPr>
        <w:t>.</w:t>
      </w:r>
    </w:p>
    <w:bookmarkEnd w:id="1"/>
    <w:p w14:paraId="6476C08A" w14:textId="3F10A601" w:rsidR="00FE2BF7" w:rsidRDefault="00455686" w:rsidP="008A17B4">
      <w:pPr>
        <w:pStyle w:val="berschrift2"/>
      </w:pPr>
      <w:r>
        <w:t xml:space="preserve">Motiv, Episode, </w:t>
      </w:r>
      <w:r w:rsidR="00F97D15">
        <w:t>Märchen</w:t>
      </w:r>
    </w:p>
    <w:p w14:paraId="465924BB" w14:textId="54D20DAE" w:rsidR="00C505A6" w:rsidRDefault="00F91C3C" w:rsidP="00FE2BF7">
      <w:pPr>
        <w:spacing w:before="120" w:after="120"/>
        <w:rPr>
          <w:rFonts w:asciiTheme="majorHAnsi" w:hAnsiTheme="majorHAnsi" w:cstheme="majorHAnsi"/>
        </w:rPr>
      </w:pPr>
      <w:r>
        <w:rPr>
          <w:rFonts w:asciiTheme="majorHAnsi" w:hAnsiTheme="majorHAnsi" w:cstheme="majorHAnsi"/>
        </w:rPr>
        <w:t xml:space="preserve">Wir können die Organisation der inhaltlichen Elemente im Märchen </w:t>
      </w:r>
      <w:r w:rsidR="000619DD">
        <w:rPr>
          <w:rFonts w:asciiTheme="majorHAnsi" w:hAnsiTheme="majorHAnsi" w:cstheme="majorHAnsi"/>
        </w:rPr>
        <w:t>auf</w:t>
      </w:r>
      <w:r>
        <w:rPr>
          <w:rFonts w:asciiTheme="majorHAnsi" w:hAnsiTheme="majorHAnsi" w:cstheme="majorHAnsi"/>
        </w:rPr>
        <w:t xml:space="preserve"> zwei </w:t>
      </w:r>
      <w:r w:rsidR="000619DD">
        <w:rPr>
          <w:rFonts w:asciiTheme="majorHAnsi" w:hAnsiTheme="majorHAnsi" w:cstheme="majorHAnsi"/>
        </w:rPr>
        <w:t>Strukture</w:t>
      </w:r>
      <w:r>
        <w:rPr>
          <w:rFonts w:asciiTheme="majorHAnsi" w:hAnsiTheme="majorHAnsi" w:cstheme="majorHAnsi"/>
        </w:rPr>
        <w:t>bene bestätigen</w:t>
      </w:r>
      <w:r w:rsidR="006F0F87">
        <w:rPr>
          <w:rFonts w:asciiTheme="majorHAnsi" w:hAnsiTheme="majorHAnsi" w:cstheme="majorHAnsi"/>
        </w:rPr>
        <w:t>:</w:t>
      </w:r>
      <w:r>
        <w:rPr>
          <w:rFonts w:asciiTheme="majorHAnsi" w:hAnsiTheme="majorHAnsi" w:cstheme="majorHAnsi"/>
        </w:rPr>
        <w:t xml:space="preserve"> das sind die Motive und die Vollgeschichte. Das erste lässt sich durch den Anfang und Ende der Szene</w:t>
      </w:r>
      <w:r w:rsidR="008D0248">
        <w:rPr>
          <w:rFonts w:asciiTheme="majorHAnsi" w:hAnsiTheme="majorHAnsi" w:cstheme="majorHAnsi"/>
        </w:rPr>
        <w:t>n</w:t>
      </w:r>
      <w:r>
        <w:rPr>
          <w:rFonts w:asciiTheme="majorHAnsi" w:hAnsiTheme="majorHAnsi" w:cstheme="majorHAnsi"/>
        </w:rPr>
        <w:t xml:space="preserve"> </w:t>
      </w:r>
      <w:r w:rsidR="00BC3AFB">
        <w:rPr>
          <w:rFonts w:asciiTheme="majorHAnsi" w:hAnsiTheme="majorHAnsi" w:cstheme="majorHAnsi"/>
        </w:rPr>
        <w:t xml:space="preserve">in der Geschichte </w:t>
      </w:r>
      <w:r>
        <w:rPr>
          <w:rFonts w:asciiTheme="majorHAnsi" w:hAnsiTheme="majorHAnsi" w:cstheme="majorHAnsi"/>
        </w:rPr>
        <w:t xml:space="preserve">erkennen, das andere </w:t>
      </w:r>
      <w:r w:rsidR="00C505A6">
        <w:rPr>
          <w:rFonts w:asciiTheme="majorHAnsi" w:hAnsiTheme="majorHAnsi" w:cstheme="majorHAnsi"/>
        </w:rPr>
        <w:t>durch den Anfang</w:t>
      </w:r>
      <w:r>
        <w:rPr>
          <w:rFonts w:asciiTheme="majorHAnsi" w:hAnsiTheme="majorHAnsi" w:cstheme="majorHAnsi"/>
        </w:rPr>
        <w:t xml:space="preserve"> und Ende de</w:t>
      </w:r>
      <w:r w:rsidR="00BC3AFB">
        <w:rPr>
          <w:rFonts w:asciiTheme="majorHAnsi" w:hAnsiTheme="majorHAnsi" w:cstheme="majorHAnsi"/>
        </w:rPr>
        <w:t>r</w:t>
      </w:r>
      <w:r>
        <w:rPr>
          <w:rFonts w:asciiTheme="majorHAnsi" w:hAnsiTheme="majorHAnsi" w:cstheme="majorHAnsi"/>
        </w:rPr>
        <w:t xml:space="preserve"> </w:t>
      </w:r>
      <w:r w:rsidR="005A3E6C">
        <w:rPr>
          <w:rFonts w:asciiTheme="majorHAnsi" w:hAnsiTheme="majorHAnsi" w:cstheme="majorHAnsi"/>
        </w:rPr>
        <w:t xml:space="preserve">gesamten </w:t>
      </w:r>
      <w:r w:rsidR="00BC3AFB">
        <w:rPr>
          <w:rFonts w:asciiTheme="majorHAnsi" w:hAnsiTheme="majorHAnsi" w:cstheme="majorHAnsi"/>
        </w:rPr>
        <w:t>Geschichte bzw. des Textes</w:t>
      </w:r>
      <w:r>
        <w:rPr>
          <w:rFonts w:asciiTheme="majorHAnsi" w:hAnsiTheme="majorHAnsi" w:cstheme="majorHAnsi"/>
        </w:rPr>
        <w:t xml:space="preserve">. </w:t>
      </w:r>
    </w:p>
    <w:p w14:paraId="7DFCA4A1" w14:textId="6F0BC602" w:rsidR="00384009" w:rsidRPr="000412B7" w:rsidRDefault="00384009" w:rsidP="00384009">
      <w:pPr>
        <w:spacing w:before="60" w:after="60"/>
        <w:jc w:val="both"/>
        <w:rPr>
          <w:rFonts w:asciiTheme="majorHAnsi" w:hAnsiTheme="majorHAnsi" w:cstheme="majorHAnsi"/>
        </w:rPr>
      </w:pPr>
      <w:r w:rsidRPr="000412B7">
        <w:rPr>
          <w:rFonts w:asciiTheme="majorHAnsi" w:hAnsiTheme="majorHAnsi" w:cstheme="majorHAnsi"/>
        </w:rPr>
        <w:t xml:space="preserve">Die Vollgeschichte als oberste Instanz der Analyse entspricht einer Makrostruktur, die aus den in </w:t>
      </w:r>
      <w:r w:rsidR="00C427DF">
        <w:rPr>
          <w:rFonts w:asciiTheme="majorHAnsi" w:hAnsiTheme="majorHAnsi" w:cstheme="majorHAnsi"/>
        </w:rPr>
        <w:t xml:space="preserve">den </w:t>
      </w:r>
      <w:r w:rsidRPr="000412B7">
        <w:rPr>
          <w:rFonts w:asciiTheme="majorHAnsi" w:hAnsiTheme="majorHAnsi" w:cstheme="majorHAnsi"/>
        </w:rPr>
        <w:t xml:space="preserve">mesoskopischen Strukturelementen organisierten Mikroelementen besteht. Bei der Annahme dieser </w:t>
      </w:r>
      <w:r w:rsidRPr="000412B7">
        <w:rPr>
          <w:rFonts w:asciiTheme="majorHAnsi" w:hAnsiTheme="majorHAnsi" w:cstheme="majorHAnsi"/>
        </w:rPr>
        <w:lastRenderedPageBreak/>
        <w:t xml:space="preserve">Definition für die Vollgeschichte ist das Motiv hingegen als kleinstes und damit als mikrostrukturelles Element des Systems zu definieren. Was zwischen der Vollgeschichte und dem Motiv vorkommt, gehört zum mesoskopischen Strukturelement. </w:t>
      </w:r>
      <w:r w:rsidR="00C427DF">
        <w:rPr>
          <w:rFonts w:asciiTheme="majorHAnsi" w:hAnsiTheme="majorHAnsi" w:cstheme="majorHAnsi"/>
        </w:rPr>
        <w:t>Als</w:t>
      </w:r>
      <w:r w:rsidRPr="000412B7">
        <w:rPr>
          <w:rFonts w:asciiTheme="majorHAnsi" w:hAnsiTheme="majorHAnsi" w:cstheme="majorHAnsi"/>
        </w:rPr>
        <w:t xml:space="preserve"> solche</w:t>
      </w:r>
      <w:r w:rsidR="00FE0D73" w:rsidRPr="000412B7">
        <w:rPr>
          <w:rFonts w:asciiTheme="majorHAnsi" w:hAnsiTheme="majorHAnsi" w:cstheme="majorHAnsi"/>
        </w:rPr>
        <w:t>s</w:t>
      </w:r>
      <w:r w:rsidRPr="000412B7">
        <w:rPr>
          <w:rFonts w:asciiTheme="majorHAnsi" w:hAnsiTheme="majorHAnsi" w:cstheme="majorHAnsi"/>
        </w:rPr>
        <w:t xml:space="preserve"> halten wir die Episode</w:t>
      </w:r>
      <w:r w:rsidR="00C427DF">
        <w:rPr>
          <w:rFonts w:asciiTheme="majorHAnsi" w:hAnsiTheme="majorHAnsi" w:cstheme="majorHAnsi"/>
        </w:rPr>
        <w:t xml:space="preserve"> möglich</w:t>
      </w:r>
      <w:r w:rsidRPr="000412B7">
        <w:rPr>
          <w:rFonts w:asciiTheme="majorHAnsi" w:hAnsiTheme="majorHAnsi" w:cstheme="majorHAnsi"/>
        </w:rPr>
        <w:t xml:space="preserve">.  </w:t>
      </w:r>
    </w:p>
    <w:p w14:paraId="2AA0615C" w14:textId="16A80C80" w:rsidR="0086403D" w:rsidRPr="0089793E" w:rsidRDefault="00FE0D73" w:rsidP="00384009">
      <w:pPr>
        <w:spacing w:before="120" w:after="120"/>
        <w:rPr>
          <w:rFonts w:asciiTheme="majorHAnsi" w:hAnsiTheme="majorHAnsi" w:cstheme="majorHAnsi"/>
        </w:rPr>
      </w:pPr>
      <w:r>
        <w:rPr>
          <w:rFonts w:asciiTheme="majorHAnsi" w:hAnsiTheme="majorHAnsi" w:cstheme="majorHAnsi"/>
        </w:rPr>
        <w:t>Die mesoskopische Natur der Episode beinhaltet automatisch die Repräsentation</w:t>
      </w:r>
      <w:r w:rsidR="001A2493">
        <w:rPr>
          <w:rFonts w:asciiTheme="majorHAnsi" w:hAnsiTheme="majorHAnsi" w:cstheme="majorHAnsi"/>
        </w:rPr>
        <w:t>smöglichkeit</w:t>
      </w:r>
      <w:r>
        <w:rPr>
          <w:rFonts w:asciiTheme="majorHAnsi" w:hAnsiTheme="majorHAnsi" w:cstheme="majorHAnsi"/>
        </w:rPr>
        <w:t xml:space="preserve"> </w:t>
      </w:r>
      <w:r w:rsidR="0086403D">
        <w:rPr>
          <w:rFonts w:asciiTheme="majorHAnsi" w:hAnsiTheme="majorHAnsi" w:cstheme="majorHAnsi"/>
        </w:rPr>
        <w:t>de</w:t>
      </w:r>
      <w:r w:rsidR="001A2493">
        <w:rPr>
          <w:rFonts w:asciiTheme="majorHAnsi" w:hAnsiTheme="majorHAnsi" w:cstheme="majorHAnsi"/>
        </w:rPr>
        <w:t>r</w:t>
      </w:r>
      <w:r w:rsidR="0086403D">
        <w:rPr>
          <w:rFonts w:asciiTheme="majorHAnsi" w:hAnsiTheme="majorHAnsi" w:cstheme="majorHAnsi"/>
        </w:rPr>
        <w:t xml:space="preserve"> Charakter von </w:t>
      </w:r>
      <w:r w:rsidR="00433C97">
        <w:rPr>
          <w:rFonts w:asciiTheme="majorHAnsi" w:hAnsiTheme="majorHAnsi" w:cstheme="majorHAnsi"/>
        </w:rPr>
        <w:t>Mikro-</w:t>
      </w:r>
      <w:r w:rsidR="0086403D">
        <w:rPr>
          <w:rFonts w:asciiTheme="majorHAnsi" w:hAnsiTheme="majorHAnsi" w:cstheme="majorHAnsi"/>
        </w:rPr>
        <w:t xml:space="preserve"> und </w:t>
      </w:r>
      <w:r w:rsidR="00433C97">
        <w:rPr>
          <w:rFonts w:asciiTheme="majorHAnsi" w:hAnsiTheme="majorHAnsi" w:cstheme="majorHAnsi"/>
        </w:rPr>
        <w:t>Makro</w:t>
      </w:r>
      <w:r w:rsidR="001A2493">
        <w:rPr>
          <w:rFonts w:asciiTheme="majorHAnsi" w:hAnsiTheme="majorHAnsi" w:cstheme="majorHAnsi"/>
        </w:rPr>
        <w:t>elemente</w:t>
      </w:r>
      <w:r w:rsidR="00186A1C">
        <w:rPr>
          <w:rFonts w:asciiTheme="majorHAnsi" w:hAnsiTheme="majorHAnsi" w:cstheme="majorHAnsi"/>
        </w:rPr>
        <w:t xml:space="preserve"> durch das mesoskopischen Element</w:t>
      </w:r>
      <w:r w:rsidR="00C427DF">
        <w:rPr>
          <w:rFonts w:asciiTheme="majorHAnsi" w:hAnsiTheme="majorHAnsi" w:cstheme="majorHAnsi"/>
        </w:rPr>
        <w:t>.</w:t>
      </w:r>
      <w:r w:rsidR="001A2493">
        <w:rPr>
          <w:rFonts w:asciiTheme="majorHAnsi" w:hAnsiTheme="majorHAnsi" w:cstheme="majorHAnsi"/>
        </w:rPr>
        <w:t xml:space="preserve"> </w:t>
      </w:r>
      <w:r w:rsidR="00C427DF" w:rsidRPr="0089793E">
        <w:rPr>
          <w:rFonts w:asciiTheme="majorHAnsi" w:hAnsiTheme="majorHAnsi" w:cstheme="majorHAnsi"/>
        </w:rPr>
        <w:t>D</w:t>
      </w:r>
      <w:r w:rsidR="001A2493" w:rsidRPr="0089793E">
        <w:rPr>
          <w:rFonts w:asciiTheme="majorHAnsi" w:hAnsiTheme="majorHAnsi" w:cstheme="majorHAnsi"/>
        </w:rPr>
        <w:t xml:space="preserve">aher ergibt sich die </w:t>
      </w:r>
      <w:r w:rsidR="00E72698" w:rsidRPr="0089793E">
        <w:rPr>
          <w:rFonts w:asciiTheme="majorHAnsi" w:hAnsiTheme="majorHAnsi" w:cstheme="majorHAnsi"/>
        </w:rPr>
        <w:t>Möglichkeit,</w:t>
      </w:r>
      <w:r w:rsidR="001A2493" w:rsidRPr="0089793E">
        <w:rPr>
          <w:rFonts w:asciiTheme="majorHAnsi" w:hAnsiTheme="majorHAnsi" w:cstheme="majorHAnsi"/>
        </w:rPr>
        <w:t xml:space="preserve"> das</w:t>
      </w:r>
      <w:r w:rsidR="00C427DF" w:rsidRPr="0089793E">
        <w:rPr>
          <w:rFonts w:asciiTheme="majorHAnsi" w:hAnsiTheme="majorHAnsi" w:cstheme="majorHAnsi"/>
        </w:rPr>
        <w:t>s</w:t>
      </w:r>
      <w:r w:rsidR="001A2493" w:rsidRPr="0089793E">
        <w:rPr>
          <w:rFonts w:asciiTheme="majorHAnsi" w:hAnsiTheme="majorHAnsi" w:cstheme="majorHAnsi"/>
        </w:rPr>
        <w:t xml:space="preserve"> eine Episode</w:t>
      </w:r>
      <w:r w:rsidR="005C71AE" w:rsidRPr="0089793E">
        <w:rPr>
          <w:rFonts w:asciiTheme="majorHAnsi" w:hAnsiTheme="majorHAnsi" w:cstheme="majorHAnsi"/>
        </w:rPr>
        <w:t xml:space="preserve"> sowohl </w:t>
      </w:r>
      <w:r w:rsidR="00186A1C">
        <w:rPr>
          <w:rFonts w:asciiTheme="majorHAnsi" w:hAnsiTheme="majorHAnsi" w:cstheme="majorHAnsi"/>
        </w:rPr>
        <w:t>ein</w:t>
      </w:r>
      <w:r w:rsidR="005C71AE" w:rsidRPr="0089793E">
        <w:rPr>
          <w:rFonts w:asciiTheme="majorHAnsi" w:hAnsiTheme="majorHAnsi" w:cstheme="majorHAnsi"/>
        </w:rPr>
        <w:t xml:space="preserve"> Baustein als auch </w:t>
      </w:r>
      <w:r w:rsidR="00186A1C">
        <w:rPr>
          <w:rFonts w:asciiTheme="majorHAnsi" w:hAnsiTheme="majorHAnsi" w:cstheme="majorHAnsi"/>
        </w:rPr>
        <w:t xml:space="preserve">ein </w:t>
      </w:r>
      <w:r w:rsidR="005C71AE" w:rsidRPr="0089793E">
        <w:rPr>
          <w:rFonts w:asciiTheme="majorHAnsi" w:hAnsiTheme="majorHAnsi" w:cstheme="majorHAnsi"/>
        </w:rPr>
        <w:t>Gebilde sein</w:t>
      </w:r>
      <w:r w:rsidR="006310EA" w:rsidRPr="0089793E">
        <w:rPr>
          <w:rFonts w:asciiTheme="majorHAnsi" w:hAnsiTheme="majorHAnsi" w:cstheme="majorHAnsi"/>
        </w:rPr>
        <w:t xml:space="preserve"> kann</w:t>
      </w:r>
      <w:r w:rsidR="005C71AE" w:rsidRPr="0089793E">
        <w:rPr>
          <w:rFonts w:asciiTheme="majorHAnsi" w:hAnsiTheme="majorHAnsi" w:cstheme="majorHAnsi"/>
        </w:rPr>
        <w:t>,</w:t>
      </w:r>
      <w:r w:rsidR="001A2493" w:rsidRPr="0089793E">
        <w:rPr>
          <w:rFonts w:asciiTheme="majorHAnsi" w:hAnsiTheme="majorHAnsi" w:cstheme="majorHAnsi"/>
        </w:rPr>
        <w:t xml:space="preserve"> </w:t>
      </w:r>
      <w:r w:rsidR="006310EA" w:rsidRPr="0089793E">
        <w:rPr>
          <w:rFonts w:asciiTheme="majorHAnsi" w:hAnsiTheme="majorHAnsi" w:cstheme="majorHAnsi"/>
        </w:rPr>
        <w:t xml:space="preserve">das </w:t>
      </w:r>
      <w:r w:rsidR="00BC3AFB" w:rsidRPr="0089793E">
        <w:rPr>
          <w:rFonts w:asciiTheme="majorHAnsi" w:hAnsiTheme="majorHAnsi" w:cstheme="majorHAnsi"/>
        </w:rPr>
        <w:t xml:space="preserve">selbst </w:t>
      </w:r>
      <w:r w:rsidR="006F0F87" w:rsidRPr="0089793E">
        <w:rPr>
          <w:rFonts w:asciiTheme="majorHAnsi" w:hAnsiTheme="majorHAnsi" w:cstheme="majorHAnsi"/>
        </w:rPr>
        <w:t>aus solchen Bausteinen</w:t>
      </w:r>
      <w:r w:rsidR="006310EA" w:rsidRPr="0089793E">
        <w:rPr>
          <w:rFonts w:asciiTheme="majorHAnsi" w:hAnsiTheme="majorHAnsi" w:cstheme="majorHAnsi"/>
        </w:rPr>
        <w:t xml:space="preserve"> besteht.</w:t>
      </w:r>
      <w:r w:rsidR="001A2493" w:rsidRPr="0089793E">
        <w:rPr>
          <w:rFonts w:asciiTheme="majorHAnsi" w:hAnsiTheme="majorHAnsi" w:cstheme="majorHAnsi"/>
        </w:rPr>
        <w:t xml:space="preserve">  </w:t>
      </w:r>
    </w:p>
    <w:p w14:paraId="13186FAD" w14:textId="0B1A2540" w:rsidR="00BA318A" w:rsidRDefault="001A2493" w:rsidP="00384009">
      <w:pPr>
        <w:spacing w:before="120" w:after="120"/>
        <w:rPr>
          <w:rFonts w:asciiTheme="majorHAnsi" w:hAnsiTheme="majorHAnsi" w:cstheme="majorHAnsi"/>
        </w:rPr>
      </w:pPr>
      <w:r>
        <w:rPr>
          <w:rFonts w:asciiTheme="majorHAnsi" w:hAnsiTheme="majorHAnsi" w:cstheme="majorHAnsi"/>
        </w:rPr>
        <w:t xml:space="preserve">Anhand unseres Musterbeispiels versuchen wir </w:t>
      </w:r>
      <w:r w:rsidR="00D23D31">
        <w:rPr>
          <w:rFonts w:asciiTheme="majorHAnsi" w:hAnsiTheme="majorHAnsi" w:cstheme="majorHAnsi"/>
        </w:rPr>
        <w:t>d</w:t>
      </w:r>
      <w:r w:rsidR="000412B7">
        <w:rPr>
          <w:rFonts w:asciiTheme="majorHAnsi" w:hAnsiTheme="majorHAnsi" w:cstheme="majorHAnsi"/>
        </w:rPr>
        <w:t>en</w:t>
      </w:r>
      <w:r w:rsidR="00D23D31">
        <w:rPr>
          <w:rFonts w:asciiTheme="majorHAnsi" w:hAnsiTheme="majorHAnsi" w:cstheme="majorHAnsi"/>
        </w:rPr>
        <w:t xml:space="preserve"> Zusammenhang zwischen den Strukturelemente </w:t>
      </w:r>
      <w:r w:rsidR="00D23D31" w:rsidRPr="00634068">
        <w:rPr>
          <w:rFonts w:asciiTheme="majorHAnsi" w:hAnsiTheme="majorHAnsi" w:cstheme="majorHAnsi"/>
          <w:b/>
          <w:bCs/>
          <w:i/>
          <w:iCs/>
        </w:rPr>
        <w:t>Motiv &gt; Episode &gt; Märchen</w:t>
      </w:r>
      <w:r w:rsidR="00D23D31">
        <w:rPr>
          <w:rFonts w:asciiTheme="majorHAnsi" w:hAnsiTheme="majorHAnsi" w:cstheme="majorHAnsi"/>
        </w:rPr>
        <w:t xml:space="preserve"> zu präsentieren. Dafür werden wir die </w:t>
      </w:r>
      <w:r w:rsidR="000412B7">
        <w:rPr>
          <w:rFonts w:asciiTheme="majorHAnsi" w:hAnsiTheme="majorHAnsi" w:cstheme="majorHAnsi"/>
        </w:rPr>
        <w:t>Annotation des Textes als Motiv</w:t>
      </w:r>
      <w:r w:rsidR="00775AB6">
        <w:rPr>
          <w:rFonts w:asciiTheme="majorHAnsi" w:hAnsiTheme="majorHAnsi" w:cstheme="majorHAnsi"/>
        </w:rPr>
        <w:t>liste</w:t>
      </w:r>
      <w:r w:rsidR="000412B7">
        <w:rPr>
          <w:rFonts w:asciiTheme="majorHAnsi" w:hAnsiTheme="majorHAnsi" w:cstheme="majorHAnsi"/>
        </w:rPr>
        <w:t xml:space="preserve"> darstellen </w:t>
      </w:r>
      <w:r w:rsidR="00AB7AC6">
        <w:rPr>
          <w:rFonts w:asciiTheme="majorHAnsi" w:hAnsiTheme="majorHAnsi" w:cstheme="majorHAnsi"/>
        </w:rPr>
        <w:t xml:space="preserve">(sie die Werte </w:t>
      </w:r>
      <w:r w:rsidR="00AB7AC6" w:rsidRPr="00AB7AC6">
        <w:rPr>
          <w:rFonts w:asciiTheme="majorHAnsi" w:hAnsiTheme="majorHAnsi" w:cstheme="majorHAnsi"/>
          <w:i/>
          <w:iCs/>
        </w:rPr>
        <w:t>Annotation</w:t>
      </w:r>
      <w:r w:rsidR="00AB7AC6">
        <w:rPr>
          <w:rFonts w:asciiTheme="majorHAnsi" w:hAnsiTheme="majorHAnsi" w:cstheme="majorHAnsi"/>
        </w:rPr>
        <w:t xml:space="preserve"> in der Tabelle 2) </w:t>
      </w:r>
      <w:r w:rsidR="000412B7">
        <w:rPr>
          <w:rFonts w:asciiTheme="majorHAnsi" w:hAnsiTheme="majorHAnsi" w:cstheme="majorHAnsi"/>
        </w:rPr>
        <w:t xml:space="preserve">und </w:t>
      </w:r>
      <w:r w:rsidR="00634068">
        <w:rPr>
          <w:rFonts w:asciiTheme="majorHAnsi" w:hAnsiTheme="majorHAnsi" w:cstheme="majorHAnsi"/>
        </w:rPr>
        <w:t>die</w:t>
      </w:r>
      <w:r w:rsidR="0089793E">
        <w:rPr>
          <w:rFonts w:asciiTheme="majorHAnsi" w:hAnsiTheme="majorHAnsi" w:cstheme="majorHAnsi"/>
        </w:rPr>
        <w:t xml:space="preserve"> Zusammenhänge</w:t>
      </w:r>
      <w:r w:rsidR="00315FB4">
        <w:rPr>
          <w:rFonts w:asciiTheme="majorHAnsi" w:hAnsiTheme="majorHAnsi" w:cstheme="majorHAnsi"/>
        </w:rPr>
        <w:t xml:space="preserve"> </w:t>
      </w:r>
      <w:r w:rsidR="00AB7AC6">
        <w:rPr>
          <w:rFonts w:asciiTheme="majorHAnsi" w:hAnsiTheme="majorHAnsi" w:cstheme="majorHAnsi"/>
        </w:rPr>
        <w:t>der Motive</w:t>
      </w:r>
      <w:r w:rsidR="00315FB4">
        <w:rPr>
          <w:rFonts w:asciiTheme="majorHAnsi" w:hAnsiTheme="majorHAnsi" w:cstheme="majorHAnsi"/>
        </w:rPr>
        <w:t xml:space="preserve"> </w:t>
      </w:r>
      <w:r w:rsidR="00C427DF">
        <w:rPr>
          <w:rFonts w:asciiTheme="majorHAnsi" w:hAnsiTheme="majorHAnsi" w:cstheme="majorHAnsi"/>
        </w:rPr>
        <w:t>in den Episoden</w:t>
      </w:r>
      <w:r w:rsidR="00315FB4">
        <w:rPr>
          <w:rFonts w:asciiTheme="majorHAnsi" w:hAnsiTheme="majorHAnsi" w:cstheme="majorHAnsi"/>
        </w:rPr>
        <w:t xml:space="preserve"> erfassen</w:t>
      </w:r>
      <w:r w:rsidR="000412B7">
        <w:rPr>
          <w:rFonts w:asciiTheme="majorHAnsi" w:hAnsiTheme="majorHAnsi" w:cstheme="majorHAnsi"/>
        </w:rPr>
        <w:t xml:space="preserve">.   </w:t>
      </w:r>
    </w:p>
    <w:p w14:paraId="616F2B22" w14:textId="79D5A2C4" w:rsidR="003435DC" w:rsidRDefault="00AB7AC6" w:rsidP="00C9290A">
      <w:pPr>
        <w:spacing w:before="120" w:after="120"/>
        <w:rPr>
          <w:rFonts w:asciiTheme="majorHAnsi" w:hAnsiTheme="majorHAnsi" w:cstheme="majorHAnsi"/>
        </w:rPr>
      </w:pPr>
      <w:r w:rsidRPr="00AB7AC6">
        <w:rPr>
          <w:rFonts w:asciiTheme="majorHAnsi" w:hAnsiTheme="majorHAnsi" w:cstheme="majorHAnsi"/>
        </w:rPr>
        <w:t xml:space="preserve">In einer Episode wird die Geschichte einer großen oder kleinen Krise erzählt. </w:t>
      </w:r>
      <w:r w:rsidR="00BA318A">
        <w:rPr>
          <w:rFonts w:asciiTheme="majorHAnsi" w:hAnsiTheme="majorHAnsi" w:cstheme="majorHAnsi"/>
        </w:rPr>
        <w:t xml:space="preserve">Diese Krisen sind durch die direkte oder indirekte Teilnahme des Helden vollzogen. Für die Definition einer Krise ist deshalb wichtig diese </w:t>
      </w:r>
      <w:r w:rsidR="004F62E9">
        <w:rPr>
          <w:rFonts w:asciiTheme="majorHAnsi" w:hAnsiTheme="majorHAnsi" w:cstheme="majorHAnsi"/>
        </w:rPr>
        <w:t>nicht nur anhand der Handlung</w:t>
      </w:r>
      <w:r w:rsidR="003435DC">
        <w:rPr>
          <w:rFonts w:asciiTheme="majorHAnsi" w:hAnsiTheme="majorHAnsi" w:cstheme="majorHAnsi"/>
        </w:rPr>
        <w:t xml:space="preserve"> </w:t>
      </w:r>
      <w:r w:rsidR="004F62E9">
        <w:rPr>
          <w:rFonts w:asciiTheme="majorHAnsi" w:hAnsiTheme="majorHAnsi" w:cstheme="majorHAnsi"/>
        </w:rPr>
        <w:t>sondern auch in ihr</w:t>
      </w:r>
      <w:r w:rsidR="003435DC">
        <w:rPr>
          <w:rFonts w:asciiTheme="majorHAnsi" w:hAnsiTheme="majorHAnsi" w:cstheme="majorHAnsi"/>
        </w:rPr>
        <w:t xml:space="preserve"> </w:t>
      </w:r>
      <w:r w:rsidR="004F62E9">
        <w:rPr>
          <w:rFonts w:asciiTheme="majorHAnsi" w:hAnsiTheme="majorHAnsi" w:cstheme="majorHAnsi"/>
        </w:rPr>
        <w:t>agierenden</w:t>
      </w:r>
      <w:r w:rsidR="003435DC">
        <w:rPr>
          <w:rFonts w:asciiTheme="majorHAnsi" w:hAnsiTheme="majorHAnsi" w:cstheme="majorHAnsi"/>
        </w:rPr>
        <w:t xml:space="preserve"> Figur</w:t>
      </w:r>
      <w:r w:rsidR="004F62E9">
        <w:rPr>
          <w:rFonts w:asciiTheme="majorHAnsi" w:hAnsiTheme="majorHAnsi" w:cstheme="majorHAnsi"/>
        </w:rPr>
        <w:t>en</w:t>
      </w:r>
      <w:r w:rsidR="003435DC">
        <w:rPr>
          <w:rFonts w:asciiTheme="majorHAnsi" w:hAnsiTheme="majorHAnsi" w:cstheme="majorHAnsi"/>
        </w:rPr>
        <w:t xml:space="preserve"> zu charakterisieren. </w:t>
      </w:r>
    </w:p>
    <w:p w14:paraId="460DAE1F" w14:textId="77777777" w:rsidR="003435DC" w:rsidRDefault="003435DC" w:rsidP="00C9290A">
      <w:pPr>
        <w:spacing w:before="120" w:after="120"/>
        <w:rPr>
          <w:rFonts w:asciiTheme="majorHAnsi" w:hAnsiTheme="majorHAnsi" w:cstheme="majorHAnsi"/>
        </w:rPr>
      </w:pPr>
    </w:p>
    <w:p w14:paraId="50F3988F" w14:textId="00D6A893" w:rsidR="00C9290A" w:rsidRPr="00C9290A" w:rsidRDefault="00BA318A" w:rsidP="00C9290A">
      <w:pPr>
        <w:spacing w:before="120" w:after="120"/>
        <w:rPr>
          <w:rFonts w:asciiTheme="majorHAnsi" w:hAnsiTheme="majorHAnsi" w:cstheme="majorHAnsi"/>
        </w:rPr>
      </w:pPr>
      <w:r>
        <w:rPr>
          <w:rFonts w:asciiTheme="majorHAnsi" w:hAnsiTheme="majorHAnsi" w:cstheme="majorHAnsi"/>
        </w:rPr>
        <w:t xml:space="preserve">oder beziehen sich indirekt  </w:t>
      </w:r>
      <w:r w:rsidR="00AB7AC6" w:rsidRPr="00AB7AC6">
        <w:rPr>
          <w:rFonts w:asciiTheme="majorHAnsi" w:hAnsiTheme="majorHAnsi" w:cstheme="majorHAnsi"/>
        </w:rPr>
        <w:t>Die Episode folgt einer Struktur, die die Auslösung, Handlung und Lösung dieser Krise behandelt.</w:t>
      </w:r>
      <w:r w:rsidR="00AB7AC6">
        <w:rPr>
          <w:rFonts w:asciiTheme="majorHAnsi" w:hAnsiTheme="majorHAnsi" w:cstheme="majorHAnsi"/>
        </w:rPr>
        <w:t xml:space="preserve"> </w:t>
      </w:r>
      <w:r w:rsidR="00C9290A" w:rsidRPr="00C9290A">
        <w:rPr>
          <w:rFonts w:asciiTheme="majorHAnsi" w:hAnsiTheme="majorHAnsi" w:cstheme="majorHAnsi"/>
        </w:rPr>
        <w:t xml:space="preserve">Wie bereits bekannt, wird die Lösung der Krise durch das Motiv mit den Attributwerten </w:t>
      </w:r>
      <w:r w:rsidR="00C9290A" w:rsidRPr="00C9290A">
        <w:rPr>
          <w:rFonts w:asciiTheme="majorHAnsi" w:hAnsiTheme="majorHAnsi" w:cstheme="majorHAnsi"/>
          <w:b/>
          <w:bCs/>
          <w:i/>
          <w:iCs/>
        </w:rPr>
        <w:t>b=H/</w:t>
      </w:r>
      <w:proofErr w:type="spellStart"/>
      <w:r w:rsidR="00C9290A" w:rsidRPr="00C9290A">
        <w:rPr>
          <w:rFonts w:asciiTheme="majorHAnsi" w:hAnsiTheme="majorHAnsi" w:cstheme="majorHAnsi"/>
          <w:b/>
          <w:bCs/>
          <w:i/>
          <w:iCs/>
        </w:rPr>
        <w:t>Hh</w:t>
      </w:r>
      <w:proofErr w:type="spellEnd"/>
      <w:r w:rsidR="00C9290A" w:rsidRPr="00C9290A">
        <w:rPr>
          <w:rFonts w:asciiTheme="majorHAnsi" w:hAnsiTheme="majorHAnsi" w:cstheme="majorHAnsi"/>
        </w:rPr>
        <w:t xml:space="preserve"> dargestellt. Die Lösung der Krise wird </w:t>
      </w:r>
      <w:r w:rsidR="00AB7AC6">
        <w:rPr>
          <w:rFonts w:asciiTheme="majorHAnsi" w:hAnsiTheme="majorHAnsi" w:cstheme="majorHAnsi"/>
        </w:rPr>
        <w:t>hingegen</w:t>
      </w:r>
      <w:r w:rsidR="00C9290A" w:rsidRPr="00C9290A">
        <w:rPr>
          <w:rFonts w:asciiTheme="majorHAnsi" w:hAnsiTheme="majorHAnsi" w:cstheme="majorHAnsi"/>
        </w:rPr>
        <w:t xml:space="preserve"> durch ein Motiv erfasst, das dem letzten vorabgeht, keinen Attributwert </w:t>
      </w:r>
      <w:r w:rsidR="00C9290A" w:rsidRPr="00C9290A">
        <w:rPr>
          <w:rFonts w:asciiTheme="majorHAnsi" w:hAnsiTheme="majorHAnsi" w:cstheme="majorHAnsi"/>
          <w:b/>
          <w:bCs/>
          <w:i/>
          <w:iCs/>
        </w:rPr>
        <w:t>b=H</w:t>
      </w:r>
      <w:r w:rsidR="00C9290A" w:rsidRPr="00C9290A">
        <w:rPr>
          <w:rFonts w:asciiTheme="majorHAnsi" w:hAnsiTheme="majorHAnsi" w:cstheme="majorHAnsi"/>
        </w:rPr>
        <w:t xml:space="preserve"> hat und einen vergleichbaren Wortlaut (Attributwert </w:t>
      </w:r>
      <w:r w:rsidR="00C9290A" w:rsidRPr="00C9290A">
        <w:rPr>
          <w:rFonts w:asciiTheme="majorHAnsi" w:hAnsiTheme="majorHAnsi" w:cstheme="majorHAnsi"/>
          <w:b/>
          <w:bCs/>
          <w:i/>
          <w:iCs/>
        </w:rPr>
        <w:t>c</w:t>
      </w:r>
      <w:r w:rsidR="00C9290A">
        <w:rPr>
          <w:rStyle w:val="Funotenzeichen"/>
          <w:rFonts w:asciiTheme="majorHAnsi" w:hAnsiTheme="majorHAnsi" w:cstheme="majorHAnsi"/>
        </w:rPr>
        <w:footnoteReference w:id="7"/>
      </w:r>
      <w:r w:rsidR="00C9290A" w:rsidRPr="00C9290A">
        <w:rPr>
          <w:rFonts w:asciiTheme="majorHAnsi" w:hAnsiTheme="majorHAnsi" w:cstheme="majorHAnsi"/>
        </w:rPr>
        <w:t>) besitzt.</w:t>
      </w:r>
      <w:r>
        <w:rPr>
          <w:rFonts w:asciiTheme="majorHAnsi" w:hAnsiTheme="majorHAnsi" w:cstheme="majorHAnsi"/>
        </w:rPr>
        <w:t xml:space="preserve"> </w:t>
      </w:r>
    </w:p>
    <w:p w14:paraId="1DA6F034" w14:textId="160576C7" w:rsidR="0095262B" w:rsidRDefault="00C9290A" w:rsidP="00C9290A">
      <w:pPr>
        <w:spacing w:before="120" w:after="120"/>
        <w:rPr>
          <w:rFonts w:asciiTheme="majorHAnsi" w:hAnsiTheme="majorHAnsi" w:cstheme="majorHAnsi"/>
        </w:rPr>
      </w:pPr>
      <w:r w:rsidRPr="00C9290A">
        <w:rPr>
          <w:rFonts w:asciiTheme="majorHAnsi" w:hAnsiTheme="majorHAnsi" w:cstheme="majorHAnsi"/>
        </w:rPr>
        <w:t xml:space="preserve">Andere Motive, die sich auf dieselbe Krise beziehen, sollen sich in unmittelbarer Nähe zu den oben genannten Motiven befinden und gleiche </w:t>
      </w:r>
      <w:r w:rsidR="00AB7AC6" w:rsidRPr="00C9290A">
        <w:rPr>
          <w:rFonts w:asciiTheme="majorHAnsi" w:hAnsiTheme="majorHAnsi" w:cstheme="majorHAnsi"/>
        </w:rPr>
        <w:t xml:space="preserve">Attributwert </w:t>
      </w:r>
      <w:r w:rsidRPr="00C9290A">
        <w:rPr>
          <w:rFonts w:asciiTheme="majorHAnsi" w:hAnsiTheme="majorHAnsi" w:cstheme="majorHAnsi"/>
          <w:b/>
          <w:bCs/>
          <w:i/>
          <w:iCs/>
        </w:rPr>
        <w:t>d</w:t>
      </w:r>
      <w:r w:rsidRPr="00C9290A">
        <w:rPr>
          <w:rFonts w:asciiTheme="majorHAnsi" w:hAnsiTheme="majorHAnsi" w:cstheme="majorHAnsi"/>
        </w:rPr>
        <w:t xml:space="preserve"> haben. Dazu können auch</w:t>
      </w:r>
      <w:r w:rsidR="00277AAB">
        <w:rPr>
          <w:rFonts w:asciiTheme="majorHAnsi" w:hAnsiTheme="majorHAnsi" w:cstheme="majorHAnsi"/>
        </w:rPr>
        <w:t xml:space="preserve"> </w:t>
      </w:r>
      <w:r w:rsidRPr="00A91E43">
        <w:rPr>
          <w:rFonts w:asciiTheme="majorHAnsi" w:hAnsiTheme="majorHAnsi" w:cstheme="majorHAnsi"/>
        </w:rPr>
        <w:t xml:space="preserve">Motive gehören, die durch ihre </w:t>
      </w:r>
      <w:r w:rsidR="00AB7AC6" w:rsidRPr="00A91E43">
        <w:rPr>
          <w:rFonts w:asciiTheme="majorHAnsi" w:hAnsiTheme="majorHAnsi" w:cstheme="majorHAnsi"/>
        </w:rPr>
        <w:t xml:space="preserve">Attributwert </w:t>
      </w:r>
      <w:r w:rsidRPr="00A91E43">
        <w:rPr>
          <w:rFonts w:asciiTheme="majorHAnsi" w:hAnsiTheme="majorHAnsi" w:cstheme="majorHAnsi"/>
          <w:b/>
          <w:bCs/>
          <w:i/>
          <w:iCs/>
        </w:rPr>
        <w:t>c</w:t>
      </w:r>
      <w:r w:rsidRPr="00A91E43">
        <w:rPr>
          <w:rFonts w:asciiTheme="majorHAnsi" w:hAnsiTheme="majorHAnsi" w:cstheme="majorHAnsi"/>
        </w:rPr>
        <w:t xml:space="preserve"> mit dem letzten vergleichbar sind.</w:t>
      </w:r>
    </w:p>
    <w:p w14:paraId="51029B16" w14:textId="288C29D0" w:rsidR="00D305A8" w:rsidRDefault="00D305A8" w:rsidP="00E65E27">
      <w:pPr>
        <w:spacing w:before="120" w:after="120"/>
        <w:rPr>
          <w:rFonts w:asciiTheme="majorHAnsi" w:hAnsiTheme="majorHAnsi" w:cstheme="majorHAnsi"/>
        </w:rPr>
      </w:pPr>
      <w:r>
        <w:rPr>
          <w:rFonts w:asciiTheme="majorHAnsi" w:hAnsiTheme="majorHAnsi" w:cstheme="majorHAnsi"/>
        </w:rPr>
        <w:t>Der</w:t>
      </w:r>
      <w:r w:rsidR="00904A55">
        <w:rPr>
          <w:rFonts w:asciiTheme="majorHAnsi" w:hAnsiTheme="majorHAnsi" w:cstheme="majorHAnsi"/>
        </w:rPr>
        <w:t xml:space="preserve"> gegenseitige</w:t>
      </w:r>
      <w:r>
        <w:rPr>
          <w:rFonts w:asciiTheme="majorHAnsi" w:hAnsiTheme="majorHAnsi" w:cstheme="majorHAnsi"/>
        </w:rPr>
        <w:t xml:space="preserve"> Vergleich</w:t>
      </w:r>
      <w:r w:rsidR="00C633F7">
        <w:rPr>
          <w:rFonts w:asciiTheme="majorHAnsi" w:hAnsiTheme="majorHAnsi" w:cstheme="majorHAnsi"/>
        </w:rPr>
        <w:t xml:space="preserve"> </w:t>
      </w:r>
      <w:r w:rsidR="00904A55">
        <w:rPr>
          <w:rFonts w:asciiTheme="majorHAnsi" w:hAnsiTheme="majorHAnsi" w:cstheme="majorHAnsi"/>
        </w:rPr>
        <w:t xml:space="preserve">der </w:t>
      </w:r>
      <w:r w:rsidR="00AB7AC6">
        <w:rPr>
          <w:rFonts w:asciiTheme="majorHAnsi" w:hAnsiTheme="majorHAnsi" w:cstheme="majorHAnsi"/>
        </w:rPr>
        <w:t>in der</w:t>
      </w:r>
      <w:r w:rsidR="00904A55">
        <w:rPr>
          <w:rFonts w:asciiTheme="majorHAnsi" w:hAnsiTheme="majorHAnsi" w:cstheme="majorHAnsi"/>
        </w:rPr>
        <w:t xml:space="preserve"> Liste erfasste Motive läuft</w:t>
      </w:r>
      <w:r w:rsidR="00D817DE">
        <w:rPr>
          <w:rFonts w:asciiTheme="majorHAnsi" w:hAnsiTheme="majorHAnsi" w:cstheme="majorHAnsi"/>
        </w:rPr>
        <w:t xml:space="preserve"> </w:t>
      </w:r>
      <w:r w:rsidR="00C633F7">
        <w:rPr>
          <w:rFonts w:asciiTheme="majorHAnsi" w:hAnsiTheme="majorHAnsi" w:cstheme="majorHAnsi"/>
        </w:rPr>
        <w:t>von unten</w:t>
      </w:r>
      <w:r w:rsidR="008D3366">
        <w:rPr>
          <w:rFonts w:asciiTheme="majorHAnsi" w:hAnsiTheme="majorHAnsi" w:cstheme="majorHAnsi"/>
        </w:rPr>
        <w:t xml:space="preserve"> </w:t>
      </w:r>
      <w:r w:rsidR="00C633F7">
        <w:rPr>
          <w:rFonts w:asciiTheme="majorHAnsi" w:hAnsiTheme="majorHAnsi" w:cstheme="majorHAnsi"/>
        </w:rPr>
        <w:t>nach oben</w:t>
      </w:r>
      <w:r w:rsidR="00E72698">
        <w:rPr>
          <w:rFonts w:asciiTheme="majorHAnsi" w:hAnsiTheme="majorHAnsi" w:cstheme="majorHAnsi"/>
        </w:rPr>
        <w:t>.</w:t>
      </w:r>
      <w:r w:rsidR="00C633F7">
        <w:rPr>
          <w:rFonts w:asciiTheme="majorHAnsi" w:hAnsiTheme="majorHAnsi" w:cstheme="majorHAnsi"/>
        </w:rPr>
        <w:t xml:space="preserve"> </w:t>
      </w:r>
      <w:r w:rsidR="00E72698">
        <w:rPr>
          <w:rFonts w:asciiTheme="majorHAnsi" w:hAnsiTheme="majorHAnsi" w:cstheme="majorHAnsi"/>
        </w:rPr>
        <w:t>W</w:t>
      </w:r>
      <w:r w:rsidR="008D3366">
        <w:rPr>
          <w:rFonts w:asciiTheme="majorHAnsi" w:hAnsiTheme="majorHAnsi" w:cstheme="majorHAnsi"/>
        </w:rPr>
        <w:t xml:space="preserve">ird ein Motiv </w:t>
      </w:r>
      <w:r w:rsidR="001A111B">
        <w:rPr>
          <w:rFonts w:asciiTheme="majorHAnsi" w:hAnsiTheme="majorHAnsi" w:cstheme="majorHAnsi"/>
        </w:rPr>
        <w:t>als Bestandteil einer Episode erfasst,</w:t>
      </w:r>
      <w:r w:rsidR="008D3366">
        <w:rPr>
          <w:rFonts w:asciiTheme="majorHAnsi" w:hAnsiTheme="majorHAnsi" w:cstheme="majorHAnsi"/>
        </w:rPr>
        <w:t xml:space="preserve"> darf es nicht</w:t>
      </w:r>
      <w:r w:rsidR="001A111B">
        <w:rPr>
          <w:rFonts w:asciiTheme="majorHAnsi" w:hAnsiTheme="majorHAnsi" w:cstheme="majorHAnsi"/>
        </w:rPr>
        <w:t xml:space="preserve"> mehr</w:t>
      </w:r>
      <w:r w:rsidR="008D3366">
        <w:rPr>
          <w:rFonts w:asciiTheme="majorHAnsi" w:hAnsiTheme="majorHAnsi" w:cstheme="majorHAnsi"/>
        </w:rPr>
        <w:t xml:space="preserve"> </w:t>
      </w:r>
      <w:r w:rsidR="001A111B">
        <w:rPr>
          <w:rFonts w:asciiTheme="majorHAnsi" w:hAnsiTheme="majorHAnsi" w:cstheme="majorHAnsi"/>
        </w:rPr>
        <w:t xml:space="preserve">für die Bildung einer anderen Episode verwendet werden. </w:t>
      </w:r>
    </w:p>
    <w:p w14:paraId="46091F03" w14:textId="09A0737C" w:rsidR="00555DD6" w:rsidRDefault="00555DD6" w:rsidP="00D7665F">
      <w:pPr>
        <w:spacing w:before="120" w:after="120"/>
        <w:rPr>
          <w:rFonts w:asciiTheme="majorHAnsi" w:hAnsiTheme="majorHAnsi" w:cstheme="majorHAnsi"/>
        </w:rPr>
      </w:pPr>
      <w:r>
        <w:rPr>
          <w:rFonts w:asciiTheme="majorHAnsi" w:hAnsiTheme="majorHAnsi" w:cstheme="majorHAnsi"/>
        </w:rPr>
        <w:t xml:space="preserve">Somit </w:t>
      </w:r>
      <w:r w:rsidR="0045313F">
        <w:rPr>
          <w:rFonts w:asciiTheme="majorHAnsi" w:hAnsiTheme="majorHAnsi" w:cstheme="majorHAnsi"/>
        </w:rPr>
        <w:t>lassen sich</w:t>
      </w:r>
      <w:r>
        <w:rPr>
          <w:rFonts w:asciiTheme="majorHAnsi" w:hAnsiTheme="majorHAnsi" w:cstheme="majorHAnsi"/>
        </w:rPr>
        <w:t xml:space="preserve"> </w:t>
      </w:r>
      <w:r w:rsidR="00277AAB">
        <w:rPr>
          <w:rFonts w:asciiTheme="majorHAnsi" w:hAnsiTheme="majorHAnsi" w:cstheme="majorHAnsi"/>
        </w:rPr>
        <w:t>8</w:t>
      </w:r>
      <w:r>
        <w:rPr>
          <w:rFonts w:asciiTheme="majorHAnsi" w:hAnsiTheme="majorHAnsi" w:cstheme="majorHAnsi"/>
        </w:rPr>
        <w:t xml:space="preserve"> Episoden in der gesamten Geschichte</w:t>
      </w:r>
      <w:r w:rsidR="0045313F">
        <w:rPr>
          <w:rFonts w:asciiTheme="majorHAnsi" w:hAnsiTheme="majorHAnsi" w:cstheme="majorHAnsi"/>
        </w:rPr>
        <w:t xml:space="preserve"> ausmachen</w:t>
      </w:r>
      <w:r>
        <w:rPr>
          <w:rFonts w:asciiTheme="majorHAnsi" w:hAnsiTheme="majorHAnsi" w:cstheme="majorHAnsi"/>
        </w:rPr>
        <w:t xml:space="preserve">. Jede einzelne Episode </w:t>
      </w:r>
      <w:r w:rsidR="0045313F">
        <w:rPr>
          <w:rFonts w:asciiTheme="majorHAnsi" w:hAnsiTheme="majorHAnsi" w:cstheme="majorHAnsi"/>
        </w:rPr>
        <w:t xml:space="preserve">von denen </w:t>
      </w:r>
      <w:r>
        <w:rPr>
          <w:rFonts w:asciiTheme="majorHAnsi" w:hAnsiTheme="majorHAnsi" w:cstheme="majorHAnsi"/>
        </w:rPr>
        <w:t>hat ihr eigenes Thema und eigenen Kreis von handlungstragenden Figuren</w:t>
      </w:r>
      <w:r w:rsidR="0045313F">
        <w:rPr>
          <w:rFonts w:asciiTheme="majorHAnsi" w:hAnsiTheme="majorHAnsi" w:cstheme="majorHAnsi"/>
        </w:rPr>
        <w:t xml:space="preserve">. </w:t>
      </w:r>
    </w:p>
    <w:p w14:paraId="6E827673" w14:textId="4BDE1191" w:rsidR="0045313F" w:rsidRDefault="0045313F" w:rsidP="0045313F">
      <w:pPr>
        <w:pStyle w:val="Listenabsatz"/>
        <w:numPr>
          <w:ilvl w:val="1"/>
          <w:numId w:val="11"/>
        </w:numPr>
        <w:spacing w:before="120" w:after="120"/>
        <w:rPr>
          <w:rFonts w:asciiTheme="majorHAnsi" w:hAnsiTheme="majorHAnsi" w:cstheme="majorHAnsi"/>
        </w:rPr>
      </w:pPr>
      <w:r>
        <w:rPr>
          <w:rFonts w:asciiTheme="majorHAnsi" w:hAnsiTheme="majorHAnsi" w:cstheme="majorHAnsi"/>
        </w:rPr>
        <w:t xml:space="preserve">Krankheit und </w:t>
      </w:r>
      <w:r w:rsidR="003B789D">
        <w:rPr>
          <w:rFonts w:asciiTheme="majorHAnsi" w:hAnsiTheme="majorHAnsi" w:cstheme="majorHAnsi"/>
        </w:rPr>
        <w:t xml:space="preserve">die </w:t>
      </w:r>
      <w:r>
        <w:rPr>
          <w:rFonts w:asciiTheme="majorHAnsi" w:hAnsiTheme="majorHAnsi" w:cstheme="majorHAnsi"/>
        </w:rPr>
        <w:t>Heilung</w:t>
      </w:r>
      <w:r w:rsidR="00A35625">
        <w:rPr>
          <w:rFonts w:asciiTheme="majorHAnsi" w:hAnsiTheme="majorHAnsi" w:cstheme="majorHAnsi"/>
        </w:rPr>
        <w:t>:</w:t>
      </w:r>
      <w:r w:rsidR="00204BD4">
        <w:rPr>
          <w:rFonts w:asciiTheme="majorHAnsi" w:hAnsiTheme="majorHAnsi" w:cstheme="majorHAnsi"/>
        </w:rPr>
        <w:t xml:space="preserve"> 1</w:t>
      </w:r>
      <w:r w:rsidR="00A7499B">
        <w:rPr>
          <w:rFonts w:asciiTheme="majorHAnsi" w:hAnsiTheme="majorHAnsi" w:cstheme="majorHAnsi"/>
        </w:rPr>
        <w:t>-</w:t>
      </w:r>
      <w:r w:rsidR="00204BD4">
        <w:rPr>
          <w:rFonts w:asciiTheme="majorHAnsi" w:hAnsiTheme="majorHAnsi" w:cstheme="majorHAnsi"/>
        </w:rPr>
        <w:t xml:space="preserve">2, </w:t>
      </w:r>
      <w:r w:rsidR="009206A6">
        <w:rPr>
          <w:rFonts w:asciiTheme="majorHAnsi" w:hAnsiTheme="majorHAnsi" w:cstheme="majorHAnsi"/>
        </w:rPr>
        <w:t xml:space="preserve">20, </w:t>
      </w:r>
      <w:r w:rsidR="00204BD4">
        <w:rPr>
          <w:rFonts w:asciiTheme="majorHAnsi" w:hAnsiTheme="majorHAnsi" w:cstheme="majorHAnsi"/>
        </w:rPr>
        <w:t>3</w:t>
      </w:r>
      <w:r w:rsidR="00003EC5">
        <w:rPr>
          <w:rFonts w:asciiTheme="majorHAnsi" w:hAnsiTheme="majorHAnsi" w:cstheme="majorHAnsi"/>
        </w:rPr>
        <w:t>0</w:t>
      </w:r>
      <w:r w:rsidR="00204BD4">
        <w:rPr>
          <w:rFonts w:asciiTheme="majorHAnsi" w:hAnsiTheme="majorHAnsi" w:cstheme="majorHAnsi"/>
        </w:rPr>
        <w:t>-3</w:t>
      </w:r>
      <w:r w:rsidR="00003EC5">
        <w:rPr>
          <w:rFonts w:asciiTheme="majorHAnsi" w:hAnsiTheme="majorHAnsi" w:cstheme="majorHAnsi"/>
        </w:rPr>
        <w:t>4</w:t>
      </w:r>
    </w:p>
    <w:p w14:paraId="1D379BF2" w14:textId="6C46AC56" w:rsidR="0001076E" w:rsidRPr="00003EC5" w:rsidRDefault="002A780A" w:rsidP="000A0153">
      <w:pPr>
        <w:pStyle w:val="Listenabsatz"/>
        <w:numPr>
          <w:ilvl w:val="1"/>
          <w:numId w:val="11"/>
        </w:numPr>
        <w:spacing w:before="120" w:after="120"/>
        <w:rPr>
          <w:rFonts w:asciiTheme="majorHAnsi" w:hAnsiTheme="majorHAnsi" w:cstheme="majorHAnsi"/>
        </w:rPr>
      </w:pPr>
      <w:r w:rsidRPr="00003EC5">
        <w:rPr>
          <w:rFonts w:asciiTheme="majorHAnsi" w:hAnsiTheme="majorHAnsi" w:cstheme="majorHAnsi"/>
        </w:rPr>
        <w:t>Verhalten</w:t>
      </w:r>
      <w:r w:rsidR="0001076E" w:rsidRPr="00003EC5">
        <w:rPr>
          <w:rFonts w:asciiTheme="majorHAnsi" w:hAnsiTheme="majorHAnsi" w:cstheme="majorHAnsi"/>
        </w:rPr>
        <w:t xml:space="preserve"> gegenüber dem Zwerg</w:t>
      </w:r>
      <w:r w:rsidR="00003EC5">
        <w:rPr>
          <w:rFonts w:asciiTheme="majorHAnsi" w:hAnsiTheme="majorHAnsi" w:cstheme="majorHAnsi"/>
        </w:rPr>
        <w:t xml:space="preserve"> mit zweierlei Folgen</w:t>
      </w:r>
      <w:r w:rsidR="00A35625" w:rsidRPr="00003EC5">
        <w:rPr>
          <w:rFonts w:asciiTheme="majorHAnsi" w:hAnsiTheme="majorHAnsi" w:cstheme="majorHAnsi"/>
        </w:rPr>
        <w:t>:</w:t>
      </w:r>
      <w:r w:rsidR="00204BD4" w:rsidRPr="00003EC5">
        <w:rPr>
          <w:rFonts w:asciiTheme="majorHAnsi" w:hAnsiTheme="majorHAnsi" w:cstheme="majorHAnsi"/>
        </w:rPr>
        <w:t xml:space="preserve"> 4-6, 8-10</w:t>
      </w:r>
      <w:r w:rsidR="00003EC5">
        <w:rPr>
          <w:rFonts w:asciiTheme="majorHAnsi" w:hAnsiTheme="majorHAnsi" w:cstheme="majorHAnsi"/>
        </w:rPr>
        <w:t>,</w:t>
      </w:r>
      <w:r w:rsidRPr="00003EC5">
        <w:rPr>
          <w:rFonts w:asciiTheme="majorHAnsi" w:hAnsiTheme="majorHAnsi" w:cstheme="majorHAnsi"/>
        </w:rPr>
        <w:t xml:space="preserve"> </w:t>
      </w:r>
      <w:r w:rsidR="00204BD4" w:rsidRPr="00003EC5">
        <w:rPr>
          <w:rFonts w:asciiTheme="majorHAnsi" w:hAnsiTheme="majorHAnsi" w:cstheme="majorHAnsi"/>
        </w:rPr>
        <w:t xml:space="preserve">12-16, </w:t>
      </w:r>
      <w:r w:rsidR="009206A6">
        <w:rPr>
          <w:rFonts w:asciiTheme="majorHAnsi" w:hAnsiTheme="majorHAnsi" w:cstheme="majorHAnsi"/>
        </w:rPr>
        <w:t>21-</w:t>
      </w:r>
      <w:r w:rsidR="00204BD4" w:rsidRPr="00003EC5">
        <w:rPr>
          <w:rFonts w:asciiTheme="majorHAnsi" w:hAnsiTheme="majorHAnsi" w:cstheme="majorHAnsi"/>
        </w:rPr>
        <w:t>2</w:t>
      </w:r>
      <w:r w:rsidR="009206A6">
        <w:rPr>
          <w:rFonts w:asciiTheme="majorHAnsi" w:hAnsiTheme="majorHAnsi" w:cstheme="majorHAnsi"/>
        </w:rPr>
        <w:t>3</w:t>
      </w:r>
    </w:p>
    <w:p w14:paraId="7FF82B26" w14:textId="47F87A44" w:rsidR="0045313F" w:rsidRDefault="00003EC5" w:rsidP="0045313F">
      <w:pPr>
        <w:pStyle w:val="Listenabsatz"/>
        <w:numPr>
          <w:ilvl w:val="1"/>
          <w:numId w:val="11"/>
        </w:numPr>
        <w:spacing w:before="120" w:after="120"/>
        <w:rPr>
          <w:rFonts w:asciiTheme="majorHAnsi" w:hAnsiTheme="majorHAnsi" w:cstheme="majorHAnsi"/>
        </w:rPr>
      </w:pPr>
      <w:r>
        <w:rPr>
          <w:rFonts w:asciiTheme="majorHAnsi" w:hAnsiTheme="majorHAnsi" w:cstheme="majorHAnsi"/>
        </w:rPr>
        <w:t xml:space="preserve">Beziehung mit </w:t>
      </w:r>
      <w:r w:rsidR="009206A6">
        <w:rPr>
          <w:rFonts w:asciiTheme="majorHAnsi" w:hAnsiTheme="majorHAnsi" w:cstheme="majorHAnsi"/>
        </w:rPr>
        <w:t xml:space="preserve">der </w:t>
      </w:r>
      <w:r w:rsidR="00A35625">
        <w:rPr>
          <w:rFonts w:asciiTheme="majorHAnsi" w:hAnsiTheme="majorHAnsi" w:cstheme="majorHAnsi"/>
        </w:rPr>
        <w:t>Besitzerin</w:t>
      </w:r>
      <w:r w:rsidR="009206A6">
        <w:rPr>
          <w:rFonts w:asciiTheme="majorHAnsi" w:hAnsiTheme="majorHAnsi" w:cstheme="majorHAnsi"/>
        </w:rPr>
        <w:t xml:space="preserve"> des Zielobjektes</w:t>
      </w:r>
      <w:r w:rsidR="00A35625">
        <w:rPr>
          <w:rFonts w:asciiTheme="majorHAnsi" w:hAnsiTheme="majorHAnsi" w:cstheme="majorHAnsi"/>
        </w:rPr>
        <w:t>:</w:t>
      </w:r>
      <w:r w:rsidR="0001076E">
        <w:rPr>
          <w:rFonts w:asciiTheme="majorHAnsi" w:hAnsiTheme="majorHAnsi" w:cstheme="majorHAnsi"/>
        </w:rPr>
        <w:t xml:space="preserve"> </w:t>
      </w:r>
      <w:r w:rsidR="00A35625">
        <w:rPr>
          <w:rFonts w:asciiTheme="majorHAnsi" w:hAnsiTheme="majorHAnsi" w:cstheme="majorHAnsi"/>
        </w:rPr>
        <w:t>1</w:t>
      </w:r>
      <w:r>
        <w:rPr>
          <w:rFonts w:asciiTheme="majorHAnsi" w:hAnsiTheme="majorHAnsi" w:cstheme="majorHAnsi"/>
        </w:rPr>
        <w:t>8,19</w:t>
      </w:r>
      <w:r w:rsidR="00A35625">
        <w:rPr>
          <w:rFonts w:asciiTheme="majorHAnsi" w:hAnsiTheme="majorHAnsi" w:cstheme="majorHAnsi"/>
        </w:rPr>
        <w:t>, 45-49</w:t>
      </w:r>
    </w:p>
    <w:p w14:paraId="0C92BF06" w14:textId="469A6BFB" w:rsidR="00003EC5" w:rsidRDefault="00003EC5" w:rsidP="0045313F">
      <w:pPr>
        <w:pStyle w:val="Listenabsatz"/>
        <w:numPr>
          <w:ilvl w:val="1"/>
          <w:numId w:val="11"/>
        </w:numPr>
        <w:spacing w:before="120" w:after="120"/>
        <w:rPr>
          <w:rFonts w:asciiTheme="majorHAnsi" w:hAnsiTheme="majorHAnsi" w:cstheme="majorHAnsi"/>
        </w:rPr>
      </w:pPr>
      <w:r>
        <w:rPr>
          <w:rFonts w:asciiTheme="majorHAnsi" w:hAnsiTheme="majorHAnsi" w:cstheme="majorHAnsi"/>
        </w:rPr>
        <w:t>Rettung der künftigen Zeugen: 24-27</w:t>
      </w:r>
    </w:p>
    <w:p w14:paraId="6B542D8F" w14:textId="63C24AFA" w:rsidR="00003EC5" w:rsidRDefault="0001076E" w:rsidP="0045313F">
      <w:pPr>
        <w:pStyle w:val="Listenabsatz"/>
        <w:numPr>
          <w:ilvl w:val="1"/>
          <w:numId w:val="11"/>
        </w:numPr>
        <w:spacing w:before="120" w:after="120"/>
        <w:rPr>
          <w:rFonts w:asciiTheme="majorHAnsi" w:hAnsiTheme="majorHAnsi" w:cstheme="majorHAnsi"/>
        </w:rPr>
      </w:pPr>
      <w:r>
        <w:rPr>
          <w:rFonts w:asciiTheme="majorHAnsi" w:hAnsiTheme="majorHAnsi" w:cstheme="majorHAnsi"/>
        </w:rPr>
        <w:t xml:space="preserve">Missetat </w:t>
      </w:r>
      <w:r w:rsidR="00A35625">
        <w:rPr>
          <w:rFonts w:asciiTheme="majorHAnsi" w:hAnsiTheme="majorHAnsi" w:cstheme="majorHAnsi"/>
        </w:rPr>
        <w:t>von älteren Brüdern</w:t>
      </w:r>
      <w:r w:rsidR="00003EC5">
        <w:rPr>
          <w:rFonts w:asciiTheme="majorHAnsi" w:hAnsiTheme="majorHAnsi" w:cstheme="majorHAnsi"/>
        </w:rPr>
        <w:t>: 28, 29, 39,40</w:t>
      </w:r>
    </w:p>
    <w:p w14:paraId="73271944" w14:textId="18487AF0" w:rsidR="00003EC5" w:rsidRDefault="00003EC5" w:rsidP="0045313F">
      <w:pPr>
        <w:pStyle w:val="Listenabsatz"/>
        <w:numPr>
          <w:ilvl w:val="1"/>
          <w:numId w:val="11"/>
        </w:numPr>
        <w:spacing w:before="120" w:after="120"/>
        <w:rPr>
          <w:rFonts w:asciiTheme="majorHAnsi" w:hAnsiTheme="majorHAnsi" w:cstheme="majorHAnsi"/>
        </w:rPr>
      </w:pPr>
      <w:r>
        <w:rPr>
          <w:rFonts w:asciiTheme="majorHAnsi" w:hAnsiTheme="majorHAnsi" w:cstheme="majorHAnsi"/>
        </w:rPr>
        <w:t xml:space="preserve">Verleumdung </w:t>
      </w:r>
    </w:p>
    <w:p w14:paraId="5D7D1622" w14:textId="21739CD4" w:rsidR="0001076E" w:rsidRDefault="00A7499B" w:rsidP="0045313F">
      <w:pPr>
        <w:pStyle w:val="Listenabsatz"/>
        <w:numPr>
          <w:ilvl w:val="1"/>
          <w:numId w:val="11"/>
        </w:numPr>
        <w:spacing w:before="120" w:after="120"/>
        <w:rPr>
          <w:rFonts w:asciiTheme="majorHAnsi" w:hAnsiTheme="majorHAnsi" w:cstheme="majorHAnsi"/>
        </w:rPr>
      </w:pPr>
      <w:r>
        <w:rPr>
          <w:rFonts w:asciiTheme="majorHAnsi" w:hAnsiTheme="majorHAnsi" w:cstheme="majorHAnsi"/>
        </w:rPr>
        <w:t>und die Rolle von drei Königen</w:t>
      </w:r>
      <w:r w:rsidR="00A35625">
        <w:rPr>
          <w:rFonts w:asciiTheme="majorHAnsi" w:hAnsiTheme="majorHAnsi" w:cstheme="majorHAnsi"/>
        </w:rPr>
        <w:t>:</w:t>
      </w:r>
      <w:r w:rsidR="00204BD4">
        <w:rPr>
          <w:rFonts w:asciiTheme="majorHAnsi" w:hAnsiTheme="majorHAnsi" w:cstheme="majorHAnsi"/>
        </w:rPr>
        <w:t xml:space="preserve"> 21</w:t>
      </w:r>
      <w:r>
        <w:rPr>
          <w:rFonts w:asciiTheme="majorHAnsi" w:hAnsiTheme="majorHAnsi" w:cstheme="majorHAnsi"/>
        </w:rPr>
        <w:t xml:space="preserve">-23, 25 </w:t>
      </w:r>
      <w:r w:rsidR="00204BD4">
        <w:rPr>
          <w:rFonts w:asciiTheme="majorHAnsi" w:hAnsiTheme="majorHAnsi" w:cstheme="majorHAnsi"/>
        </w:rPr>
        <w:t>-32</w:t>
      </w:r>
      <w:r>
        <w:rPr>
          <w:rFonts w:asciiTheme="majorHAnsi" w:hAnsiTheme="majorHAnsi" w:cstheme="majorHAnsi"/>
        </w:rPr>
        <w:t>, 42-43</w:t>
      </w:r>
    </w:p>
    <w:p w14:paraId="0B4376B9" w14:textId="2E15FB34" w:rsidR="0045313F" w:rsidRDefault="00A7499B" w:rsidP="0045313F">
      <w:pPr>
        <w:pStyle w:val="Listenabsatz"/>
        <w:numPr>
          <w:ilvl w:val="1"/>
          <w:numId w:val="11"/>
        </w:numPr>
        <w:spacing w:before="120" w:after="120"/>
        <w:rPr>
          <w:rFonts w:asciiTheme="majorHAnsi" w:hAnsiTheme="majorHAnsi" w:cstheme="majorHAnsi"/>
        </w:rPr>
      </w:pPr>
      <w:r>
        <w:rPr>
          <w:rFonts w:asciiTheme="majorHAnsi" w:hAnsiTheme="majorHAnsi" w:cstheme="majorHAnsi"/>
        </w:rPr>
        <w:t>Todesauftrag</w:t>
      </w:r>
      <w:r w:rsidR="00A35625">
        <w:rPr>
          <w:rFonts w:asciiTheme="majorHAnsi" w:hAnsiTheme="majorHAnsi" w:cstheme="majorHAnsi"/>
        </w:rPr>
        <w:t>:</w:t>
      </w:r>
      <w:r>
        <w:rPr>
          <w:rFonts w:asciiTheme="majorHAnsi" w:hAnsiTheme="majorHAnsi" w:cstheme="majorHAnsi"/>
        </w:rPr>
        <w:t xml:space="preserve"> 39-41</w:t>
      </w:r>
    </w:p>
    <w:p w14:paraId="2FDC66C1" w14:textId="154A997E" w:rsidR="00A35625" w:rsidRPr="00A35625" w:rsidRDefault="00A35625" w:rsidP="00A35625">
      <w:pPr>
        <w:spacing w:before="120" w:after="120"/>
        <w:rPr>
          <w:rFonts w:asciiTheme="majorHAnsi" w:hAnsiTheme="majorHAnsi" w:cstheme="majorHAnsi"/>
        </w:rPr>
      </w:pPr>
      <w:r>
        <w:rPr>
          <w:rFonts w:asciiTheme="majorHAnsi" w:hAnsiTheme="majorHAnsi" w:cstheme="majorHAnsi"/>
        </w:rPr>
        <w:t>Motiven wie 3,7,11 und 1</w:t>
      </w:r>
      <w:r w:rsidR="00FC5EF7">
        <w:rPr>
          <w:rFonts w:asciiTheme="majorHAnsi" w:hAnsiTheme="majorHAnsi" w:cstheme="majorHAnsi"/>
        </w:rPr>
        <w:t>8</w:t>
      </w:r>
      <w:r>
        <w:rPr>
          <w:rFonts w:asciiTheme="majorHAnsi" w:hAnsiTheme="majorHAnsi" w:cstheme="majorHAnsi"/>
        </w:rPr>
        <w:t xml:space="preserve"> werden nicht erfasst</w:t>
      </w:r>
      <w:r w:rsidR="00366366">
        <w:rPr>
          <w:rFonts w:asciiTheme="majorHAnsi" w:hAnsiTheme="majorHAnsi" w:cstheme="majorHAnsi"/>
        </w:rPr>
        <w:t xml:space="preserve">. Sie </w:t>
      </w:r>
    </w:p>
    <w:p w14:paraId="6B1A4773" w14:textId="3A45F67C" w:rsidR="00497C5D" w:rsidRPr="00497C5D" w:rsidRDefault="00385437" w:rsidP="008A17B4">
      <w:pPr>
        <w:pStyle w:val="berschrift1"/>
      </w:pPr>
      <w:r>
        <w:lastRenderedPageBreak/>
        <w:t>Maschinelle Analyse</w:t>
      </w:r>
      <w:r w:rsidR="00497C5D">
        <w:t xml:space="preserve"> des Märchens</w:t>
      </w:r>
    </w:p>
    <w:p w14:paraId="30D123D1" w14:textId="3C2A7B22" w:rsidR="00441560" w:rsidRDefault="00C9118B" w:rsidP="002861E1">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Formalisierte Beschreibung der Struktur des Märchens eröffnet den Weg </w:t>
      </w:r>
      <w:r w:rsidR="008D11EE">
        <w:rPr>
          <w:rFonts w:asciiTheme="majorHAnsi" w:hAnsiTheme="majorHAnsi" w:cstheme="majorHAnsi"/>
        </w:rPr>
        <w:t>zu maschineller Bearbeitung</w:t>
      </w:r>
      <w:r>
        <w:rPr>
          <w:rFonts w:asciiTheme="majorHAnsi" w:hAnsiTheme="majorHAnsi" w:cstheme="majorHAnsi"/>
        </w:rPr>
        <w:t xml:space="preserve"> </w:t>
      </w:r>
      <w:r w:rsidR="00580F47">
        <w:rPr>
          <w:rFonts w:asciiTheme="majorHAnsi" w:hAnsiTheme="majorHAnsi" w:cstheme="majorHAnsi"/>
        </w:rPr>
        <w:t>des Forschungsobjektes</w:t>
      </w:r>
      <w:r>
        <w:rPr>
          <w:rFonts w:asciiTheme="majorHAnsi" w:hAnsiTheme="majorHAnsi" w:cstheme="majorHAnsi"/>
        </w:rPr>
        <w:t xml:space="preserve">. </w:t>
      </w:r>
      <w:r w:rsidR="008D11EE">
        <w:rPr>
          <w:rFonts w:asciiTheme="majorHAnsi" w:hAnsiTheme="majorHAnsi" w:cstheme="majorHAnsi"/>
        </w:rPr>
        <w:t xml:space="preserve">Diese meint Automatisierung sowohl die Segmentation des Märchens in Strukturelemente von unterschiedlicher Größe als auch Erzeugen eines zusammenfassenden Bildes aufgrund des Vergleichs der </w:t>
      </w:r>
      <w:r w:rsidR="00EC11E4">
        <w:rPr>
          <w:rFonts w:asciiTheme="majorHAnsi" w:hAnsiTheme="majorHAnsi" w:cstheme="majorHAnsi"/>
        </w:rPr>
        <w:t xml:space="preserve">je </w:t>
      </w:r>
      <w:r w:rsidR="008D11EE">
        <w:rPr>
          <w:rFonts w:asciiTheme="majorHAnsi" w:hAnsiTheme="majorHAnsi" w:cstheme="majorHAnsi"/>
        </w:rPr>
        <w:t xml:space="preserve">nach der Fragestellung ausgewählte Forschungsobjekten, wie etwa: vergleichende Analyse des Typs X </w:t>
      </w:r>
      <w:r w:rsidR="00CE7CAB">
        <w:rPr>
          <w:rFonts w:asciiTheme="majorHAnsi" w:hAnsiTheme="majorHAnsi" w:cstheme="majorHAnsi"/>
        </w:rPr>
        <w:t xml:space="preserve">anhand der Repertoires Y und Z. Kombination </w:t>
      </w:r>
      <w:r w:rsidR="00703F06">
        <w:rPr>
          <w:rFonts w:asciiTheme="majorHAnsi" w:hAnsiTheme="majorHAnsi" w:cstheme="majorHAnsi"/>
        </w:rPr>
        <w:t>von Motiven</w:t>
      </w:r>
      <w:r w:rsidR="00DC242F">
        <w:rPr>
          <w:rFonts w:asciiTheme="majorHAnsi" w:hAnsiTheme="majorHAnsi" w:cstheme="majorHAnsi"/>
        </w:rPr>
        <w:t xml:space="preserve"> innerhalb </w:t>
      </w:r>
      <w:r w:rsidR="00CE7CAB">
        <w:rPr>
          <w:rFonts w:asciiTheme="majorHAnsi" w:hAnsiTheme="majorHAnsi" w:cstheme="majorHAnsi"/>
        </w:rPr>
        <w:t>der Episode X</w:t>
      </w:r>
      <w:r w:rsidR="00DC242F">
        <w:rPr>
          <w:rFonts w:asciiTheme="majorHAnsi" w:hAnsiTheme="majorHAnsi" w:cstheme="majorHAnsi"/>
        </w:rPr>
        <w:t>.</w:t>
      </w:r>
      <w:r w:rsidR="00703F06">
        <w:rPr>
          <w:rFonts w:asciiTheme="majorHAnsi" w:hAnsiTheme="majorHAnsi" w:cstheme="majorHAnsi"/>
        </w:rPr>
        <w:t xml:space="preserve"> </w:t>
      </w:r>
      <w:r w:rsidR="00CE7CAB">
        <w:rPr>
          <w:rFonts w:asciiTheme="majorHAnsi" w:hAnsiTheme="majorHAnsi" w:cstheme="majorHAnsi"/>
        </w:rPr>
        <w:t>Status der Handlungstragende Figuren im Motiv Y</w:t>
      </w:r>
      <w:r w:rsidR="00C427DF">
        <w:rPr>
          <w:rFonts w:asciiTheme="majorHAnsi" w:hAnsiTheme="majorHAnsi" w:cstheme="majorHAnsi"/>
        </w:rPr>
        <w:t xml:space="preserve"> </w:t>
      </w:r>
      <w:r w:rsidR="00CE7CAB">
        <w:rPr>
          <w:rFonts w:asciiTheme="majorHAnsi" w:hAnsiTheme="majorHAnsi" w:cstheme="majorHAnsi"/>
        </w:rPr>
        <w:t>und vieles andere</w:t>
      </w:r>
      <w:r w:rsidR="00C427DF">
        <w:rPr>
          <w:rFonts w:asciiTheme="majorHAnsi" w:hAnsiTheme="majorHAnsi" w:cstheme="majorHAnsi"/>
        </w:rPr>
        <w:t>.</w:t>
      </w:r>
    </w:p>
    <w:p w14:paraId="248188BD" w14:textId="53DBAE37" w:rsidR="00497C5D" w:rsidRDefault="00385437" w:rsidP="002861E1">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Die Lösung der Maschinelle Analyse des Märchens als nächster Schritt nach der Formalisierung des Forschungsobjektes ist </w:t>
      </w:r>
      <w:r w:rsidR="008B0ABC">
        <w:rPr>
          <w:rFonts w:asciiTheme="majorHAnsi" w:hAnsiTheme="majorHAnsi" w:cstheme="majorHAnsi"/>
        </w:rPr>
        <w:t xml:space="preserve">nur mit der Entwicklung der entsprechenden digitale Infrastruktur verbunden. Im Folgenden werden wir einige wichtigste Elemente </w:t>
      </w:r>
      <w:r w:rsidR="00E822AE">
        <w:rPr>
          <w:rFonts w:asciiTheme="majorHAnsi" w:hAnsiTheme="majorHAnsi" w:cstheme="majorHAnsi"/>
        </w:rPr>
        <w:t xml:space="preserve">dieser Infrastruktur betrachten. </w:t>
      </w:r>
    </w:p>
    <w:p w14:paraId="68AC5D7B" w14:textId="77777777" w:rsidR="00C4254E" w:rsidRDefault="00C4254E" w:rsidP="002861E1">
      <w:pPr>
        <w:pStyle w:val="Kopfzeile"/>
        <w:tabs>
          <w:tab w:val="clear" w:pos="4536"/>
          <w:tab w:val="clear" w:pos="9072"/>
        </w:tabs>
        <w:spacing w:after="160" w:line="259" w:lineRule="auto"/>
        <w:rPr>
          <w:rFonts w:asciiTheme="majorHAnsi" w:hAnsiTheme="majorHAnsi" w:cstheme="majorHAnsi"/>
        </w:rPr>
      </w:pPr>
    </w:p>
    <w:p w14:paraId="7055F33D" w14:textId="0B4BE3D0" w:rsidR="00E822AE" w:rsidRDefault="008A17B4" w:rsidP="008A17B4">
      <w:pPr>
        <w:pStyle w:val="berschrift2"/>
      </w:pPr>
      <w:r>
        <w:t xml:space="preserve">Textkorpus </w:t>
      </w:r>
    </w:p>
    <w:p w14:paraId="6C1F654D" w14:textId="0AE3B4B6" w:rsidR="008A17B4" w:rsidRDefault="008A17B4" w:rsidP="008A17B4">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Das Textkorpus stellt eine auf dem TEI-Standard basierte XML-Datei dar. Als Wurzelelement der Datei gilt &lt;</w:t>
      </w:r>
      <w:proofErr w:type="spellStart"/>
      <w:r>
        <w:rPr>
          <w:rFonts w:asciiTheme="majorHAnsi" w:hAnsiTheme="majorHAnsi" w:cstheme="majorHAnsi"/>
        </w:rPr>
        <w:t>teiCorpus</w:t>
      </w:r>
      <w:proofErr w:type="spellEnd"/>
      <w:r>
        <w:rPr>
          <w:rFonts w:asciiTheme="majorHAnsi" w:hAnsiTheme="majorHAnsi" w:cstheme="majorHAnsi"/>
        </w:rPr>
        <w:t xml:space="preserve">&gt;. Der Korpus kann Texten in verschiedenen Sprachen </w:t>
      </w:r>
      <w:r w:rsidR="00B56D3B">
        <w:rPr>
          <w:rFonts w:asciiTheme="majorHAnsi" w:hAnsiTheme="majorHAnsi" w:cstheme="majorHAnsi"/>
        </w:rPr>
        <w:t>auffangen</w:t>
      </w:r>
      <w:r>
        <w:rPr>
          <w:rFonts w:asciiTheme="majorHAnsi" w:hAnsiTheme="majorHAnsi" w:cstheme="majorHAnsi"/>
        </w:rPr>
        <w:t>. Als einzige Voraussetzung dabei gilt die standardisierte Kodierung der Texte</w:t>
      </w:r>
      <w:r w:rsidR="00CA5949">
        <w:rPr>
          <w:rFonts w:asciiTheme="majorHAnsi" w:hAnsiTheme="majorHAnsi" w:cstheme="majorHAnsi"/>
        </w:rPr>
        <w:t xml:space="preserve"> </w:t>
      </w:r>
      <w:r w:rsidR="00B56D3B">
        <w:rPr>
          <w:rFonts w:asciiTheme="majorHAnsi" w:hAnsiTheme="majorHAnsi" w:cstheme="majorHAnsi"/>
        </w:rPr>
        <w:t>in</w:t>
      </w:r>
      <w:r w:rsidR="00CA5949">
        <w:rPr>
          <w:rFonts w:asciiTheme="majorHAnsi" w:hAnsiTheme="majorHAnsi" w:cstheme="majorHAnsi"/>
        </w:rPr>
        <w:t xml:space="preserve"> Unicode</w:t>
      </w:r>
      <w:r>
        <w:rPr>
          <w:rFonts w:asciiTheme="majorHAnsi" w:hAnsiTheme="majorHAnsi" w:cstheme="majorHAnsi"/>
        </w:rPr>
        <w:t xml:space="preserve"> und ihre Konformität mit der Open-Data Forderungen. Sollen </w:t>
      </w:r>
      <w:r w:rsidR="00B56D3B">
        <w:rPr>
          <w:rFonts w:asciiTheme="majorHAnsi" w:hAnsiTheme="majorHAnsi" w:cstheme="majorHAnsi"/>
        </w:rPr>
        <w:t xml:space="preserve">sich </w:t>
      </w:r>
      <w:r>
        <w:rPr>
          <w:rFonts w:asciiTheme="majorHAnsi" w:hAnsiTheme="majorHAnsi" w:cstheme="majorHAnsi"/>
        </w:rPr>
        <w:t xml:space="preserve">die Texte </w:t>
      </w:r>
      <w:r w:rsidR="00B56D3B">
        <w:rPr>
          <w:rFonts w:asciiTheme="majorHAnsi" w:hAnsiTheme="majorHAnsi" w:cstheme="majorHAnsi"/>
        </w:rPr>
        <w:t xml:space="preserve">nicht an </w:t>
      </w:r>
      <w:r>
        <w:rPr>
          <w:rFonts w:asciiTheme="majorHAnsi" w:hAnsiTheme="majorHAnsi" w:cstheme="majorHAnsi"/>
        </w:rPr>
        <w:t xml:space="preserve">die letzte Voraussetzung </w:t>
      </w:r>
      <w:r w:rsidR="00B56D3B">
        <w:rPr>
          <w:rFonts w:asciiTheme="majorHAnsi" w:hAnsiTheme="majorHAnsi" w:cstheme="majorHAnsi"/>
        </w:rPr>
        <w:t>halten</w:t>
      </w:r>
      <w:r>
        <w:rPr>
          <w:rFonts w:asciiTheme="majorHAnsi" w:hAnsiTheme="majorHAnsi" w:cstheme="majorHAnsi"/>
        </w:rPr>
        <w:t>, kann man sie trotzdem in der abgeleiteten Form verwenden. Als solche könnte die von Stoppwörtern bereinigte Texte gelten.  Der gezielten Zugriff auf die Texte aus verschieden Sprach oder/und anderen Gruppe kann man anhand der im &lt;</w:t>
      </w:r>
      <w:proofErr w:type="spellStart"/>
      <w:r>
        <w:rPr>
          <w:rFonts w:asciiTheme="majorHAnsi" w:hAnsiTheme="majorHAnsi" w:cstheme="majorHAnsi"/>
        </w:rPr>
        <w:t>teiHeader</w:t>
      </w:r>
      <w:proofErr w:type="spellEnd"/>
      <w:r>
        <w:rPr>
          <w:rFonts w:asciiTheme="majorHAnsi" w:hAnsiTheme="majorHAnsi" w:cstheme="majorHAnsi"/>
        </w:rPr>
        <w:t xml:space="preserve">&gt;  - Element erfassten Metadaten bewerkstelligen, als einfacher gilt dabei die Anwendung des </w:t>
      </w:r>
      <w:proofErr w:type="spellStart"/>
      <w:r>
        <w:rPr>
          <w:rFonts w:asciiTheme="majorHAnsi" w:hAnsiTheme="majorHAnsi" w:cstheme="majorHAnsi"/>
        </w:rPr>
        <w:t>xml:id</w:t>
      </w:r>
      <w:proofErr w:type="spellEnd"/>
      <w:r>
        <w:rPr>
          <w:rFonts w:asciiTheme="majorHAnsi" w:hAnsiTheme="majorHAnsi" w:cstheme="majorHAnsi"/>
        </w:rPr>
        <w:t xml:space="preserve"> Attributs beim Element &lt;Text&gt;. Dieses Attribut, das aus drei Teilen besteht, kodiert die Information über folgenden Eigenschaften des Textes:</w:t>
      </w:r>
    </w:p>
    <w:p w14:paraId="0B7E3CE7" w14:textId="3EBC854C" w:rsidR="008A17B4" w:rsidRDefault="008A17B4">
      <w:pPr>
        <w:pStyle w:val="Kopfzeile"/>
        <w:numPr>
          <w:ilvl w:val="1"/>
          <w:numId w:val="11"/>
        </w:numPr>
        <w:tabs>
          <w:tab w:val="clear" w:pos="4536"/>
          <w:tab w:val="clear" w:pos="9072"/>
        </w:tabs>
        <w:spacing w:after="160" w:line="259" w:lineRule="auto"/>
        <w:ind w:left="1068"/>
        <w:rPr>
          <w:rFonts w:asciiTheme="majorHAnsi" w:hAnsiTheme="majorHAnsi" w:cstheme="majorHAnsi"/>
        </w:rPr>
      </w:pPr>
      <w:r>
        <w:rPr>
          <w:rFonts w:asciiTheme="majorHAnsi" w:hAnsiTheme="majorHAnsi" w:cstheme="majorHAnsi"/>
        </w:rPr>
        <w:t xml:space="preserve">die Zugehörigkeit des Textes zu bestimmtem Repertoire </w:t>
      </w:r>
    </w:p>
    <w:p w14:paraId="04F31C33" w14:textId="310732BD" w:rsidR="008A17B4" w:rsidRDefault="008A17B4">
      <w:pPr>
        <w:pStyle w:val="Kopfzeile"/>
        <w:numPr>
          <w:ilvl w:val="1"/>
          <w:numId w:val="11"/>
        </w:numPr>
        <w:tabs>
          <w:tab w:val="clear" w:pos="4536"/>
          <w:tab w:val="clear" w:pos="9072"/>
        </w:tabs>
        <w:spacing w:after="160" w:line="259" w:lineRule="auto"/>
        <w:ind w:left="1068"/>
        <w:rPr>
          <w:rFonts w:asciiTheme="majorHAnsi" w:hAnsiTheme="majorHAnsi" w:cstheme="majorHAnsi"/>
        </w:rPr>
      </w:pPr>
      <w:r>
        <w:rPr>
          <w:rFonts w:asciiTheme="majorHAnsi" w:hAnsiTheme="majorHAnsi" w:cstheme="majorHAnsi"/>
        </w:rPr>
        <w:t xml:space="preserve">die Sprache des Textes </w:t>
      </w:r>
    </w:p>
    <w:p w14:paraId="7D8D7F6E" w14:textId="7C323D3F" w:rsidR="008A17B4" w:rsidRDefault="008A17B4">
      <w:pPr>
        <w:pStyle w:val="Kopfzeile"/>
        <w:numPr>
          <w:ilvl w:val="1"/>
          <w:numId w:val="11"/>
        </w:numPr>
        <w:tabs>
          <w:tab w:val="clear" w:pos="4536"/>
          <w:tab w:val="clear" w:pos="9072"/>
        </w:tabs>
        <w:spacing w:after="160" w:line="259" w:lineRule="auto"/>
        <w:ind w:left="1068"/>
        <w:rPr>
          <w:rFonts w:asciiTheme="majorHAnsi" w:hAnsiTheme="majorHAnsi" w:cstheme="majorHAnsi"/>
        </w:rPr>
      </w:pPr>
      <w:r>
        <w:rPr>
          <w:rFonts w:asciiTheme="majorHAnsi" w:hAnsiTheme="majorHAnsi" w:cstheme="majorHAnsi"/>
        </w:rPr>
        <w:t xml:space="preserve">laufende Nummer des Textes unter den anderen Materialien mit gleicher Zugehörigkeit zum Repertoire. </w:t>
      </w:r>
    </w:p>
    <w:p w14:paraId="0DE8189D" w14:textId="77777777" w:rsidR="00E73427" w:rsidRDefault="00E73427" w:rsidP="00E73427">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Folgende Beispiele</w:t>
      </w:r>
    </w:p>
    <w:p w14:paraId="1F5DB368" w14:textId="57450545" w:rsidR="008A17B4" w:rsidRDefault="008A17B4">
      <w:pPr>
        <w:pStyle w:val="Kopfzeile"/>
        <w:numPr>
          <w:ilvl w:val="0"/>
          <w:numId w:val="12"/>
        </w:numPr>
        <w:tabs>
          <w:tab w:val="clear" w:pos="4536"/>
          <w:tab w:val="clear" w:pos="9072"/>
        </w:tabs>
        <w:spacing w:after="160" w:line="259" w:lineRule="auto"/>
        <w:rPr>
          <w:rFonts w:asciiTheme="majorHAnsi" w:hAnsiTheme="majorHAnsi" w:cstheme="majorHAnsi"/>
        </w:rPr>
      </w:pPr>
      <w:r w:rsidRPr="00E73427">
        <w:rPr>
          <w:rFonts w:asciiTheme="majorHAnsi" w:hAnsiTheme="majorHAnsi" w:cstheme="majorHAnsi"/>
          <w:i/>
          <w:iCs/>
        </w:rPr>
        <w:t>deu_deu_1</w:t>
      </w:r>
      <w:r>
        <w:rPr>
          <w:rFonts w:asciiTheme="majorHAnsi" w:hAnsiTheme="majorHAnsi" w:cstheme="majorHAnsi"/>
        </w:rPr>
        <w:t xml:space="preserve"> = 1. Text aus dem deutschen Repertoire in deutsche Sprache</w:t>
      </w:r>
    </w:p>
    <w:p w14:paraId="68B85B1F" w14:textId="77777777" w:rsidR="008A17B4" w:rsidRDefault="008A17B4">
      <w:pPr>
        <w:pStyle w:val="Kopfzeile"/>
        <w:numPr>
          <w:ilvl w:val="0"/>
          <w:numId w:val="12"/>
        </w:numPr>
        <w:tabs>
          <w:tab w:val="clear" w:pos="4536"/>
          <w:tab w:val="clear" w:pos="9072"/>
        </w:tabs>
        <w:spacing w:after="160" w:line="259" w:lineRule="auto"/>
        <w:rPr>
          <w:rFonts w:asciiTheme="majorHAnsi" w:hAnsiTheme="majorHAnsi" w:cstheme="majorHAnsi"/>
        </w:rPr>
      </w:pPr>
      <w:r w:rsidRPr="00E73427">
        <w:rPr>
          <w:rFonts w:asciiTheme="majorHAnsi" w:hAnsiTheme="majorHAnsi" w:cstheme="majorHAnsi"/>
          <w:i/>
          <w:iCs/>
        </w:rPr>
        <w:t>deu_eng_1</w:t>
      </w:r>
      <w:r>
        <w:rPr>
          <w:rFonts w:asciiTheme="majorHAnsi" w:hAnsiTheme="majorHAnsi" w:cstheme="majorHAnsi"/>
        </w:rPr>
        <w:t xml:space="preserve"> = Derselbe 1. Text aus dem deutschen Repertoire in englische Sprache</w:t>
      </w:r>
    </w:p>
    <w:p w14:paraId="038C92E6" w14:textId="77777777" w:rsidR="008A17B4" w:rsidRDefault="008A17B4">
      <w:pPr>
        <w:pStyle w:val="Kopfzeile"/>
        <w:numPr>
          <w:ilvl w:val="0"/>
          <w:numId w:val="12"/>
        </w:numPr>
        <w:tabs>
          <w:tab w:val="clear" w:pos="4536"/>
          <w:tab w:val="clear" w:pos="9072"/>
        </w:tabs>
        <w:spacing w:after="160" w:line="259" w:lineRule="auto"/>
        <w:rPr>
          <w:rFonts w:asciiTheme="majorHAnsi" w:hAnsiTheme="majorHAnsi" w:cstheme="majorHAnsi"/>
        </w:rPr>
      </w:pPr>
      <w:r w:rsidRPr="00E73427">
        <w:rPr>
          <w:rFonts w:asciiTheme="majorHAnsi" w:hAnsiTheme="majorHAnsi" w:cstheme="majorHAnsi"/>
          <w:i/>
          <w:iCs/>
        </w:rPr>
        <w:t>deu_eng_2</w:t>
      </w:r>
      <w:r>
        <w:rPr>
          <w:rFonts w:asciiTheme="majorHAnsi" w:hAnsiTheme="majorHAnsi" w:cstheme="majorHAnsi"/>
        </w:rPr>
        <w:t xml:space="preserve"> = 2. Text aus dem deutschen Repertoire in englische Sprache usw. </w:t>
      </w:r>
    </w:p>
    <w:p w14:paraId="42EC44D7" w14:textId="77777777" w:rsidR="008A17B4" w:rsidRDefault="008A17B4" w:rsidP="008A17B4">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Für die Bezeichnung der Namen der Repertoires und Sprachen wird die Abkürzungen laut dem Standard ISO 639-3 verwendet. </w:t>
      </w:r>
    </w:p>
    <w:p w14:paraId="38850BA0" w14:textId="09B2792D" w:rsidR="0054041F" w:rsidRDefault="0083040C" w:rsidP="008A17B4">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Im TEI</w:t>
      </w:r>
      <w:r w:rsidR="0054041F">
        <w:rPr>
          <w:rFonts w:asciiTheme="majorHAnsi" w:hAnsiTheme="majorHAnsi" w:cstheme="majorHAnsi"/>
        </w:rPr>
        <w:t>-K</w:t>
      </w:r>
      <w:r>
        <w:rPr>
          <w:rFonts w:asciiTheme="majorHAnsi" w:hAnsiTheme="majorHAnsi" w:cstheme="majorHAnsi"/>
        </w:rPr>
        <w:t xml:space="preserve">orpus sind die Märchen einzeln </w:t>
      </w:r>
      <w:r w:rsidR="0054041F">
        <w:rPr>
          <w:rFonts w:asciiTheme="majorHAnsi" w:hAnsiTheme="majorHAnsi" w:cstheme="majorHAnsi"/>
        </w:rPr>
        <w:t>in einem separaten TEI-Element</w:t>
      </w:r>
      <w:r>
        <w:rPr>
          <w:rFonts w:asciiTheme="majorHAnsi" w:hAnsiTheme="majorHAnsi" w:cstheme="majorHAnsi"/>
        </w:rPr>
        <w:t xml:space="preserve"> erfasst. Für jedes Märchen </w:t>
      </w:r>
      <w:r w:rsidR="004D6820">
        <w:rPr>
          <w:rFonts w:asciiTheme="majorHAnsi" w:hAnsiTheme="majorHAnsi" w:cstheme="majorHAnsi"/>
        </w:rPr>
        <w:t>gibt es eine c</w:t>
      </w:r>
      <w:r w:rsidR="00593A18">
        <w:rPr>
          <w:rFonts w:asciiTheme="majorHAnsi" w:hAnsiTheme="majorHAnsi" w:cstheme="majorHAnsi"/>
        </w:rPr>
        <w:t xml:space="preserve">odierte, bzw. für die </w:t>
      </w:r>
      <w:r w:rsidR="004D6820">
        <w:rPr>
          <w:rFonts w:asciiTheme="majorHAnsi" w:hAnsiTheme="majorHAnsi" w:cstheme="majorHAnsi"/>
        </w:rPr>
        <w:t>C</w:t>
      </w:r>
      <w:r w:rsidR="00593A18">
        <w:rPr>
          <w:rFonts w:asciiTheme="majorHAnsi" w:hAnsiTheme="majorHAnsi" w:cstheme="majorHAnsi"/>
        </w:rPr>
        <w:t xml:space="preserve">odierung bereitgestellte Textfassung. </w:t>
      </w:r>
      <w:r w:rsidR="004D6820">
        <w:rPr>
          <w:rFonts w:asciiTheme="majorHAnsi" w:hAnsiTheme="majorHAnsi" w:cstheme="majorHAnsi"/>
        </w:rPr>
        <w:t>D</w:t>
      </w:r>
      <w:r w:rsidR="0054041F">
        <w:rPr>
          <w:rFonts w:asciiTheme="majorHAnsi" w:hAnsiTheme="majorHAnsi" w:cstheme="majorHAnsi"/>
        </w:rPr>
        <w:t xml:space="preserve">ie Basistexte befinden sich in verschiedene Repositorien und sind miteinander und dem codierten Text entsprechend referenziert. </w:t>
      </w:r>
    </w:p>
    <w:p w14:paraId="3F114D0A" w14:textId="4B031E6F" w:rsidR="0054041F" w:rsidRDefault="0054041F" w:rsidP="008A17B4">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Die nicht rechtkonforme Texte sind im Textkorpus in abgeleitete </w:t>
      </w:r>
      <w:r w:rsidR="00C4254E">
        <w:rPr>
          <w:rFonts w:asciiTheme="majorHAnsi" w:hAnsiTheme="majorHAnsi" w:cstheme="majorHAnsi"/>
        </w:rPr>
        <w:t xml:space="preserve">Form dargestellt und mit bibliographischen Angaben über die gedruckte Textquelle versehen. </w:t>
      </w:r>
    </w:p>
    <w:p w14:paraId="54BA6A06" w14:textId="40893BB5" w:rsidR="00715C18" w:rsidRDefault="000B29B1" w:rsidP="008A17B4">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Die Hauptaufgabe des Korpus besteht darin </w:t>
      </w:r>
      <w:r w:rsidR="00296387">
        <w:rPr>
          <w:rFonts w:asciiTheme="majorHAnsi" w:hAnsiTheme="majorHAnsi" w:cstheme="majorHAnsi"/>
        </w:rPr>
        <w:t>eine standardisierte</w:t>
      </w:r>
      <w:r w:rsidR="00FD6BB8">
        <w:rPr>
          <w:rFonts w:asciiTheme="majorHAnsi" w:hAnsiTheme="majorHAnsi" w:cstheme="majorHAnsi"/>
        </w:rPr>
        <w:t xml:space="preserve"> </w:t>
      </w:r>
      <w:r>
        <w:rPr>
          <w:rFonts w:asciiTheme="majorHAnsi" w:hAnsiTheme="majorHAnsi" w:cstheme="majorHAnsi"/>
        </w:rPr>
        <w:t>S</w:t>
      </w:r>
      <w:r w:rsidR="00FD6BB8">
        <w:rPr>
          <w:rFonts w:asciiTheme="majorHAnsi" w:hAnsiTheme="majorHAnsi" w:cstheme="majorHAnsi"/>
        </w:rPr>
        <w:t xml:space="preserve">egmentation der </w:t>
      </w:r>
      <w:r>
        <w:rPr>
          <w:rFonts w:asciiTheme="majorHAnsi" w:hAnsiTheme="majorHAnsi" w:cstheme="majorHAnsi"/>
        </w:rPr>
        <w:t>D</w:t>
      </w:r>
      <w:r w:rsidR="00FD6BB8">
        <w:rPr>
          <w:rFonts w:asciiTheme="majorHAnsi" w:hAnsiTheme="majorHAnsi" w:cstheme="majorHAnsi"/>
        </w:rPr>
        <w:t xml:space="preserve">aten </w:t>
      </w:r>
      <w:r>
        <w:rPr>
          <w:rFonts w:asciiTheme="majorHAnsi" w:hAnsiTheme="majorHAnsi" w:cstheme="majorHAnsi"/>
        </w:rPr>
        <w:t xml:space="preserve">sowie </w:t>
      </w:r>
      <w:r w:rsidR="00C6216B">
        <w:rPr>
          <w:rFonts w:asciiTheme="majorHAnsi" w:hAnsiTheme="majorHAnsi" w:cstheme="majorHAnsi"/>
        </w:rPr>
        <w:t>einen</w:t>
      </w:r>
      <w:r>
        <w:rPr>
          <w:rFonts w:asciiTheme="majorHAnsi" w:hAnsiTheme="majorHAnsi" w:cstheme="majorHAnsi"/>
        </w:rPr>
        <w:t xml:space="preserve"> gezielte</w:t>
      </w:r>
      <w:r w:rsidR="00C6216B">
        <w:rPr>
          <w:rFonts w:asciiTheme="majorHAnsi" w:hAnsiTheme="majorHAnsi" w:cstheme="majorHAnsi"/>
        </w:rPr>
        <w:t>n</w:t>
      </w:r>
      <w:r>
        <w:rPr>
          <w:rFonts w:asciiTheme="majorHAnsi" w:hAnsiTheme="majorHAnsi" w:cstheme="majorHAnsi"/>
        </w:rPr>
        <w:t xml:space="preserve"> Zugriff </w:t>
      </w:r>
      <w:r w:rsidR="00C6216B">
        <w:rPr>
          <w:rFonts w:asciiTheme="majorHAnsi" w:hAnsiTheme="majorHAnsi" w:cstheme="majorHAnsi"/>
        </w:rPr>
        <w:t xml:space="preserve">in diesen Daten </w:t>
      </w:r>
      <w:r w:rsidR="00FD6BB8">
        <w:rPr>
          <w:rFonts w:asciiTheme="majorHAnsi" w:hAnsiTheme="majorHAnsi" w:cstheme="majorHAnsi"/>
        </w:rPr>
        <w:t>zu gewährleisten</w:t>
      </w:r>
      <w:r>
        <w:rPr>
          <w:rFonts w:asciiTheme="majorHAnsi" w:hAnsiTheme="majorHAnsi" w:cstheme="majorHAnsi"/>
        </w:rPr>
        <w:t xml:space="preserve">. </w:t>
      </w:r>
      <w:r w:rsidR="00C6216B">
        <w:rPr>
          <w:rFonts w:asciiTheme="majorHAnsi" w:hAnsiTheme="majorHAnsi" w:cstheme="majorHAnsi"/>
        </w:rPr>
        <w:t>Das zu diese</w:t>
      </w:r>
      <w:r w:rsidR="007F6254">
        <w:rPr>
          <w:rFonts w:asciiTheme="majorHAnsi" w:hAnsiTheme="majorHAnsi" w:cstheme="majorHAnsi"/>
        </w:rPr>
        <w:t>m</w:t>
      </w:r>
      <w:r w:rsidR="00C6216B">
        <w:rPr>
          <w:rFonts w:asciiTheme="majorHAnsi" w:hAnsiTheme="majorHAnsi" w:cstheme="majorHAnsi"/>
        </w:rPr>
        <w:t xml:space="preserve"> Zweck entwickelte Datenmodel</w:t>
      </w:r>
      <w:r w:rsidR="00296387">
        <w:rPr>
          <w:rFonts w:asciiTheme="majorHAnsi" w:hAnsiTheme="majorHAnsi" w:cstheme="majorHAnsi"/>
        </w:rPr>
        <w:t>l</w:t>
      </w:r>
      <w:r w:rsidR="00C6216B">
        <w:rPr>
          <w:rFonts w:asciiTheme="majorHAnsi" w:hAnsiTheme="majorHAnsi" w:cstheme="majorHAnsi"/>
        </w:rPr>
        <w:t xml:space="preserve"> </w:t>
      </w:r>
      <w:r w:rsidR="00470D8D">
        <w:rPr>
          <w:rFonts w:asciiTheme="majorHAnsi" w:hAnsiTheme="majorHAnsi" w:cstheme="majorHAnsi"/>
        </w:rPr>
        <w:t xml:space="preserve">macht möglich die im Text vorhandene Szene auszumachen und </w:t>
      </w:r>
      <w:r w:rsidR="00715C18">
        <w:rPr>
          <w:rFonts w:asciiTheme="majorHAnsi" w:hAnsiTheme="majorHAnsi" w:cstheme="majorHAnsi"/>
        </w:rPr>
        <w:t xml:space="preserve">diese ihren Bestandteilen nach zu erfassen. </w:t>
      </w:r>
      <w:r w:rsidR="00296387">
        <w:rPr>
          <w:rFonts w:asciiTheme="majorHAnsi" w:hAnsiTheme="majorHAnsi" w:cstheme="majorHAnsi"/>
        </w:rPr>
        <w:t>Dafür</w:t>
      </w:r>
      <w:r w:rsidR="00715C18">
        <w:rPr>
          <w:rFonts w:asciiTheme="majorHAnsi" w:hAnsiTheme="majorHAnsi" w:cstheme="majorHAnsi"/>
        </w:rPr>
        <w:t xml:space="preserve"> </w:t>
      </w:r>
      <w:r w:rsidR="00296387">
        <w:rPr>
          <w:rFonts w:asciiTheme="majorHAnsi" w:hAnsiTheme="majorHAnsi" w:cstheme="majorHAnsi"/>
        </w:rPr>
        <w:t>ist</w:t>
      </w:r>
      <w:r w:rsidR="00715C18">
        <w:rPr>
          <w:rFonts w:asciiTheme="majorHAnsi" w:hAnsiTheme="majorHAnsi" w:cstheme="majorHAnsi"/>
        </w:rPr>
        <w:t xml:space="preserve"> im Element </w:t>
      </w:r>
      <w:r w:rsidR="00715C18" w:rsidRPr="002E5DA8">
        <w:rPr>
          <w:rFonts w:asciiTheme="majorHAnsi" w:hAnsiTheme="majorHAnsi" w:cstheme="majorHAnsi"/>
          <w:i/>
          <w:iCs/>
        </w:rPr>
        <w:t>&lt;</w:t>
      </w:r>
      <w:proofErr w:type="spellStart"/>
      <w:r w:rsidR="00715C18" w:rsidRPr="002E5DA8">
        <w:rPr>
          <w:rFonts w:asciiTheme="majorHAnsi" w:hAnsiTheme="majorHAnsi" w:cstheme="majorHAnsi"/>
          <w:i/>
          <w:iCs/>
        </w:rPr>
        <w:t>seg</w:t>
      </w:r>
      <w:proofErr w:type="spellEnd"/>
      <w:r w:rsidR="00715C18" w:rsidRPr="002E5DA8">
        <w:rPr>
          <w:rFonts w:asciiTheme="majorHAnsi" w:hAnsiTheme="majorHAnsi" w:cstheme="majorHAnsi"/>
          <w:i/>
          <w:iCs/>
        </w:rPr>
        <w:t>&gt;</w:t>
      </w:r>
      <w:r w:rsidR="00715C18">
        <w:rPr>
          <w:rFonts w:asciiTheme="majorHAnsi" w:hAnsiTheme="majorHAnsi" w:cstheme="majorHAnsi"/>
        </w:rPr>
        <w:t xml:space="preserve"> eingebettete Tupel von </w:t>
      </w:r>
      <w:proofErr w:type="spellStart"/>
      <w:r w:rsidR="00715C18" w:rsidRPr="00296387">
        <w:rPr>
          <w:rFonts w:asciiTheme="majorHAnsi" w:hAnsiTheme="majorHAnsi" w:cstheme="majorHAnsi"/>
          <w:b/>
          <w:bCs/>
          <w:i/>
          <w:iCs/>
        </w:rPr>
        <w:t>a,b,</w:t>
      </w:r>
      <w:r w:rsidR="00296387" w:rsidRPr="00296387">
        <w:rPr>
          <w:rFonts w:asciiTheme="majorHAnsi" w:hAnsiTheme="majorHAnsi" w:cstheme="majorHAnsi"/>
          <w:b/>
          <w:bCs/>
          <w:i/>
          <w:iCs/>
        </w:rPr>
        <w:t>c</w:t>
      </w:r>
      <w:proofErr w:type="spellEnd"/>
      <w:r w:rsidR="00296387">
        <w:rPr>
          <w:rFonts w:asciiTheme="majorHAnsi" w:hAnsiTheme="majorHAnsi" w:cstheme="majorHAnsi"/>
        </w:rPr>
        <w:t xml:space="preserve"> und </w:t>
      </w:r>
      <w:r w:rsidR="00296387" w:rsidRPr="00296387">
        <w:rPr>
          <w:rFonts w:asciiTheme="majorHAnsi" w:hAnsiTheme="majorHAnsi" w:cstheme="majorHAnsi"/>
          <w:b/>
          <w:bCs/>
          <w:i/>
          <w:iCs/>
        </w:rPr>
        <w:t>d</w:t>
      </w:r>
      <w:r w:rsidR="00296387">
        <w:rPr>
          <w:rFonts w:asciiTheme="majorHAnsi" w:hAnsiTheme="majorHAnsi" w:cstheme="majorHAnsi"/>
        </w:rPr>
        <w:t xml:space="preserve"> Attribute </w:t>
      </w:r>
      <w:r w:rsidR="00CA5949">
        <w:rPr>
          <w:rFonts w:asciiTheme="majorHAnsi" w:hAnsiTheme="majorHAnsi" w:cstheme="majorHAnsi"/>
        </w:rPr>
        <w:t>zuständig</w:t>
      </w:r>
      <w:r w:rsidR="00296387">
        <w:rPr>
          <w:rFonts w:asciiTheme="majorHAnsi" w:hAnsiTheme="majorHAnsi" w:cstheme="majorHAnsi"/>
        </w:rPr>
        <w:t xml:space="preserve">. </w:t>
      </w:r>
      <w:r w:rsidR="0083040C">
        <w:rPr>
          <w:rFonts w:asciiTheme="majorHAnsi" w:hAnsiTheme="majorHAnsi" w:cstheme="majorHAnsi"/>
        </w:rPr>
        <w:t xml:space="preserve">Als </w:t>
      </w:r>
      <w:r w:rsidR="0083040C">
        <w:rPr>
          <w:rFonts w:asciiTheme="majorHAnsi" w:hAnsiTheme="majorHAnsi" w:cstheme="majorHAnsi"/>
        </w:rPr>
        <w:lastRenderedPageBreak/>
        <w:t>o</w:t>
      </w:r>
      <w:r w:rsidR="00CA5949">
        <w:rPr>
          <w:rFonts w:asciiTheme="majorHAnsi" w:hAnsiTheme="majorHAnsi" w:cstheme="majorHAnsi"/>
        </w:rPr>
        <w:t>ptimale Anzahl von Motive innerhalb eine</w:t>
      </w:r>
      <w:r w:rsidR="0083040C">
        <w:rPr>
          <w:rFonts w:asciiTheme="majorHAnsi" w:hAnsiTheme="majorHAnsi" w:cstheme="majorHAnsi"/>
        </w:rPr>
        <w:t>r</w:t>
      </w:r>
      <w:r w:rsidR="00CA5949">
        <w:rPr>
          <w:rFonts w:asciiTheme="majorHAnsi" w:hAnsiTheme="majorHAnsi" w:cstheme="majorHAnsi"/>
        </w:rPr>
        <w:t xml:space="preserve"> Szene </w:t>
      </w:r>
      <w:r w:rsidR="0083040C">
        <w:rPr>
          <w:rFonts w:asciiTheme="majorHAnsi" w:hAnsiTheme="majorHAnsi" w:cstheme="majorHAnsi"/>
        </w:rPr>
        <w:t xml:space="preserve">beträgt fünf. </w:t>
      </w:r>
      <w:r w:rsidR="002E5DA8">
        <w:rPr>
          <w:rFonts w:asciiTheme="majorHAnsi" w:hAnsiTheme="majorHAnsi" w:cstheme="majorHAnsi"/>
        </w:rPr>
        <w:t xml:space="preserve">Dies bedeutet nämlich die Erfassungsmöglichkeit jeweils drei </w:t>
      </w:r>
      <w:r w:rsidR="002E5DA8" w:rsidRPr="002E5DA8">
        <w:rPr>
          <w:rFonts w:asciiTheme="majorHAnsi" w:hAnsiTheme="majorHAnsi" w:cstheme="majorHAnsi"/>
          <w:b/>
          <w:bCs/>
          <w:i/>
          <w:iCs/>
        </w:rPr>
        <w:t>a, b,</w:t>
      </w:r>
      <w:r w:rsidR="002E5DA8">
        <w:rPr>
          <w:rFonts w:asciiTheme="majorHAnsi" w:hAnsiTheme="majorHAnsi" w:cstheme="majorHAnsi"/>
        </w:rPr>
        <w:t xml:space="preserve"> und </w:t>
      </w:r>
      <w:r w:rsidR="002E5DA8" w:rsidRPr="002E5DA8">
        <w:rPr>
          <w:rFonts w:asciiTheme="majorHAnsi" w:hAnsiTheme="majorHAnsi" w:cstheme="majorHAnsi"/>
          <w:b/>
          <w:bCs/>
          <w:i/>
          <w:iCs/>
        </w:rPr>
        <w:t>c</w:t>
      </w:r>
      <w:r w:rsidR="002E5DA8">
        <w:rPr>
          <w:rFonts w:asciiTheme="majorHAnsi" w:hAnsiTheme="majorHAnsi" w:cstheme="majorHAnsi"/>
        </w:rPr>
        <w:t xml:space="preserve"> Attribute und eine für alle </w:t>
      </w:r>
      <w:r w:rsidR="0083040C">
        <w:rPr>
          <w:rFonts w:asciiTheme="majorHAnsi" w:hAnsiTheme="majorHAnsi" w:cstheme="majorHAnsi"/>
        </w:rPr>
        <w:t>fünf</w:t>
      </w:r>
      <w:r w:rsidR="002E5DA8">
        <w:rPr>
          <w:rFonts w:asciiTheme="majorHAnsi" w:hAnsiTheme="majorHAnsi" w:cstheme="majorHAnsi"/>
        </w:rPr>
        <w:t xml:space="preserve"> Tupel gemeinsames </w:t>
      </w:r>
      <w:r w:rsidR="002E5DA8" w:rsidRPr="002E5DA8">
        <w:rPr>
          <w:rFonts w:asciiTheme="majorHAnsi" w:hAnsiTheme="majorHAnsi" w:cstheme="majorHAnsi"/>
          <w:b/>
          <w:bCs/>
          <w:i/>
          <w:iCs/>
        </w:rPr>
        <w:t xml:space="preserve">d </w:t>
      </w:r>
      <w:r w:rsidR="002E5DA8">
        <w:rPr>
          <w:rFonts w:asciiTheme="majorHAnsi" w:hAnsiTheme="majorHAnsi" w:cstheme="majorHAnsi"/>
        </w:rPr>
        <w:t xml:space="preserve">Attributes. </w:t>
      </w:r>
      <w:r w:rsidR="008D430C">
        <w:rPr>
          <w:rFonts w:asciiTheme="majorHAnsi" w:hAnsiTheme="majorHAnsi" w:cstheme="majorHAnsi"/>
        </w:rPr>
        <w:t>In unserem Text wäre z.B. der 1</w:t>
      </w:r>
      <w:r w:rsidR="00057C88">
        <w:rPr>
          <w:rFonts w:asciiTheme="majorHAnsi" w:hAnsiTheme="majorHAnsi" w:cstheme="majorHAnsi"/>
        </w:rPr>
        <w:t>0</w:t>
      </w:r>
      <w:r w:rsidR="008D430C">
        <w:rPr>
          <w:rFonts w:asciiTheme="majorHAnsi" w:hAnsiTheme="majorHAnsi" w:cstheme="majorHAnsi"/>
        </w:rPr>
        <w:t xml:space="preserve">. Abschnitt wie folgt annotiert: </w:t>
      </w:r>
    </w:p>
    <w:p w14:paraId="6A62D3FB" w14:textId="465F34B4" w:rsidR="008D430C" w:rsidRPr="00057C88" w:rsidRDefault="008D430C" w:rsidP="008A17B4">
      <w:pPr>
        <w:pStyle w:val="Kopfzeile"/>
        <w:tabs>
          <w:tab w:val="clear" w:pos="4536"/>
          <w:tab w:val="clear" w:pos="9072"/>
        </w:tabs>
        <w:spacing w:after="160" w:line="259" w:lineRule="auto"/>
        <w:rPr>
          <w:rFonts w:asciiTheme="majorHAnsi" w:hAnsiTheme="majorHAnsi" w:cstheme="majorHAnsi"/>
        </w:rPr>
      </w:pPr>
      <w:r w:rsidRPr="00057C88">
        <w:rPr>
          <w:rFonts w:asciiTheme="majorHAnsi" w:hAnsiTheme="majorHAnsi" w:cstheme="majorHAnsi"/>
          <w:i/>
          <w:iCs/>
        </w:rPr>
        <w:t>&lt;</w:t>
      </w:r>
      <w:proofErr w:type="spellStart"/>
      <w:r w:rsidRPr="00057C88">
        <w:rPr>
          <w:rFonts w:asciiTheme="majorHAnsi" w:hAnsiTheme="majorHAnsi" w:cstheme="majorHAnsi"/>
          <w:i/>
          <w:iCs/>
        </w:rPr>
        <w:t>seg</w:t>
      </w:r>
      <w:proofErr w:type="spellEnd"/>
      <w:r w:rsidRPr="00057C88">
        <w:rPr>
          <w:rFonts w:asciiTheme="majorHAnsi" w:hAnsiTheme="majorHAnsi" w:cstheme="majorHAnsi"/>
          <w:i/>
          <w:iCs/>
        </w:rPr>
        <w:t xml:space="preserve"> a1:ana = “a551“ b1:ana = “F“ c1:ana = “ </w:t>
      </w:r>
      <w:proofErr w:type="spellStart"/>
      <w:r w:rsidRPr="00057C88">
        <w:rPr>
          <w:rFonts w:asciiTheme="majorHAnsi" w:hAnsiTheme="majorHAnsi" w:cstheme="majorHAnsi"/>
          <w:i/>
          <w:iCs/>
        </w:rPr>
        <w:t>Höfliches_Verhalten</w:t>
      </w:r>
      <w:proofErr w:type="spellEnd"/>
      <w:r w:rsidRPr="00057C88">
        <w:rPr>
          <w:rFonts w:asciiTheme="majorHAnsi" w:hAnsiTheme="majorHAnsi" w:cstheme="majorHAnsi"/>
          <w:i/>
          <w:iCs/>
        </w:rPr>
        <w:t xml:space="preserve">“ b2:ana = “H“ c2:ana = “ </w:t>
      </w:r>
      <w:proofErr w:type="spellStart"/>
      <w:r w:rsidRPr="00057C88">
        <w:rPr>
          <w:rFonts w:asciiTheme="majorHAnsi" w:hAnsiTheme="majorHAnsi" w:cstheme="majorHAnsi"/>
          <w:i/>
          <w:iCs/>
        </w:rPr>
        <w:t>Höfliches_Verhalten</w:t>
      </w:r>
      <w:proofErr w:type="spellEnd"/>
      <w:r w:rsidRPr="00057C88">
        <w:rPr>
          <w:rFonts w:asciiTheme="majorHAnsi" w:hAnsiTheme="majorHAnsi" w:cstheme="majorHAnsi"/>
          <w:i/>
          <w:iCs/>
        </w:rPr>
        <w:t>“</w:t>
      </w:r>
      <w:r w:rsidR="00C4254E">
        <w:rPr>
          <w:rFonts w:asciiTheme="majorHAnsi" w:hAnsiTheme="majorHAnsi" w:cstheme="majorHAnsi"/>
          <w:i/>
          <w:iCs/>
        </w:rPr>
        <w:t xml:space="preserve"> </w:t>
      </w:r>
      <w:r w:rsidRPr="00057C88">
        <w:rPr>
          <w:rFonts w:asciiTheme="majorHAnsi" w:hAnsiTheme="majorHAnsi" w:cstheme="majorHAnsi"/>
          <w:i/>
          <w:iCs/>
        </w:rPr>
        <w:t xml:space="preserve"> b3:ana=“H“ c3:ana=“ </w:t>
      </w:r>
      <w:proofErr w:type="spellStart"/>
      <w:r w:rsidR="00057C88" w:rsidRPr="00057C88">
        <w:rPr>
          <w:rFonts w:asciiTheme="majorHAnsi" w:hAnsiTheme="majorHAnsi" w:cstheme="majorHAnsi"/>
          <w:i/>
          <w:iCs/>
        </w:rPr>
        <w:t>Handlungsanweisungen_Wache_besänftigen</w:t>
      </w:r>
      <w:proofErr w:type="spellEnd"/>
      <w:r w:rsidRPr="00057C88">
        <w:rPr>
          <w:rFonts w:asciiTheme="majorHAnsi" w:hAnsiTheme="majorHAnsi" w:cstheme="majorHAnsi"/>
          <w:i/>
          <w:iCs/>
        </w:rPr>
        <w:t xml:space="preserve">“ </w:t>
      </w:r>
      <w:r w:rsidR="00C4254E" w:rsidRPr="00057C88">
        <w:rPr>
          <w:rFonts w:asciiTheme="majorHAnsi" w:hAnsiTheme="majorHAnsi" w:cstheme="majorHAnsi"/>
          <w:i/>
          <w:iCs/>
        </w:rPr>
        <w:t>b</w:t>
      </w:r>
      <w:r w:rsidR="003D5559">
        <w:rPr>
          <w:rFonts w:asciiTheme="majorHAnsi" w:hAnsiTheme="majorHAnsi" w:cstheme="majorHAnsi"/>
          <w:i/>
          <w:iCs/>
        </w:rPr>
        <w:t>4</w:t>
      </w:r>
      <w:r w:rsidR="00C4254E" w:rsidRPr="00057C88">
        <w:rPr>
          <w:rFonts w:asciiTheme="majorHAnsi" w:hAnsiTheme="majorHAnsi" w:cstheme="majorHAnsi"/>
          <w:i/>
          <w:iCs/>
        </w:rPr>
        <w:t>:ana=“</w:t>
      </w:r>
      <w:r w:rsidR="00C4254E">
        <w:rPr>
          <w:rFonts w:asciiTheme="majorHAnsi" w:hAnsiTheme="majorHAnsi" w:cstheme="majorHAnsi"/>
          <w:i/>
          <w:iCs/>
        </w:rPr>
        <w:t>0</w:t>
      </w:r>
      <w:r w:rsidR="00C4254E" w:rsidRPr="00057C88">
        <w:rPr>
          <w:rFonts w:asciiTheme="majorHAnsi" w:hAnsiTheme="majorHAnsi" w:cstheme="majorHAnsi"/>
          <w:i/>
          <w:iCs/>
        </w:rPr>
        <w:t>“ c</w:t>
      </w:r>
      <w:r w:rsidR="003D5559">
        <w:rPr>
          <w:rFonts w:asciiTheme="majorHAnsi" w:hAnsiTheme="majorHAnsi" w:cstheme="majorHAnsi"/>
          <w:i/>
          <w:iCs/>
        </w:rPr>
        <w:t>4</w:t>
      </w:r>
      <w:r w:rsidR="00C4254E" w:rsidRPr="00057C88">
        <w:rPr>
          <w:rFonts w:asciiTheme="majorHAnsi" w:hAnsiTheme="majorHAnsi" w:cstheme="majorHAnsi"/>
          <w:i/>
          <w:iCs/>
        </w:rPr>
        <w:t xml:space="preserve">:ana=“ </w:t>
      </w:r>
      <w:r w:rsidR="00C4254E">
        <w:rPr>
          <w:rFonts w:asciiTheme="majorHAnsi" w:hAnsiTheme="majorHAnsi" w:cstheme="majorHAnsi"/>
          <w:i/>
          <w:iCs/>
        </w:rPr>
        <w:t>0</w:t>
      </w:r>
      <w:r w:rsidR="00C4254E" w:rsidRPr="00057C88">
        <w:rPr>
          <w:rFonts w:asciiTheme="majorHAnsi" w:hAnsiTheme="majorHAnsi" w:cstheme="majorHAnsi"/>
          <w:i/>
          <w:iCs/>
        </w:rPr>
        <w:t>“  b</w:t>
      </w:r>
      <w:r w:rsidR="003D5559">
        <w:rPr>
          <w:rFonts w:asciiTheme="majorHAnsi" w:hAnsiTheme="majorHAnsi" w:cstheme="majorHAnsi"/>
          <w:i/>
          <w:iCs/>
        </w:rPr>
        <w:t>5</w:t>
      </w:r>
      <w:r w:rsidR="00C4254E" w:rsidRPr="00057C88">
        <w:rPr>
          <w:rFonts w:asciiTheme="majorHAnsi" w:hAnsiTheme="majorHAnsi" w:cstheme="majorHAnsi"/>
          <w:i/>
          <w:iCs/>
        </w:rPr>
        <w:t>:ana=“</w:t>
      </w:r>
      <w:r w:rsidR="00C4254E">
        <w:rPr>
          <w:rFonts w:asciiTheme="majorHAnsi" w:hAnsiTheme="majorHAnsi" w:cstheme="majorHAnsi"/>
          <w:i/>
          <w:iCs/>
        </w:rPr>
        <w:t>0</w:t>
      </w:r>
      <w:r w:rsidR="00C4254E" w:rsidRPr="00057C88">
        <w:rPr>
          <w:rFonts w:asciiTheme="majorHAnsi" w:hAnsiTheme="majorHAnsi" w:cstheme="majorHAnsi"/>
          <w:i/>
          <w:iCs/>
        </w:rPr>
        <w:t>“ c</w:t>
      </w:r>
      <w:r w:rsidR="003D5559">
        <w:rPr>
          <w:rFonts w:asciiTheme="majorHAnsi" w:hAnsiTheme="majorHAnsi" w:cstheme="majorHAnsi"/>
          <w:i/>
          <w:iCs/>
        </w:rPr>
        <w:t>5</w:t>
      </w:r>
      <w:r w:rsidR="00C4254E" w:rsidRPr="00057C88">
        <w:rPr>
          <w:rFonts w:asciiTheme="majorHAnsi" w:hAnsiTheme="majorHAnsi" w:cstheme="majorHAnsi"/>
          <w:i/>
          <w:iCs/>
        </w:rPr>
        <w:t xml:space="preserve">:ana=“ </w:t>
      </w:r>
      <w:r w:rsidR="00C4254E">
        <w:rPr>
          <w:rFonts w:asciiTheme="majorHAnsi" w:hAnsiTheme="majorHAnsi" w:cstheme="majorHAnsi"/>
          <w:i/>
          <w:iCs/>
        </w:rPr>
        <w:t>0</w:t>
      </w:r>
      <w:r w:rsidR="00C4254E" w:rsidRPr="00057C88">
        <w:rPr>
          <w:rFonts w:asciiTheme="majorHAnsi" w:hAnsiTheme="majorHAnsi" w:cstheme="majorHAnsi"/>
          <w:i/>
          <w:iCs/>
        </w:rPr>
        <w:t xml:space="preserve">“  </w:t>
      </w:r>
      <w:r w:rsidRPr="00057C88">
        <w:rPr>
          <w:rFonts w:asciiTheme="majorHAnsi" w:hAnsiTheme="majorHAnsi" w:cstheme="majorHAnsi"/>
          <w:i/>
          <w:iCs/>
        </w:rPr>
        <w:t xml:space="preserve"> d:ana=“ </w:t>
      </w:r>
      <w:proofErr w:type="spellStart"/>
      <w:r w:rsidRPr="00057C88">
        <w:rPr>
          <w:rFonts w:asciiTheme="majorHAnsi" w:hAnsiTheme="majorHAnsi" w:cstheme="majorHAnsi"/>
          <w:i/>
          <w:iCs/>
        </w:rPr>
        <w:t>rHD_</w:t>
      </w:r>
      <w:r w:rsidR="00057C88" w:rsidRPr="00057C88">
        <w:rPr>
          <w:rFonts w:asciiTheme="majorHAnsi" w:hAnsiTheme="majorHAnsi" w:cstheme="majorHAnsi"/>
          <w:i/>
          <w:iCs/>
        </w:rPr>
        <w:t>r</w:t>
      </w:r>
      <w:r w:rsidRPr="00057C88">
        <w:rPr>
          <w:rFonts w:asciiTheme="majorHAnsi" w:hAnsiTheme="majorHAnsi" w:cstheme="majorHAnsi"/>
          <w:i/>
          <w:iCs/>
        </w:rPr>
        <w:t>HF</w:t>
      </w:r>
      <w:proofErr w:type="spellEnd"/>
      <w:r w:rsidRPr="00057C88">
        <w:rPr>
          <w:rFonts w:asciiTheme="majorHAnsi" w:hAnsiTheme="majorHAnsi" w:cstheme="majorHAnsi"/>
          <w:i/>
          <w:iCs/>
        </w:rPr>
        <w:t>“  &gt;</w:t>
      </w:r>
      <w:r w:rsidRPr="00057C88">
        <w:rPr>
          <w:rFonts w:asciiTheme="majorHAnsi" w:hAnsiTheme="majorHAnsi" w:cstheme="majorHAnsi"/>
        </w:rPr>
        <w:t xml:space="preserve"> </w:t>
      </w:r>
      <w:r w:rsidR="003D5559">
        <w:rPr>
          <w:rFonts w:asciiTheme="majorHAnsi" w:hAnsiTheme="majorHAnsi" w:cstheme="majorHAnsi"/>
        </w:rPr>
        <w:t xml:space="preserve">Die Begegnungsszene zwischen dem Held und dem Stifter </w:t>
      </w:r>
      <w:r w:rsidRPr="00057C88">
        <w:rPr>
          <w:rFonts w:asciiTheme="majorHAnsi" w:hAnsiTheme="majorHAnsi" w:cstheme="majorHAnsi"/>
          <w:i/>
          <w:iCs/>
        </w:rPr>
        <w:t>&lt;/</w:t>
      </w:r>
      <w:proofErr w:type="spellStart"/>
      <w:r w:rsidRPr="00057C88">
        <w:rPr>
          <w:rFonts w:asciiTheme="majorHAnsi" w:hAnsiTheme="majorHAnsi" w:cstheme="majorHAnsi"/>
          <w:i/>
          <w:iCs/>
        </w:rPr>
        <w:t>seg</w:t>
      </w:r>
      <w:proofErr w:type="spellEnd"/>
      <w:r w:rsidRPr="00057C88">
        <w:rPr>
          <w:rFonts w:asciiTheme="majorHAnsi" w:hAnsiTheme="majorHAnsi" w:cstheme="majorHAnsi"/>
          <w:i/>
          <w:iCs/>
        </w:rPr>
        <w:t>&gt;</w:t>
      </w:r>
      <w:r w:rsidR="00057C88">
        <w:rPr>
          <w:rFonts w:asciiTheme="majorHAnsi" w:hAnsiTheme="majorHAnsi" w:cstheme="majorHAnsi"/>
          <w:i/>
          <w:iCs/>
        </w:rPr>
        <w:t xml:space="preserve"> </w:t>
      </w:r>
    </w:p>
    <w:p w14:paraId="2D1DC7CE" w14:textId="740C73A9" w:rsidR="00FA3824" w:rsidRDefault="007205C1" w:rsidP="00FA3824">
      <w:pPr>
        <w:pStyle w:val="berschrift2"/>
      </w:pPr>
      <w:r>
        <w:t xml:space="preserve">Künstlicher </w:t>
      </w:r>
      <w:r w:rsidR="00FA3824">
        <w:t xml:space="preserve">Assistent für die </w:t>
      </w:r>
      <w:r w:rsidR="00D47D8C">
        <w:t>semi</w:t>
      </w:r>
      <w:r w:rsidR="00FA3824">
        <w:t xml:space="preserve">automatische Etikettierung der Texte </w:t>
      </w:r>
    </w:p>
    <w:p w14:paraId="33A4101A" w14:textId="77777777" w:rsidR="009E04AC" w:rsidRDefault="00D47D8C" w:rsidP="002861E1">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Zu den wichtigsten Komponenten der maschinelle Analyse der Märchen gehört der Assistent </w:t>
      </w:r>
      <w:r w:rsidR="00497C5D">
        <w:rPr>
          <w:rFonts w:asciiTheme="majorHAnsi" w:hAnsiTheme="majorHAnsi" w:cstheme="majorHAnsi"/>
        </w:rPr>
        <w:t>mit Hervorsagefunktion</w:t>
      </w:r>
      <w:r>
        <w:rPr>
          <w:rFonts w:asciiTheme="majorHAnsi" w:hAnsiTheme="majorHAnsi" w:cstheme="majorHAnsi"/>
        </w:rPr>
        <w:t xml:space="preserve">. Er soll dafür zuständig </w:t>
      </w:r>
      <w:r w:rsidR="009E04AC">
        <w:rPr>
          <w:rFonts w:asciiTheme="majorHAnsi" w:hAnsiTheme="majorHAnsi" w:cstheme="majorHAnsi"/>
        </w:rPr>
        <w:t>sein in</w:t>
      </w:r>
      <w:r>
        <w:rPr>
          <w:rFonts w:asciiTheme="majorHAnsi" w:hAnsiTheme="majorHAnsi" w:cstheme="majorHAnsi"/>
        </w:rPr>
        <w:t xml:space="preserve"> unüberschaubare Menge von Daten die Textteile zu erkennen die über die </w:t>
      </w:r>
      <w:r w:rsidR="009E04AC">
        <w:rPr>
          <w:rFonts w:asciiTheme="majorHAnsi" w:hAnsiTheme="majorHAnsi" w:cstheme="majorHAnsi"/>
        </w:rPr>
        <w:t>von uns gesuchte</w:t>
      </w:r>
      <w:r>
        <w:rPr>
          <w:rFonts w:asciiTheme="majorHAnsi" w:hAnsiTheme="majorHAnsi" w:cstheme="majorHAnsi"/>
        </w:rPr>
        <w:t xml:space="preserve"> </w:t>
      </w:r>
      <w:r w:rsidR="00497C5D">
        <w:rPr>
          <w:rFonts w:asciiTheme="majorHAnsi" w:hAnsiTheme="majorHAnsi" w:cstheme="majorHAnsi"/>
        </w:rPr>
        <w:t>inhaltliche Eigenschaften</w:t>
      </w:r>
      <w:r>
        <w:rPr>
          <w:rFonts w:asciiTheme="majorHAnsi" w:hAnsiTheme="majorHAnsi" w:cstheme="majorHAnsi"/>
        </w:rPr>
        <w:t xml:space="preserve"> </w:t>
      </w:r>
      <w:r w:rsidR="009E04AC">
        <w:rPr>
          <w:rFonts w:asciiTheme="majorHAnsi" w:hAnsiTheme="majorHAnsi" w:cstheme="majorHAnsi"/>
        </w:rPr>
        <w:t xml:space="preserve">verfügen. </w:t>
      </w:r>
    </w:p>
    <w:p w14:paraId="381A2312" w14:textId="77777777" w:rsidR="003D5559" w:rsidRDefault="009E04AC" w:rsidP="009E04AC">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Entwicklung eines solchen Assistenten </w:t>
      </w:r>
      <w:r w:rsidR="00497C5D">
        <w:rPr>
          <w:rFonts w:asciiTheme="majorHAnsi" w:hAnsiTheme="majorHAnsi" w:cstheme="majorHAnsi"/>
        </w:rPr>
        <w:t xml:space="preserve">ist </w:t>
      </w:r>
      <w:r w:rsidR="00A368D4">
        <w:rPr>
          <w:rFonts w:asciiTheme="majorHAnsi" w:hAnsiTheme="majorHAnsi" w:cstheme="majorHAnsi"/>
        </w:rPr>
        <w:t>auf die</w:t>
      </w:r>
      <w:r w:rsidR="00497C5D">
        <w:rPr>
          <w:rFonts w:asciiTheme="majorHAnsi" w:hAnsiTheme="majorHAnsi" w:cstheme="majorHAnsi"/>
        </w:rPr>
        <w:t xml:space="preserve"> Erfüll</w:t>
      </w:r>
      <w:r w:rsidR="00A368D4">
        <w:rPr>
          <w:rFonts w:asciiTheme="majorHAnsi" w:hAnsiTheme="majorHAnsi" w:cstheme="majorHAnsi"/>
        </w:rPr>
        <w:t xml:space="preserve">ung </w:t>
      </w:r>
      <w:r w:rsidR="00497C5D">
        <w:rPr>
          <w:rFonts w:asciiTheme="majorHAnsi" w:hAnsiTheme="majorHAnsi" w:cstheme="majorHAnsi"/>
        </w:rPr>
        <w:t>folgende</w:t>
      </w:r>
      <w:r w:rsidR="00A368D4">
        <w:rPr>
          <w:rFonts w:asciiTheme="majorHAnsi" w:hAnsiTheme="majorHAnsi" w:cstheme="majorHAnsi"/>
        </w:rPr>
        <w:t>r drei</w:t>
      </w:r>
      <w:r w:rsidR="00497C5D">
        <w:rPr>
          <w:rFonts w:asciiTheme="majorHAnsi" w:hAnsiTheme="majorHAnsi" w:cstheme="majorHAnsi"/>
        </w:rPr>
        <w:t xml:space="preserve"> Aufgaben </w:t>
      </w:r>
      <w:r w:rsidR="00A368D4">
        <w:rPr>
          <w:rFonts w:asciiTheme="majorHAnsi" w:hAnsiTheme="majorHAnsi" w:cstheme="majorHAnsi"/>
        </w:rPr>
        <w:t>angewiesen:</w:t>
      </w:r>
      <w:r>
        <w:rPr>
          <w:rFonts w:asciiTheme="majorHAnsi" w:hAnsiTheme="majorHAnsi" w:cstheme="majorHAnsi"/>
        </w:rPr>
        <w:t xml:space="preserve"> </w:t>
      </w:r>
    </w:p>
    <w:p w14:paraId="34A36960" w14:textId="7C0E5DD0" w:rsidR="003D5559" w:rsidRDefault="00A368D4" w:rsidP="003D5559">
      <w:pPr>
        <w:pStyle w:val="Kopfzeile"/>
        <w:numPr>
          <w:ilvl w:val="0"/>
          <w:numId w:val="23"/>
        </w:numPr>
        <w:tabs>
          <w:tab w:val="clear" w:pos="4536"/>
          <w:tab w:val="clear" w:pos="9072"/>
        </w:tabs>
        <w:spacing w:after="160" w:line="259" w:lineRule="auto"/>
        <w:rPr>
          <w:rFonts w:asciiTheme="majorHAnsi" w:hAnsiTheme="majorHAnsi" w:cstheme="majorHAnsi"/>
        </w:rPr>
      </w:pPr>
      <w:r>
        <w:rPr>
          <w:rFonts w:asciiTheme="majorHAnsi" w:hAnsiTheme="majorHAnsi" w:cstheme="majorHAnsi"/>
        </w:rPr>
        <w:t>unter der vorhandenen Vorgehensweise</w:t>
      </w:r>
      <w:r w:rsidR="00D84312">
        <w:rPr>
          <w:rFonts w:asciiTheme="majorHAnsi" w:hAnsiTheme="majorHAnsi" w:cstheme="majorHAnsi"/>
        </w:rPr>
        <w:t xml:space="preserve"> </w:t>
      </w:r>
      <w:r w:rsidR="00703F06">
        <w:rPr>
          <w:rFonts w:asciiTheme="majorHAnsi" w:hAnsiTheme="majorHAnsi" w:cstheme="majorHAnsi"/>
        </w:rPr>
        <w:t xml:space="preserve">der maschinellen </w:t>
      </w:r>
      <w:r>
        <w:rPr>
          <w:rFonts w:asciiTheme="majorHAnsi" w:hAnsiTheme="majorHAnsi" w:cstheme="majorHAnsi"/>
        </w:rPr>
        <w:t>Analyse</w:t>
      </w:r>
      <w:r w:rsidR="00703F06">
        <w:rPr>
          <w:rFonts w:asciiTheme="majorHAnsi" w:hAnsiTheme="majorHAnsi" w:cstheme="majorHAnsi"/>
        </w:rPr>
        <w:t xml:space="preserve"> </w:t>
      </w:r>
      <w:r w:rsidR="00496CBC">
        <w:rPr>
          <w:rFonts w:asciiTheme="majorHAnsi" w:hAnsiTheme="majorHAnsi" w:cstheme="majorHAnsi"/>
        </w:rPr>
        <w:t xml:space="preserve">des Textes </w:t>
      </w:r>
      <w:r w:rsidR="00D84312">
        <w:rPr>
          <w:rFonts w:asciiTheme="majorHAnsi" w:hAnsiTheme="majorHAnsi" w:cstheme="majorHAnsi"/>
        </w:rPr>
        <w:t>ein</w:t>
      </w:r>
      <w:r w:rsidR="00837401">
        <w:rPr>
          <w:rFonts w:asciiTheme="majorHAnsi" w:hAnsiTheme="majorHAnsi" w:cstheme="majorHAnsi"/>
        </w:rPr>
        <w:t xml:space="preserve"> </w:t>
      </w:r>
      <w:r w:rsidR="00D84312">
        <w:rPr>
          <w:rFonts w:asciiTheme="majorHAnsi" w:hAnsiTheme="majorHAnsi" w:cstheme="majorHAnsi"/>
        </w:rPr>
        <w:t>passendes auszuwählen</w:t>
      </w:r>
      <w:r w:rsidR="00C427DF">
        <w:rPr>
          <w:rFonts w:asciiTheme="majorHAnsi" w:hAnsiTheme="majorHAnsi" w:cstheme="majorHAnsi"/>
        </w:rPr>
        <w:t xml:space="preserve"> </w:t>
      </w:r>
    </w:p>
    <w:p w14:paraId="69B3B96D" w14:textId="48B4A735" w:rsidR="003D5559" w:rsidRDefault="009E04AC" w:rsidP="003D5559">
      <w:pPr>
        <w:pStyle w:val="Kopfzeile"/>
        <w:numPr>
          <w:ilvl w:val="0"/>
          <w:numId w:val="23"/>
        </w:numPr>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(ii) </w:t>
      </w:r>
      <w:r w:rsidR="00A368D4">
        <w:rPr>
          <w:rFonts w:asciiTheme="majorHAnsi" w:hAnsiTheme="majorHAnsi" w:cstheme="majorHAnsi"/>
        </w:rPr>
        <w:t xml:space="preserve">diese </w:t>
      </w:r>
      <w:r w:rsidR="00024B71">
        <w:rPr>
          <w:rFonts w:asciiTheme="majorHAnsi" w:hAnsiTheme="majorHAnsi" w:cstheme="majorHAnsi"/>
        </w:rPr>
        <w:t>mit dem Forschungsf</w:t>
      </w:r>
      <w:r w:rsidR="00A368D4">
        <w:rPr>
          <w:rFonts w:asciiTheme="majorHAnsi" w:hAnsiTheme="majorHAnsi" w:cstheme="majorHAnsi"/>
        </w:rPr>
        <w:t>rage</w:t>
      </w:r>
      <w:r w:rsidR="00024B71">
        <w:rPr>
          <w:rFonts w:asciiTheme="majorHAnsi" w:hAnsiTheme="majorHAnsi" w:cstheme="majorHAnsi"/>
        </w:rPr>
        <w:t xml:space="preserve"> </w:t>
      </w:r>
      <w:r w:rsidR="003D5559">
        <w:rPr>
          <w:rFonts w:asciiTheme="majorHAnsi" w:hAnsiTheme="majorHAnsi" w:cstheme="majorHAnsi"/>
        </w:rPr>
        <w:t>an</w:t>
      </w:r>
      <w:r>
        <w:rPr>
          <w:rFonts w:asciiTheme="majorHAnsi" w:hAnsiTheme="majorHAnsi" w:cstheme="majorHAnsi"/>
        </w:rPr>
        <w:t>zu</w:t>
      </w:r>
      <w:r w:rsidR="003D5559">
        <w:rPr>
          <w:rFonts w:asciiTheme="majorHAnsi" w:hAnsiTheme="majorHAnsi" w:cstheme="majorHAnsi"/>
        </w:rPr>
        <w:t>passen</w:t>
      </w:r>
      <w:r w:rsidR="00024B71">
        <w:rPr>
          <w:rFonts w:asciiTheme="majorHAnsi" w:hAnsiTheme="majorHAnsi" w:cstheme="majorHAnsi"/>
        </w:rPr>
        <w:t xml:space="preserve"> </w:t>
      </w:r>
    </w:p>
    <w:p w14:paraId="72078F93" w14:textId="2FC9BF11" w:rsidR="00BA77EE" w:rsidRDefault="009E04AC" w:rsidP="003D5559">
      <w:pPr>
        <w:pStyle w:val="Kopfzeile"/>
        <w:numPr>
          <w:ilvl w:val="0"/>
          <w:numId w:val="23"/>
        </w:numPr>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(iii) </w:t>
      </w:r>
      <w:r w:rsidR="00837401" w:rsidRPr="00167F13">
        <w:rPr>
          <w:rFonts w:asciiTheme="majorHAnsi" w:hAnsiTheme="majorHAnsi" w:cstheme="majorHAnsi"/>
        </w:rPr>
        <w:t>das gewonnene Wissen</w:t>
      </w:r>
      <w:r w:rsidR="00D84312" w:rsidRPr="00167F13">
        <w:rPr>
          <w:rFonts w:asciiTheme="majorHAnsi" w:hAnsiTheme="majorHAnsi" w:cstheme="majorHAnsi"/>
        </w:rPr>
        <w:t xml:space="preserve"> </w:t>
      </w:r>
      <w:r>
        <w:rPr>
          <w:rFonts w:asciiTheme="majorHAnsi" w:hAnsiTheme="majorHAnsi" w:cstheme="majorHAnsi"/>
        </w:rPr>
        <w:t xml:space="preserve">über das Forschungsobjekt </w:t>
      </w:r>
      <w:r w:rsidR="00D84312" w:rsidRPr="00167F13">
        <w:rPr>
          <w:rFonts w:asciiTheme="majorHAnsi" w:hAnsiTheme="majorHAnsi" w:cstheme="majorHAnsi"/>
        </w:rPr>
        <w:t xml:space="preserve">in </w:t>
      </w:r>
      <w:r w:rsidR="00DC3408" w:rsidRPr="00167F13">
        <w:rPr>
          <w:rFonts w:asciiTheme="majorHAnsi" w:hAnsiTheme="majorHAnsi" w:cstheme="majorHAnsi"/>
        </w:rPr>
        <w:t xml:space="preserve">Sprache </w:t>
      </w:r>
      <w:r w:rsidR="00167F13">
        <w:rPr>
          <w:rFonts w:asciiTheme="majorHAnsi" w:hAnsiTheme="majorHAnsi" w:cstheme="majorHAnsi"/>
        </w:rPr>
        <w:t xml:space="preserve">der ausgewählten Vorgehensweise </w:t>
      </w:r>
      <w:r w:rsidR="00D84312" w:rsidRPr="00167F13">
        <w:rPr>
          <w:rFonts w:asciiTheme="majorHAnsi" w:hAnsiTheme="majorHAnsi" w:cstheme="majorHAnsi"/>
        </w:rPr>
        <w:t>um</w:t>
      </w:r>
      <w:r w:rsidR="00DC3408" w:rsidRPr="00167F13">
        <w:rPr>
          <w:rFonts w:asciiTheme="majorHAnsi" w:hAnsiTheme="majorHAnsi" w:cstheme="majorHAnsi"/>
        </w:rPr>
        <w:t>zu</w:t>
      </w:r>
      <w:r w:rsidR="00D84312" w:rsidRPr="00167F13">
        <w:rPr>
          <w:rFonts w:asciiTheme="majorHAnsi" w:hAnsiTheme="majorHAnsi" w:cstheme="majorHAnsi"/>
        </w:rPr>
        <w:t>formulieren</w:t>
      </w:r>
      <w:r>
        <w:rPr>
          <w:rFonts w:asciiTheme="majorHAnsi" w:hAnsiTheme="majorHAnsi" w:cstheme="majorHAnsi"/>
        </w:rPr>
        <w:t>.</w:t>
      </w:r>
    </w:p>
    <w:p w14:paraId="7F53AF36" w14:textId="75B12124" w:rsidR="003A4267" w:rsidRDefault="00AB4127" w:rsidP="002861E1">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Im Rahmen der letzten </w:t>
      </w:r>
      <w:r w:rsidR="00A368D4">
        <w:rPr>
          <w:rFonts w:asciiTheme="majorHAnsi" w:hAnsiTheme="majorHAnsi" w:cstheme="majorHAnsi"/>
        </w:rPr>
        <w:t>Aufgabe</w:t>
      </w:r>
      <w:r>
        <w:rPr>
          <w:rFonts w:asciiTheme="majorHAnsi" w:hAnsiTheme="majorHAnsi" w:cstheme="majorHAnsi"/>
        </w:rPr>
        <w:t xml:space="preserve"> ist insbesondere die Anpassung </w:t>
      </w:r>
      <w:r w:rsidR="00703F06">
        <w:rPr>
          <w:rFonts w:asciiTheme="majorHAnsi" w:hAnsiTheme="majorHAnsi" w:cstheme="majorHAnsi"/>
        </w:rPr>
        <w:t>zwischen den konzeptuellen und empirisch beobachtbaren Elementen</w:t>
      </w:r>
      <w:r>
        <w:rPr>
          <w:rFonts w:asciiTheme="majorHAnsi" w:hAnsiTheme="majorHAnsi" w:cstheme="majorHAnsi"/>
        </w:rPr>
        <w:t xml:space="preserve"> </w:t>
      </w:r>
      <w:r w:rsidR="003A4267">
        <w:rPr>
          <w:rFonts w:asciiTheme="majorHAnsi" w:hAnsiTheme="majorHAnsi" w:cstheme="majorHAnsi"/>
        </w:rPr>
        <w:t xml:space="preserve">hervorzuheben.  Wie oben angedeutet </w:t>
      </w:r>
      <w:r w:rsidR="004E75A3">
        <w:rPr>
          <w:rFonts w:asciiTheme="majorHAnsi" w:hAnsiTheme="majorHAnsi" w:cstheme="majorHAnsi"/>
        </w:rPr>
        <w:t>gilt eine Szene</w:t>
      </w:r>
      <w:r w:rsidR="003A4267">
        <w:rPr>
          <w:rFonts w:asciiTheme="majorHAnsi" w:hAnsiTheme="majorHAnsi" w:cstheme="majorHAnsi"/>
        </w:rPr>
        <w:t xml:space="preserve"> </w:t>
      </w:r>
      <w:r w:rsidR="004E75A3">
        <w:rPr>
          <w:rFonts w:asciiTheme="majorHAnsi" w:hAnsiTheme="majorHAnsi" w:cstheme="majorHAnsi"/>
        </w:rPr>
        <w:t xml:space="preserve">innerhalb der Geschichte als empirisch beobachtbare Grenze für den Anfang bzw. das Ende des Motives. Für die </w:t>
      </w:r>
      <w:r w:rsidR="00CB2D07">
        <w:rPr>
          <w:rFonts w:asciiTheme="majorHAnsi" w:hAnsiTheme="majorHAnsi" w:cstheme="majorHAnsi"/>
        </w:rPr>
        <w:t>Maschine bedeutet das ein</w:t>
      </w:r>
      <w:r w:rsidR="00496CBC">
        <w:rPr>
          <w:rFonts w:asciiTheme="majorHAnsi" w:hAnsiTheme="majorHAnsi" w:cstheme="majorHAnsi"/>
        </w:rPr>
        <w:t>e</w:t>
      </w:r>
      <w:r w:rsidR="00CB2D07">
        <w:rPr>
          <w:rFonts w:asciiTheme="majorHAnsi" w:hAnsiTheme="majorHAnsi" w:cstheme="majorHAnsi"/>
        </w:rPr>
        <w:t xml:space="preserve"> Zeichenkette deren kleinste erkennbare</w:t>
      </w:r>
      <w:r w:rsidR="00496CBC">
        <w:rPr>
          <w:rFonts w:asciiTheme="majorHAnsi" w:hAnsiTheme="majorHAnsi" w:cstheme="majorHAnsi"/>
        </w:rPr>
        <w:t>s</w:t>
      </w:r>
      <w:r w:rsidR="00CB2D07">
        <w:rPr>
          <w:rFonts w:asciiTheme="majorHAnsi" w:hAnsiTheme="majorHAnsi" w:cstheme="majorHAnsi"/>
        </w:rPr>
        <w:t xml:space="preserve"> Element </w:t>
      </w:r>
      <w:r w:rsidR="00496CBC">
        <w:rPr>
          <w:rFonts w:asciiTheme="majorHAnsi" w:hAnsiTheme="majorHAnsi" w:cstheme="majorHAnsi"/>
        </w:rPr>
        <w:t xml:space="preserve">ein </w:t>
      </w:r>
      <w:r w:rsidR="00CB2D07">
        <w:rPr>
          <w:rFonts w:asciiTheme="majorHAnsi" w:hAnsiTheme="majorHAnsi" w:cstheme="majorHAnsi"/>
        </w:rPr>
        <w:t>W</w:t>
      </w:r>
      <w:r w:rsidR="00703F06">
        <w:rPr>
          <w:rFonts w:asciiTheme="majorHAnsi" w:hAnsiTheme="majorHAnsi" w:cstheme="majorHAnsi"/>
        </w:rPr>
        <w:t>o</w:t>
      </w:r>
      <w:r w:rsidR="00CB2D07">
        <w:rPr>
          <w:rFonts w:asciiTheme="majorHAnsi" w:hAnsiTheme="majorHAnsi" w:cstheme="majorHAnsi"/>
        </w:rPr>
        <w:t>rt und d</w:t>
      </w:r>
      <w:r w:rsidR="00703F06">
        <w:rPr>
          <w:rFonts w:asciiTheme="majorHAnsi" w:hAnsiTheme="majorHAnsi" w:cstheme="majorHAnsi"/>
        </w:rPr>
        <w:t xml:space="preserve">as </w:t>
      </w:r>
      <w:r w:rsidR="00CB2D07">
        <w:rPr>
          <w:rFonts w:asciiTheme="majorHAnsi" w:hAnsiTheme="majorHAnsi" w:cstheme="majorHAnsi"/>
        </w:rPr>
        <w:t xml:space="preserve">größte ein Absatz eher unwahrscheinlich mehrere Absätze sind. </w:t>
      </w:r>
      <w:r w:rsidR="00E979D9" w:rsidRPr="00024B71">
        <w:rPr>
          <w:rFonts w:asciiTheme="majorHAnsi" w:hAnsiTheme="majorHAnsi" w:cstheme="majorHAnsi"/>
        </w:rPr>
        <w:t xml:space="preserve">Auf der inhaltlichen </w:t>
      </w:r>
      <w:r w:rsidR="00061690" w:rsidRPr="00024B71">
        <w:rPr>
          <w:rFonts w:asciiTheme="majorHAnsi" w:hAnsiTheme="majorHAnsi" w:cstheme="majorHAnsi"/>
        </w:rPr>
        <w:t xml:space="preserve">Ebene </w:t>
      </w:r>
      <w:r w:rsidR="005E6B27" w:rsidRPr="00024B71">
        <w:rPr>
          <w:rFonts w:asciiTheme="majorHAnsi" w:hAnsiTheme="majorHAnsi" w:cstheme="majorHAnsi"/>
        </w:rPr>
        <w:t xml:space="preserve">entspricht </w:t>
      </w:r>
      <w:r w:rsidR="00EC11E4" w:rsidRPr="00024B71">
        <w:rPr>
          <w:rFonts w:asciiTheme="majorHAnsi" w:hAnsiTheme="majorHAnsi" w:cstheme="majorHAnsi"/>
        </w:rPr>
        <w:t>dieses</w:t>
      </w:r>
      <w:r w:rsidR="005E6B27" w:rsidRPr="00024B71">
        <w:rPr>
          <w:rFonts w:asciiTheme="majorHAnsi" w:hAnsiTheme="majorHAnsi" w:cstheme="majorHAnsi"/>
        </w:rPr>
        <w:t xml:space="preserve"> dem</w:t>
      </w:r>
      <w:r w:rsidR="00E979D9" w:rsidRPr="00024B71">
        <w:rPr>
          <w:rFonts w:asciiTheme="majorHAnsi" w:hAnsiTheme="majorHAnsi" w:cstheme="majorHAnsi"/>
        </w:rPr>
        <w:t xml:space="preserve"> Textteil mit </w:t>
      </w:r>
      <w:r w:rsidR="0026100B">
        <w:rPr>
          <w:rFonts w:asciiTheme="majorHAnsi" w:hAnsiTheme="majorHAnsi" w:cstheme="majorHAnsi"/>
        </w:rPr>
        <w:t>geänderten</w:t>
      </w:r>
      <w:r w:rsidR="00E979D9" w:rsidRPr="00024B71">
        <w:rPr>
          <w:rFonts w:asciiTheme="majorHAnsi" w:hAnsiTheme="majorHAnsi" w:cstheme="majorHAnsi"/>
        </w:rPr>
        <w:t xml:space="preserve"> </w:t>
      </w:r>
      <w:r w:rsidR="0026100B">
        <w:rPr>
          <w:rFonts w:asciiTheme="majorHAnsi" w:hAnsiTheme="majorHAnsi" w:cstheme="majorHAnsi"/>
        </w:rPr>
        <w:t>Figuren, ihre</w:t>
      </w:r>
      <w:r w:rsidR="0026100B" w:rsidRPr="00024B71">
        <w:rPr>
          <w:rFonts w:asciiTheme="majorHAnsi" w:hAnsiTheme="majorHAnsi" w:cstheme="majorHAnsi"/>
        </w:rPr>
        <w:t>n Attributen</w:t>
      </w:r>
      <w:r w:rsidR="00061690" w:rsidRPr="00024B71">
        <w:rPr>
          <w:rFonts w:asciiTheme="majorHAnsi" w:hAnsiTheme="majorHAnsi" w:cstheme="majorHAnsi"/>
        </w:rPr>
        <w:t>, Ortschaft</w:t>
      </w:r>
      <w:r w:rsidR="005E6B27" w:rsidRPr="00024B71">
        <w:rPr>
          <w:rFonts w:asciiTheme="majorHAnsi" w:hAnsiTheme="majorHAnsi" w:cstheme="majorHAnsi"/>
        </w:rPr>
        <w:t>en</w:t>
      </w:r>
      <w:r w:rsidR="00061690" w:rsidRPr="00024B71">
        <w:rPr>
          <w:rFonts w:asciiTheme="majorHAnsi" w:hAnsiTheme="majorHAnsi" w:cstheme="majorHAnsi"/>
        </w:rPr>
        <w:t xml:space="preserve"> und Handlung</w:t>
      </w:r>
      <w:r w:rsidR="0026100B">
        <w:rPr>
          <w:rFonts w:asciiTheme="majorHAnsi" w:hAnsiTheme="majorHAnsi" w:cstheme="majorHAnsi"/>
        </w:rPr>
        <w:t>en</w:t>
      </w:r>
      <w:r w:rsidR="00061690" w:rsidRPr="00024B71">
        <w:rPr>
          <w:rFonts w:asciiTheme="majorHAnsi" w:hAnsiTheme="majorHAnsi" w:cstheme="majorHAnsi"/>
        </w:rPr>
        <w:t xml:space="preserve">.  </w:t>
      </w:r>
      <w:r w:rsidR="005E6B27" w:rsidRPr="00024B71">
        <w:rPr>
          <w:rFonts w:asciiTheme="majorHAnsi" w:hAnsiTheme="majorHAnsi" w:cstheme="majorHAnsi"/>
        </w:rPr>
        <w:t xml:space="preserve">Wir können Maschine beibringen diesen Wechsel zu erkennen, aber dafür muss </w:t>
      </w:r>
      <w:r w:rsidR="003D5559">
        <w:rPr>
          <w:rFonts w:asciiTheme="majorHAnsi" w:hAnsiTheme="majorHAnsi" w:cstheme="majorHAnsi"/>
        </w:rPr>
        <w:t>erfasst</w:t>
      </w:r>
      <w:r w:rsidR="005E6B27" w:rsidRPr="00024B71">
        <w:rPr>
          <w:rFonts w:asciiTheme="majorHAnsi" w:hAnsiTheme="majorHAnsi" w:cstheme="majorHAnsi"/>
        </w:rPr>
        <w:t xml:space="preserve"> werden </w:t>
      </w:r>
      <w:r w:rsidR="00593EE7" w:rsidRPr="00024B71">
        <w:rPr>
          <w:rFonts w:asciiTheme="majorHAnsi" w:hAnsiTheme="majorHAnsi" w:cstheme="majorHAnsi"/>
        </w:rPr>
        <w:t>welcher Zusammenhang</w:t>
      </w:r>
      <w:r w:rsidR="005E6B27" w:rsidRPr="00024B71">
        <w:rPr>
          <w:rFonts w:asciiTheme="majorHAnsi" w:hAnsiTheme="majorHAnsi" w:cstheme="majorHAnsi"/>
        </w:rPr>
        <w:t xml:space="preserve"> </w:t>
      </w:r>
      <w:r w:rsidR="00593EE7" w:rsidRPr="00024B71">
        <w:rPr>
          <w:rFonts w:asciiTheme="majorHAnsi" w:hAnsiTheme="majorHAnsi" w:cstheme="majorHAnsi"/>
        </w:rPr>
        <w:t>zwischen de</w:t>
      </w:r>
      <w:r w:rsidR="00C47392" w:rsidRPr="00024B71">
        <w:rPr>
          <w:rFonts w:asciiTheme="majorHAnsi" w:hAnsiTheme="majorHAnsi" w:cstheme="majorHAnsi"/>
        </w:rPr>
        <w:t>n</w:t>
      </w:r>
      <w:r w:rsidR="00593EE7" w:rsidRPr="00024B71">
        <w:rPr>
          <w:rFonts w:asciiTheme="majorHAnsi" w:hAnsiTheme="majorHAnsi" w:cstheme="majorHAnsi"/>
        </w:rPr>
        <w:t xml:space="preserve"> Struktur</w:t>
      </w:r>
      <w:r w:rsidR="00C47392" w:rsidRPr="00024B71">
        <w:rPr>
          <w:rFonts w:asciiTheme="majorHAnsi" w:hAnsiTheme="majorHAnsi" w:cstheme="majorHAnsi"/>
        </w:rPr>
        <w:t>en von</w:t>
      </w:r>
      <w:r w:rsidR="005E6B27" w:rsidRPr="00024B71">
        <w:rPr>
          <w:rFonts w:asciiTheme="majorHAnsi" w:hAnsiTheme="majorHAnsi" w:cstheme="majorHAnsi"/>
        </w:rPr>
        <w:t xml:space="preserve"> Roh-, </w:t>
      </w:r>
      <w:r w:rsidR="00A955FB" w:rsidRPr="00024B71">
        <w:rPr>
          <w:rFonts w:asciiTheme="majorHAnsi" w:hAnsiTheme="majorHAnsi" w:cstheme="majorHAnsi"/>
        </w:rPr>
        <w:t>Training</w:t>
      </w:r>
      <w:r w:rsidR="005E6B27" w:rsidRPr="00024B71">
        <w:rPr>
          <w:rFonts w:asciiTheme="majorHAnsi" w:hAnsiTheme="majorHAnsi" w:cstheme="majorHAnsi"/>
        </w:rPr>
        <w:t>-</w:t>
      </w:r>
      <w:r w:rsidR="00EC11E4" w:rsidRPr="00024B71">
        <w:rPr>
          <w:rFonts w:asciiTheme="majorHAnsi" w:hAnsiTheme="majorHAnsi" w:cstheme="majorHAnsi"/>
        </w:rPr>
        <w:t>,</w:t>
      </w:r>
      <w:r w:rsidR="005E6B27" w:rsidRPr="00024B71">
        <w:rPr>
          <w:rFonts w:asciiTheme="majorHAnsi" w:hAnsiTheme="majorHAnsi" w:cstheme="majorHAnsi"/>
        </w:rPr>
        <w:t xml:space="preserve"> </w:t>
      </w:r>
      <w:r w:rsidR="0067161B" w:rsidRPr="00024B71">
        <w:rPr>
          <w:rFonts w:asciiTheme="majorHAnsi" w:hAnsiTheme="majorHAnsi" w:cstheme="majorHAnsi"/>
        </w:rPr>
        <w:t>Mess</w:t>
      </w:r>
      <w:r w:rsidR="00A955FB" w:rsidRPr="00024B71">
        <w:rPr>
          <w:rFonts w:asciiTheme="majorHAnsi" w:hAnsiTheme="majorHAnsi" w:cstheme="majorHAnsi"/>
        </w:rPr>
        <w:t>- und Ziel</w:t>
      </w:r>
      <w:r w:rsidR="005E6B27" w:rsidRPr="00024B71">
        <w:rPr>
          <w:rFonts w:asciiTheme="majorHAnsi" w:hAnsiTheme="majorHAnsi" w:cstheme="majorHAnsi"/>
        </w:rPr>
        <w:t>date</w:t>
      </w:r>
      <w:r w:rsidR="00A955FB" w:rsidRPr="00024B71">
        <w:rPr>
          <w:rFonts w:asciiTheme="majorHAnsi" w:hAnsiTheme="majorHAnsi" w:cstheme="majorHAnsi"/>
        </w:rPr>
        <w:t>n</w:t>
      </w:r>
      <w:r w:rsidR="00EC11E4" w:rsidRPr="00024B71">
        <w:rPr>
          <w:rFonts w:asciiTheme="majorHAnsi" w:hAnsiTheme="majorHAnsi" w:cstheme="majorHAnsi"/>
        </w:rPr>
        <w:t xml:space="preserve"> besteht</w:t>
      </w:r>
      <w:r w:rsidR="00A955FB" w:rsidRPr="00024B71">
        <w:rPr>
          <w:rFonts w:asciiTheme="majorHAnsi" w:hAnsiTheme="majorHAnsi" w:cstheme="majorHAnsi"/>
        </w:rPr>
        <w:t xml:space="preserve">. </w:t>
      </w:r>
    </w:p>
    <w:p w14:paraId="3D14E0E4" w14:textId="6DCE464B" w:rsidR="00110926" w:rsidRDefault="00EC11E4" w:rsidP="004E2393">
      <w:pPr>
        <w:rPr>
          <w:rFonts w:asciiTheme="majorHAnsi" w:hAnsiTheme="majorHAnsi" w:cstheme="majorHAnsi"/>
        </w:rPr>
      </w:pPr>
      <w:r>
        <w:rPr>
          <w:rFonts w:asciiTheme="majorHAnsi" w:hAnsiTheme="majorHAnsi" w:cstheme="majorHAnsi"/>
        </w:rPr>
        <w:t>Der rohe Text so</w:t>
      </w:r>
      <w:r w:rsidR="00DE3D6A">
        <w:rPr>
          <w:rFonts w:asciiTheme="majorHAnsi" w:hAnsiTheme="majorHAnsi" w:cstheme="majorHAnsi"/>
        </w:rPr>
        <w:t>, wie</w:t>
      </w:r>
      <w:r>
        <w:rPr>
          <w:rFonts w:asciiTheme="majorHAnsi" w:hAnsiTheme="majorHAnsi" w:cstheme="majorHAnsi"/>
        </w:rPr>
        <w:t xml:space="preserve"> </w:t>
      </w:r>
      <w:r w:rsidR="00DE3D6A">
        <w:rPr>
          <w:rFonts w:asciiTheme="majorHAnsi" w:hAnsiTheme="majorHAnsi" w:cstheme="majorHAnsi"/>
        </w:rPr>
        <w:t xml:space="preserve">er uns gewöhnlich vorliegt ist </w:t>
      </w:r>
      <w:r w:rsidR="0009098B">
        <w:rPr>
          <w:rFonts w:asciiTheme="majorHAnsi" w:hAnsiTheme="majorHAnsi" w:cstheme="majorHAnsi"/>
        </w:rPr>
        <w:t>durch die folgenden explizit erkennbaren Zeichen</w:t>
      </w:r>
      <w:r w:rsidR="00DE3D6A">
        <w:rPr>
          <w:rFonts w:asciiTheme="majorHAnsi" w:hAnsiTheme="majorHAnsi" w:cstheme="majorHAnsi"/>
        </w:rPr>
        <w:t xml:space="preserve"> wahrnehmbar: Wort, Satz</w:t>
      </w:r>
      <w:r w:rsidR="009E04AC">
        <w:rPr>
          <w:rFonts w:asciiTheme="majorHAnsi" w:hAnsiTheme="majorHAnsi" w:cstheme="majorHAnsi"/>
        </w:rPr>
        <w:t>,</w:t>
      </w:r>
      <w:r w:rsidR="00496CBC">
        <w:rPr>
          <w:rFonts w:asciiTheme="majorHAnsi" w:hAnsiTheme="majorHAnsi" w:cstheme="majorHAnsi"/>
        </w:rPr>
        <w:t xml:space="preserve"> </w:t>
      </w:r>
      <w:r w:rsidR="00DE3D6A">
        <w:rPr>
          <w:rFonts w:asciiTheme="majorHAnsi" w:hAnsiTheme="majorHAnsi" w:cstheme="majorHAnsi"/>
        </w:rPr>
        <w:t>Absatz</w:t>
      </w:r>
      <w:r w:rsidR="009E04AC" w:rsidRPr="009E04AC">
        <w:rPr>
          <w:rFonts w:asciiTheme="majorHAnsi" w:hAnsiTheme="majorHAnsi" w:cstheme="majorHAnsi"/>
        </w:rPr>
        <w:t xml:space="preserve"> </w:t>
      </w:r>
      <w:r w:rsidR="009E04AC">
        <w:rPr>
          <w:rFonts w:asciiTheme="majorHAnsi" w:hAnsiTheme="majorHAnsi" w:cstheme="majorHAnsi"/>
        </w:rPr>
        <w:t>und Text</w:t>
      </w:r>
      <w:r w:rsidR="00DE3D6A">
        <w:rPr>
          <w:rFonts w:asciiTheme="majorHAnsi" w:hAnsiTheme="majorHAnsi" w:cstheme="majorHAnsi"/>
        </w:rPr>
        <w:t>. D</w:t>
      </w:r>
      <w:r w:rsidR="0009098B">
        <w:rPr>
          <w:rFonts w:asciiTheme="majorHAnsi" w:hAnsiTheme="majorHAnsi" w:cstheme="majorHAnsi"/>
        </w:rPr>
        <w:t xml:space="preserve">ie Grenzen der somit organisierten Textteile entsprechen nicht  </w:t>
      </w:r>
      <w:r w:rsidR="00DE3D6A">
        <w:rPr>
          <w:rFonts w:asciiTheme="majorHAnsi" w:hAnsiTheme="majorHAnsi" w:cstheme="majorHAnsi"/>
        </w:rPr>
        <w:t xml:space="preserve"> </w:t>
      </w:r>
      <w:r w:rsidR="0009098B">
        <w:rPr>
          <w:rFonts w:asciiTheme="majorHAnsi" w:hAnsiTheme="majorHAnsi" w:cstheme="majorHAnsi"/>
        </w:rPr>
        <w:t xml:space="preserve">unabwendbar </w:t>
      </w:r>
      <w:r w:rsidR="00593EE7">
        <w:rPr>
          <w:rFonts w:asciiTheme="majorHAnsi" w:hAnsiTheme="majorHAnsi" w:cstheme="majorHAnsi"/>
        </w:rPr>
        <w:t>de</w:t>
      </w:r>
      <w:r w:rsidR="00C47392">
        <w:rPr>
          <w:rFonts w:asciiTheme="majorHAnsi" w:hAnsiTheme="majorHAnsi" w:cstheme="majorHAnsi"/>
        </w:rPr>
        <w:t>m</w:t>
      </w:r>
      <w:r w:rsidR="00593EE7">
        <w:rPr>
          <w:rFonts w:asciiTheme="majorHAnsi" w:hAnsiTheme="majorHAnsi" w:cstheme="majorHAnsi"/>
        </w:rPr>
        <w:t xml:space="preserve"> </w:t>
      </w:r>
      <w:r w:rsidR="00DE3D6A">
        <w:rPr>
          <w:rFonts w:asciiTheme="majorHAnsi" w:hAnsiTheme="majorHAnsi" w:cstheme="majorHAnsi"/>
        </w:rPr>
        <w:t xml:space="preserve">von uns </w:t>
      </w:r>
      <w:r w:rsidR="00FA3824">
        <w:rPr>
          <w:rFonts w:asciiTheme="majorHAnsi" w:hAnsiTheme="majorHAnsi" w:cstheme="majorHAnsi"/>
        </w:rPr>
        <w:t>zu suchende</w:t>
      </w:r>
      <w:r w:rsidR="00DE3D6A">
        <w:rPr>
          <w:rFonts w:asciiTheme="majorHAnsi" w:hAnsiTheme="majorHAnsi" w:cstheme="majorHAnsi"/>
        </w:rPr>
        <w:t xml:space="preserve"> Szene</w:t>
      </w:r>
      <w:r w:rsidR="00593EE7">
        <w:rPr>
          <w:rFonts w:asciiTheme="majorHAnsi" w:hAnsiTheme="majorHAnsi" w:cstheme="majorHAnsi"/>
        </w:rPr>
        <w:t xml:space="preserve">nwechsel </w:t>
      </w:r>
      <w:r w:rsidR="00DE3D6A">
        <w:rPr>
          <w:rFonts w:asciiTheme="majorHAnsi" w:hAnsiTheme="majorHAnsi" w:cstheme="majorHAnsi"/>
        </w:rPr>
        <w:t>im Text</w:t>
      </w:r>
      <w:r w:rsidR="00593EE7">
        <w:rPr>
          <w:rFonts w:asciiTheme="majorHAnsi" w:hAnsiTheme="majorHAnsi" w:cstheme="majorHAnsi"/>
        </w:rPr>
        <w:t xml:space="preserve">. </w:t>
      </w:r>
    </w:p>
    <w:p w14:paraId="789E0D26" w14:textId="77777777" w:rsidR="00A6306E" w:rsidRDefault="00C47392" w:rsidP="004E2393">
      <w:pPr>
        <w:rPr>
          <w:rFonts w:asciiTheme="majorHAnsi" w:hAnsiTheme="majorHAnsi" w:cstheme="majorHAnsi"/>
        </w:rPr>
      </w:pPr>
      <w:r>
        <w:rPr>
          <w:rFonts w:asciiTheme="majorHAnsi" w:hAnsiTheme="majorHAnsi" w:cstheme="majorHAnsi"/>
        </w:rPr>
        <w:t xml:space="preserve">Die Aufbereitung des rohen Textes zu Trainingsdaten </w:t>
      </w:r>
      <w:r w:rsidR="00C767C6">
        <w:rPr>
          <w:rFonts w:asciiTheme="majorHAnsi" w:hAnsiTheme="majorHAnsi" w:cstheme="majorHAnsi"/>
        </w:rPr>
        <w:t>ist</w:t>
      </w:r>
      <w:r>
        <w:rPr>
          <w:rFonts w:asciiTheme="majorHAnsi" w:hAnsiTheme="majorHAnsi" w:cstheme="majorHAnsi"/>
        </w:rPr>
        <w:t xml:space="preserve"> deshalb </w:t>
      </w:r>
      <w:r w:rsidR="00C767C6">
        <w:rPr>
          <w:rFonts w:asciiTheme="majorHAnsi" w:hAnsiTheme="majorHAnsi" w:cstheme="majorHAnsi"/>
        </w:rPr>
        <w:t xml:space="preserve">auf die </w:t>
      </w:r>
      <w:r>
        <w:rPr>
          <w:rFonts w:asciiTheme="majorHAnsi" w:hAnsiTheme="majorHAnsi" w:cstheme="majorHAnsi"/>
        </w:rPr>
        <w:t xml:space="preserve">Umwandlung der sog. </w:t>
      </w:r>
      <w:proofErr w:type="spellStart"/>
      <w:r w:rsidRPr="00C767C6">
        <w:rPr>
          <w:rFonts w:asciiTheme="majorHAnsi" w:hAnsiTheme="majorHAnsi" w:cstheme="majorHAnsi"/>
          <w:i/>
          <w:iCs/>
        </w:rPr>
        <w:t>Istzeichen</w:t>
      </w:r>
      <w:proofErr w:type="spellEnd"/>
      <w:r>
        <w:rPr>
          <w:rFonts w:asciiTheme="majorHAnsi" w:hAnsiTheme="majorHAnsi" w:cstheme="majorHAnsi"/>
        </w:rPr>
        <w:t xml:space="preserve"> in </w:t>
      </w:r>
      <w:r w:rsidRPr="00C767C6">
        <w:rPr>
          <w:rFonts w:asciiTheme="majorHAnsi" w:hAnsiTheme="majorHAnsi" w:cstheme="majorHAnsi"/>
          <w:i/>
          <w:iCs/>
        </w:rPr>
        <w:t>Sollzeic</w:t>
      </w:r>
      <w:r w:rsidR="00C767C6" w:rsidRPr="00C767C6">
        <w:rPr>
          <w:rFonts w:asciiTheme="majorHAnsi" w:hAnsiTheme="majorHAnsi" w:cstheme="majorHAnsi"/>
          <w:i/>
          <w:iCs/>
        </w:rPr>
        <w:t>hen</w:t>
      </w:r>
      <w:r w:rsidR="00C767C6">
        <w:rPr>
          <w:rFonts w:asciiTheme="majorHAnsi" w:hAnsiTheme="majorHAnsi" w:cstheme="majorHAnsi"/>
        </w:rPr>
        <w:t xml:space="preserve"> angewiesen. </w:t>
      </w:r>
      <w:r>
        <w:rPr>
          <w:rFonts w:asciiTheme="majorHAnsi" w:hAnsiTheme="majorHAnsi" w:cstheme="majorHAnsi"/>
        </w:rPr>
        <w:t>Da</w:t>
      </w:r>
      <w:r w:rsidR="002A0D06">
        <w:rPr>
          <w:rFonts w:asciiTheme="majorHAnsi" w:hAnsiTheme="majorHAnsi" w:cstheme="majorHAnsi"/>
        </w:rPr>
        <w:t>für</w:t>
      </w:r>
      <w:r>
        <w:rPr>
          <w:rFonts w:asciiTheme="majorHAnsi" w:hAnsiTheme="majorHAnsi" w:cstheme="majorHAnsi"/>
        </w:rPr>
        <w:t xml:space="preserve"> </w:t>
      </w:r>
      <w:r w:rsidR="002A0D06">
        <w:rPr>
          <w:rFonts w:asciiTheme="majorHAnsi" w:hAnsiTheme="majorHAnsi" w:cstheme="majorHAnsi"/>
        </w:rPr>
        <w:t>gilt</w:t>
      </w:r>
      <w:r>
        <w:rPr>
          <w:rFonts w:asciiTheme="majorHAnsi" w:hAnsiTheme="majorHAnsi" w:cstheme="majorHAnsi"/>
        </w:rPr>
        <w:t xml:space="preserve"> am häufigsten </w:t>
      </w:r>
      <w:r w:rsidR="00C767C6">
        <w:rPr>
          <w:rFonts w:asciiTheme="majorHAnsi" w:hAnsiTheme="majorHAnsi" w:cstheme="majorHAnsi"/>
        </w:rPr>
        <w:t xml:space="preserve">die Zahl </w:t>
      </w:r>
      <w:r w:rsidR="00801C8F">
        <w:rPr>
          <w:rFonts w:asciiTheme="majorHAnsi" w:hAnsiTheme="majorHAnsi" w:cstheme="majorHAnsi"/>
        </w:rPr>
        <w:t xml:space="preserve">der Absätze im Text </w:t>
      </w:r>
      <w:r w:rsidR="002A0D06">
        <w:rPr>
          <w:rFonts w:asciiTheme="majorHAnsi" w:hAnsiTheme="majorHAnsi" w:cstheme="majorHAnsi"/>
        </w:rPr>
        <w:t xml:space="preserve">zu </w:t>
      </w:r>
      <w:r w:rsidR="00801C8F">
        <w:rPr>
          <w:rFonts w:asciiTheme="majorHAnsi" w:hAnsiTheme="majorHAnsi" w:cstheme="majorHAnsi"/>
        </w:rPr>
        <w:t>korrigier</w:t>
      </w:r>
      <w:r w:rsidR="002A0D06">
        <w:rPr>
          <w:rFonts w:asciiTheme="majorHAnsi" w:hAnsiTheme="majorHAnsi" w:cstheme="majorHAnsi"/>
        </w:rPr>
        <w:t>en</w:t>
      </w:r>
      <w:r w:rsidR="00801C8F">
        <w:rPr>
          <w:rFonts w:asciiTheme="majorHAnsi" w:hAnsiTheme="majorHAnsi" w:cstheme="majorHAnsi"/>
        </w:rPr>
        <w:t xml:space="preserve">. Sie können sowohl zusammengelegt als auch </w:t>
      </w:r>
      <w:r w:rsidR="00D51670">
        <w:rPr>
          <w:rFonts w:asciiTheme="majorHAnsi" w:hAnsiTheme="majorHAnsi" w:cstheme="majorHAnsi"/>
        </w:rPr>
        <w:t>in mehreren Teilen</w:t>
      </w:r>
      <w:r w:rsidR="00801C8F">
        <w:rPr>
          <w:rFonts w:asciiTheme="majorHAnsi" w:hAnsiTheme="majorHAnsi" w:cstheme="majorHAnsi"/>
        </w:rPr>
        <w:t xml:space="preserve"> geteilt werden.  </w:t>
      </w:r>
      <w:r w:rsidR="00D51670">
        <w:rPr>
          <w:rFonts w:asciiTheme="majorHAnsi" w:hAnsiTheme="majorHAnsi" w:cstheme="majorHAnsi"/>
        </w:rPr>
        <w:t xml:space="preserve">In manchen Fällen können einige solche Absätze </w:t>
      </w:r>
      <w:r w:rsidR="00496CBC">
        <w:rPr>
          <w:rFonts w:asciiTheme="majorHAnsi" w:hAnsiTheme="majorHAnsi" w:cstheme="majorHAnsi"/>
        </w:rPr>
        <w:t xml:space="preserve">auch </w:t>
      </w:r>
      <w:r w:rsidR="00D51670">
        <w:rPr>
          <w:rFonts w:asciiTheme="majorHAnsi" w:hAnsiTheme="majorHAnsi" w:cstheme="majorHAnsi"/>
        </w:rPr>
        <w:t xml:space="preserve">einem einzigen Satz gleich sein. </w:t>
      </w:r>
    </w:p>
    <w:p w14:paraId="3A404DB1" w14:textId="64CF1D25" w:rsidR="00E979D9" w:rsidRPr="00A6306E" w:rsidRDefault="00AF7804" w:rsidP="004E2393">
      <w:pPr>
        <w:rPr>
          <w:rFonts w:asciiTheme="majorHAnsi" w:hAnsiTheme="majorHAnsi" w:cstheme="majorHAnsi"/>
          <w:color w:val="FF0000"/>
        </w:rPr>
      </w:pPr>
      <w:r w:rsidRPr="00A6306E">
        <w:rPr>
          <w:rFonts w:asciiTheme="majorHAnsi" w:hAnsiTheme="majorHAnsi" w:cstheme="majorHAnsi"/>
          <w:color w:val="FF0000"/>
        </w:rPr>
        <w:t xml:space="preserve">Relativ einfacher </w:t>
      </w:r>
      <w:r w:rsidR="00A6306E" w:rsidRPr="00A6306E">
        <w:rPr>
          <w:rFonts w:asciiTheme="majorHAnsi" w:hAnsiTheme="majorHAnsi" w:cstheme="majorHAnsi"/>
          <w:color w:val="FF0000"/>
        </w:rPr>
        <w:t xml:space="preserve">ist die </w:t>
      </w:r>
      <w:r w:rsidR="009F016B" w:rsidRPr="00A6306E">
        <w:rPr>
          <w:rFonts w:asciiTheme="majorHAnsi" w:hAnsiTheme="majorHAnsi" w:cstheme="majorHAnsi"/>
          <w:color w:val="FF0000"/>
        </w:rPr>
        <w:t>Erkennung der</w:t>
      </w:r>
      <w:r w:rsidRPr="00A6306E">
        <w:rPr>
          <w:rFonts w:asciiTheme="majorHAnsi" w:hAnsiTheme="majorHAnsi" w:cstheme="majorHAnsi"/>
          <w:color w:val="FF0000"/>
        </w:rPr>
        <w:t xml:space="preserve"> Text</w:t>
      </w:r>
      <w:r w:rsidR="009F016B" w:rsidRPr="00A6306E">
        <w:rPr>
          <w:rFonts w:asciiTheme="majorHAnsi" w:hAnsiTheme="majorHAnsi" w:cstheme="majorHAnsi"/>
          <w:color w:val="FF0000"/>
        </w:rPr>
        <w:t>e mit spezifischen</w:t>
      </w:r>
      <w:r w:rsidRPr="00A6306E">
        <w:rPr>
          <w:rFonts w:asciiTheme="majorHAnsi" w:hAnsiTheme="majorHAnsi" w:cstheme="majorHAnsi"/>
          <w:color w:val="FF0000"/>
        </w:rPr>
        <w:t xml:space="preserve"> Episoden bzw. Episodengruppe. </w:t>
      </w:r>
      <w:r w:rsidR="009F016B" w:rsidRPr="00A6306E">
        <w:rPr>
          <w:rFonts w:asciiTheme="majorHAnsi" w:hAnsiTheme="majorHAnsi" w:cstheme="majorHAnsi"/>
          <w:color w:val="FF0000"/>
        </w:rPr>
        <w:t>Dabei bezieht sich der Assistent auf den gesamten Text und stellt fest in welchen von der gesamten Menge der Texte die Gesuchte Episode zu finden sind.</w:t>
      </w:r>
    </w:p>
    <w:p w14:paraId="4FCBC9F8" w14:textId="297AEA7B" w:rsidR="0058315A" w:rsidRPr="00211574" w:rsidRDefault="00D76BE9" w:rsidP="0058315A">
      <w:pPr>
        <w:spacing w:before="60" w:afterLines="60" w:after="144"/>
        <w:jc w:val="both"/>
        <w:rPr>
          <w:rFonts w:asciiTheme="majorHAnsi" w:hAnsiTheme="majorHAnsi" w:cstheme="majorHAnsi"/>
        </w:rPr>
      </w:pPr>
      <w:r>
        <w:rPr>
          <w:rFonts w:asciiTheme="majorHAnsi" w:hAnsiTheme="majorHAnsi" w:cstheme="majorHAnsi"/>
        </w:rPr>
        <w:t>Für die</w:t>
      </w:r>
      <w:r w:rsidR="005A5EEC" w:rsidRPr="00211574">
        <w:rPr>
          <w:rFonts w:asciiTheme="majorHAnsi" w:hAnsiTheme="majorHAnsi" w:cstheme="majorHAnsi"/>
        </w:rPr>
        <w:t xml:space="preserve"> automatischen Erkennung </w:t>
      </w:r>
      <w:r w:rsidRPr="00211574">
        <w:rPr>
          <w:rFonts w:asciiTheme="majorHAnsi" w:hAnsiTheme="majorHAnsi" w:cstheme="majorHAnsi"/>
        </w:rPr>
        <w:t>der Motive</w:t>
      </w:r>
      <w:r w:rsidR="005A5EEC" w:rsidRPr="00211574">
        <w:rPr>
          <w:rFonts w:asciiTheme="majorHAnsi" w:hAnsiTheme="majorHAnsi" w:cstheme="majorHAnsi"/>
        </w:rPr>
        <w:t xml:space="preserve"> </w:t>
      </w:r>
      <w:r w:rsidR="00AF7804">
        <w:rPr>
          <w:rFonts w:asciiTheme="majorHAnsi" w:hAnsiTheme="majorHAnsi" w:cstheme="majorHAnsi"/>
        </w:rPr>
        <w:t xml:space="preserve">Absätzen und Episoden im Text </w:t>
      </w:r>
      <w:r w:rsidR="005A5EEC" w:rsidRPr="00211574">
        <w:rPr>
          <w:rFonts w:asciiTheme="majorHAnsi" w:hAnsiTheme="majorHAnsi" w:cstheme="majorHAnsi"/>
        </w:rPr>
        <w:t>leg</w:t>
      </w:r>
      <w:r>
        <w:rPr>
          <w:rFonts w:asciiTheme="majorHAnsi" w:hAnsiTheme="majorHAnsi" w:cstheme="majorHAnsi"/>
        </w:rPr>
        <w:t>en wir</w:t>
      </w:r>
      <w:r w:rsidR="005A5EEC" w:rsidRPr="00211574">
        <w:rPr>
          <w:rFonts w:asciiTheme="majorHAnsi" w:hAnsiTheme="majorHAnsi" w:cstheme="majorHAnsi"/>
        </w:rPr>
        <w:t xml:space="preserve"> d</w:t>
      </w:r>
      <w:r>
        <w:rPr>
          <w:rFonts w:asciiTheme="majorHAnsi" w:hAnsiTheme="majorHAnsi" w:cstheme="majorHAnsi"/>
        </w:rPr>
        <w:t>en</w:t>
      </w:r>
      <w:r w:rsidR="005A5EEC" w:rsidRPr="00211574">
        <w:rPr>
          <w:rFonts w:asciiTheme="majorHAnsi" w:hAnsiTheme="majorHAnsi" w:cstheme="majorHAnsi"/>
        </w:rPr>
        <w:t xml:space="preserve"> </w:t>
      </w:r>
      <w:r w:rsidR="0058315A" w:rsidRPr="00211574">
        <w:rPr>
          <w:rFonts w:asciiTheme="majorHAnsi" w:hAnsiTheme="majorHAnsi" w:cstheme="majorHAnsi"/>
        </w:rPr>
        <w:t>Algorithmus</w:t>
      </w:r>
      <w:r w:rsidR="005A5EEC" w:rsidRPr="00211574">
        <w:rPr>
          <w:rFonts w:asciiTheme="majorHAnsi" w:hAnsiTheme="majorHAnsi" w:cstheme="majorHAnsi"/>
        </w:rPr>
        <w:t xml:space="preserve"> der</w:t>
      </w:r>
      <w:r w:rsidR="0058315A" w:rsidRPr="00211574">
        <w:rPr>
          <w:rFonts w:asciiTheme="majorHAnsi" w:hAnsiTheme="majorHAnsi" w:cstheme="majorHAnsi"/>
        </w:rPr>
        <w:t xml:space="preserve"> logistischer Regression </w:t>
      </w:r>
      <w:r w:rsidR="0058315A" w:rsidRPr="00211574">
        <w:rPr>
          <w:rFonts w:asciiTheme="majorHAnsi" w:hAnsiTheme="majorHAnsi" w:cstheme="majorHAnsi"/>
          <w:i/>
        </w:rPr>
        <w:t>(</w:t>
      </w:r>
      <w:proofErr w:type="spellStart"/>
      <w:r w:rsidR="0058315A" w:rsidRPr="00211574">
        <w:rPr>
          <w:rFonts w:asciiTheme="majorHAnsi" w:hAnsiTheme="majorHAnsi" w:cstheme="majorHAnsi"/>
          <w:i/>
        </w:rPr>
        <w:t>LogisticRegression</w:t>
      </w:r>
      <w:proofErr w:type="spellEnd"/>
      <w:r w:rsidR="0058315A" w:rsidRPr="00211574">
        <w:rPr>
          <w:rFonts w:asciiTheme="majorHAnsi" w:hAnsiTheme="majorHAnsi" w:cstheme="majorHAnsi"/>
          <w:i/>
        </w:rPr>
        <w:t>)</w:t>
      </w:r>
      <w:r>
        <w:rPr>
          <w:rFonts w:asciiTheme="majorHAnsi" w:hAnsiTheme="majorHAnsi" w:cstheme="majorHAnsi"/>
          <w:i/>
        </w:rPr>
        <w:t xml:space="preserve"> </w:t>
      </w:r>
      <w:r w:rsidRPr="00D76BE9">
        <w:rPr>
          <w:rFonts w:asciiTheme="majorHAnsi" w:hAnsiTheme="majorHAnsi" w:cstheme="majorHAnsi"/>
          <w:iCs/>
        </w:rPr>
        <w:t>zugrunde</w:t>
      </w:r>
      <w:r w:rsidR="0058315A" w:rsidRPr="00211574">
        <w:rPr>
          <w:rFonts w:asciiTheme="majorHAnsi" w:hAnsiTheme="majorHAnsi" w:cstheme="majorHAnsi"/>
        </w:rPr>
        <w:t>.</w:t>
      </w:r>
      <w:r w:rsidR="0058315A" w:rsidRPr="00211574">
        <w:rPr>
          <w:rStyle w:val="Funotenzeichen"/>
          <w:rFonts w:asciiTheme="majorHAnsi" w:hAnsiTheme="majorHAnsi" w:cstheme="majorHAnsi"/>
        </w:rPr>
        <w:footnoteReference w:id="8"/>
      </w:r>
      <w:r w:rsidR="0058315A" w:rsidRPr="00211574">
        <w:rPr>
          <w:rFonts w:asciiTheme="majorHAnsi" w:hAnsiTheme="majorHAnsi" w:cstheme="majorHAnsi"/>
        </w:rPr>
        <w:t xml:space="preserve"> Ein durch diesen Algorithmus gesteuertes Modell versucht die für die Erkennung bzw. das Extrahieren der gesuchten Episode (positiv etikettierte </w:t>
      </w:r>
      <w:r w:rsidR="0058315A" w:rsidRPr="00211574">
        <w:rPr>
          <w:rFonts w:asciiTheme="majorHAnsi" w:hAnsiTheme="majorHAnsi" w:cstheme="majorHAnsi"/>
        </w:rPr>
        <w:lastRenderedPageBreak/>
        <w:t xml:space="preserve">Datensätze) und ihre Gegenteile (negativ etikettierte Datensätze) anwendbaren Merkmale zu finden und sie auf der einen und andere Seiten der imaginären Trennlinien anzuordnen. </w:t>
      </w:r>
    </w:p>
    <w:p w14:paraId="72BA3DF5" w14:textId="0573C373" w:rsidR="003C0F90" w:rsidRPr="00211574" w:rsidRDefault="00092CF6" w:rsidP="0058315A">
      <w:pPr>
        <w:spacing w:before="60" w:afterLines="60" w:after="144"/>
        <w:jc w:val="both"/>
        <w:rPr>
          <w:rFonts w:asciiTheme="majorHAnsi" w:hAnsiTheme="majorHAnsi" w:cstheme="majorHAnsi"/>
        </w:rPr>
      </w:pPr>
      <w:r w:rsidRPr="00211574">
        <w:rPr>
          <w:rFonts w:asciiTheme="majorHAnsi" w:hAnsiTheme="majorHAnsi" w:cstheme="majorHAnsi"/>
        </w:rPr>
        <w:t xml:space="preserve">Entscheidend für die Einnahme </w:t>
      </w:r>
      <w:r w:rsidR="00156816" w:rsidRPr="00211574">
        <w:rPr>
          <w:rFonts w:asciiTheme="majorHAnsi" w:hAnsiTheme="majorHAnsi" w:cstheme="majorHAnsi"/>
        </w:rPr>
        <w:t>der Elemente</w:t>
      </w:r>
      <w:r w:rsidRPr="00211574">
        <w:rPr>
          <w:rFonts w:asciiTheme="majorHAnsi" w:hAnsiTheme="majorHAnsi" w:cstheme="majorHAnsi"/>
        </w:rPr>
        <w:t xml:space="preserve"> im Modell gelten</w:t>
      </w:r>
      <w:r w:rsidR="003C0F90" w:rsidRPr="00211574">
        <w:rPr>
          <w:rFonts w:asciiTheme="majorHAnsi" w:hAnsiTheme="majorHAnsi" w:cstheme="majorHAnsi"/>
        </w:rPr>
        <w:t xml:space="preserve"> </w:t>
      </w:r>
      <w:r w:rsidR="000B272C" w:rsidRPr="00211574">
        <w:rPr>
          <w:rFonts w:asciiTheme="majorHAnsi" w:hAnsiTheme="majorHAnsi" w:cstheme="majorHAnsi"/>
        </w:rPr>
        <w:t>die</w:t>
      </w:r>
      <w:r w:rsidR="003C0F90" w:rsidRPr="00211574">
        <w:rPr>
          <w:rFonts w:asciiTheme="majorHAnsi" w:hAnsiTheme="majorHAnsi" w:cstheme="majorHAnsi"/>
        </w:rPr>
        <w:t xml:space="preserve"> in den TF-IDF Werte </w:t>
      </w:r>
      <w:r w:rsidR="004942AF" w:rsidRPr="00211574">
        <w:rPr>
          <w:rFonts w:asciiTheme="majorHAnsi" w:hAnsiTheme="majorHAnsi" w:cstheme="majorHAnsi"/>
        </w:rPr>
        <w:t>skalierten Merkmalen</w:t>
      </w:r>
      <w:r w:rsidR="003C0F90" w:rsidRPr="00211574">
        <w:rPr>
          <w:rFonts w:asciiTheme="majorHAnsi" w:hAnsiTheme="majorHAnsi" w:cstheme="majorHAnsi"/>
        </w:rPr>
        <w:t xml:space="preserve"> aus positiv und negativ ausgewerteten </w:t>
      </w:r>
      <w:r w:rsidR="000B272C" w:rsidRPr="00211574">
        <w:rPr>
          <w:rFonts w:asciiTheme="majorHAnsi" w:hAnsiTheme="majorHAnsi" w:cstheme="majorHAnsi"/>
        </w:rPr>
        <w:t>Datensetzen</w:t>
      </w:r>
      <w:r w:rsidR="00A6306E">
        <w:rPr>
          <w:rFonts w:asciiTheme="majorHAnsi" w:hAnsiTheme="majorHAnsi" w:cstheme="majorHAnsi"/>
        </w:rPr>
        <w:t xml:space="preserve"> (d</w:t>
      </w:r>
      <w:r w:rsidRPr="00211574">
        <w:rPr>
          <w:rFonts w:asciiTheme="majorHAnsi" w:hAnsiTheme="majorHAnsi" w:cstheme="majorHAnsi"/>
        </w:rPr>
        <w:t>iese werden im Vorfeld aus der sog. Sto</w:t>
      </w:r>
      <w:r w:rsidR="004942AF" w:rsidRPr="00211574">
        <w:rPr>
          <w:rFonts w:asciiTheme="majorHAnsi" w:hAnsiTheme="majorHAnsi" w:cstheme="majorHAnsi"/>
        </w:rPr>
        <w:t>p</w:t>
      </w:r>
      <w:r w:rsidRPr="00211574">
        <w:rPr>
          <w:rFonts w:asciiTheme="majorHAnsi" w:hAnsiTheme="majorHAnsi" w:cstheme="majorHAnsi"/>
        </w:rPr>
        <w:t>p</w:t>
      </w:r>
      <w:r w:rsidR="004942AF" w:rsidRPr="00211574">
        <w:rPr>
          <w:rFonts w:asciiTheme="majorHAnsi" w:hAnsiTheme="majorHAnsi" w:cstheme="majorHAnsi"/>
        </w:rPr>
        <w:t>- und andre für den Vergleich irrelevante Wörter bereinigt</w:t>
      </w:r>
      <w:r w:rsidR="00A6306E">
        <w:rPr>
          <w:rFonts w:asciiTheme="majorHAnsi" w:hAnsiTheme="majorHAnsi" w:cstheme="majorHAnsi"/>
        </w:rPr>
        <w:t>)</w:t>
      </w:r>
      <w:r w:rsidR="004942AF" w:rsidRPr="00211574">
        <w:rPr>
          <w:rFonts w:asciiTheme="majorHAnsi" w:hAnsiTheme="majorHAnsi" w:cstheme="majorHAnsi"/>
        </w:rPr>
        <w:t xml:space="preserve">. </w:t>
      </w:r>
    </w:p>
    <w:p w14:paraId="29BB4183" w14:textId="4438C969" w:rsidR="00363199" w:rsidRPr="00211574" w:rsidRDefault="0058315A" w:rsidP="005A5EEC">
      <w:pPr>
        <w:pStyle w:val="Textkrper"/>
        <w:spacing w:before="60" w:afterLines="60" w:after="144"/>
        <w:rPr>
          <w:rFonts w:asciiTheme="majorHAnsi" w:hAnsiTheme="majorHAnsi" w:cstheme="majorHAnsi"/>
        </w:rPr>
      </w:pPr>
      <w:r w:rsidRPr="00211574">
        <w:rPr>
          <w:rFonts w:asciiTheme="majorHAnsi" w:hAnsiTheme="majorHAnsi" w:cstheme="majorHAnsi"/>
        </w:rPr>
        <w:t xml:space="preserve">Aufgrund der gewöhnlich anzutreffenden mäßigen Anzahl von positiv etikettierten Trainingsdaten wird eine mehrfache Kreuzvalidierungsmethode eingesetzt. Sie sorgt dafür, dass die gesamten Trainingsdaten in gleichmäßige Abschnitte geteilt und als Validierungs-, bzw. Trainingsdaten verwendet werden. Das so trainierte Modell sollte nun im Stande sein, die für die positiv und negativ etikettierten Daten charakteristischen Merkmalen (Wortformen) trennen und sie als eine rangierte Liste der entsprechenden Zeichengruppen darstellen zu können. </w:t>
      </w:r>
    </w:p>
    <w:p w14:paraId="4CD1B34D" w14:textId="05A98F21" w:rsidR="0058315A" w:rsidRPr="002A145F" w:rsidRDefault="0058315A" w:rsidP="0058315A">
      <w:pPr>
        <w:suppressAutoHyphens/>
        <w:autoSpaceDN w:val="0"/>
        <w:spacing w:before="60" w:afterLines="60" w:after="144"/>
        <w:jc w:val="both"/>
        <w:textAlignment w:val="baseline"/>
      </w:pPr>
      <w:r w:rsidRPr="00211574">
        <w:rPr>
          <w:rFonts w:asciiTheme="majorHAnsi" w:hAnsiTheme="majorHAnsi" w:cstheme="majorHAnsi"/>
        </w:rPr>
        <w:t>Das trainierte Modell wird durch die Vorhersagefunktion erweitert.</w:t>
      </w:r>
      <w:r w:rsidRPr="00211574">
        <w:rPr>
          <w:rStyle w:val="Funotenzeichen"/>
          <w:rFonts w:asciiTheme="majorHAnsi" w:hAnsiTheme="majorHAnsi" w:cstheme="majorHAnsi"/>
        </w:rPr>
        <w:footnoteReference w:id="9"/>
      </w:r>
      <w:r w:rsidRPr="00211574">
        <w:rPr>
          <w:rFonts w:asciiTheme="majorHAnsi" w:hAnsiTheme="majorHAnsi" w:cstheme="majorHAnsi"/>
        </w:rPr>
        <w:t xml:space="preserve"> In unserem Fall scheitert zwar die Funktion bei einigen Vorhersagen, sie kann dennoch als zuverlässiges Werkzeug gelten. Der genaue Grund, warum die Hervorsagefunktion bei einigen Fällen</w:t>
      </w:r>
      <w:r w:rsidRPr="002A145F">
        <w:t xml:space="preserve"> </w:t>
      </w:r>
      <w:r w:rsidRPr="001C057F">
        <w:rPr>
          <w:rFonts w:asciiTheme="majorHAnsi" w:hAnsiTheme="majorHAnsi" w:cstheme="majorHAnsi"/>
        </w:rPr>
        <w:t xml:space="preserve">scheitert, ist nicht eindeutig zu ermitteln. </w:t>
      </w:r>
      <w:r w:rsidRPr="001C057F">
        <w:rPr>
          <w:rStyle w:val="cf01"/>
          <w:rFonts w:asciiTheme="majorHAnsi" w:hAnsiTheme="majorHAnsi" w:cstheme="majorHAnsi"/>
          <w:sz w:val="22"/>
          <w:szCs w:val="22"/>
        </w:rPr>
        <w:t xml:space="preserve">Es ist allerdings anzunehmen, dass einiges an der </w:t>
      </w:r>
      <w:proofErr w:type="spellStart"/>
      <w:r w:rsidRPr="001C057F">
        <w:rPr>
          <w:rStyle w:val="cf01"/>
          <w:rFonts w:asciiTheme="majorHAnsi" w:hAnsiTheme="majorHAnsi" w:cstheme="majorHAnsi"/>
          <w:sz w:val="22"/>
          <w:szCs w:val="22"/>
        </w:rPr>
        <w:t>Abgleichsmethode</w:t>
      </w:r>
      <w:proofErr w:type="spellEnd"/>
      <w:r w:rsidRPr="001C057F">
        <w:rPr>
          <w:rStyle w:val="cf01"/>
          <w:rFonts w:asciiTheme="majorHAnsi" w:hAnsiTheme="majorHAnsi" w:cstheme="majorHAnsi"/>
          <w:sz w:val="22"/>
          <w:szCs w:val="22"/>
        </w:rPr>
        <w:t xml:space="preserve"> der Ähnlichkeit zwischen dem Modell und den Messdaten liegen könnte.</w:t>
      </w:r>
      <w:r w:rsidRPr="001C057F">
        <w:rPr>
          <w:rFonts w:asciiTheme="majorHAnsi" w:hAnsiTheme="majorHAnsi" w:cstheme="majorHAnsi"/>
        </w:rPr>
        <w:t xml:space="preserve"> Die Sigmoid Funktion, die bei der Berechnung der Distanz zwischen dem Modell und den Messdaten mit Erfolg eingesetzt werden kann, könnte hier dadurch verhindert werden, dass der Datensatz oft mit beiden Klassen (sowohl positiv als auch negativ) dargestellt wird. Die angenommene Ähnlichkeit mit dem gesuchten Inhalt bzw. der Episode verläuft in solchen Fällen womöglich fehlerhaft, weil negative und positive Merkmale hier gegenseitig wirken.</w:t>
      </w:r>
      <w:r w:rsidRPr="002A145F">
        <w:t xml:space="preserve"> </w:t>
      </w:r>
    </w:p>
    <w:p w14:paraId="67FB3079" w14:textId="63109163" w:rsidR="0058315A" w:rsidRPr="00211574" w:rsidRDefault="0058315A" w:rsidP="0058315A">
      <w:pPr>
        <w:pStyle w:val="Textkrper"/>
        <w:suppressAutoHyphens/>
        <w:autoSpaceDN w:val="0"/>
        <w:spacing w:before="60" w:afterLines="60" w:after="144"/>
        <w:textAlignment w:val="baseline"/>
        <w:rPr>
          <w:rFonts w:asciiTheme="majorHAnsi" w:hAnsiTheme="majorHAnsi" w:cstheme="majorHAnsi"/>
        </w:rPr>
      </w:pPr>
      <w:r w:rsidRPr="00211574">
        <w:rPr>
          <w:rFonts w:asciiTheme="majorHAnsi" w:hAnsiTheme="majorHAnsi" w:cstheme="majorHAnsi"/>
        </w:rPr>
        <w:t>Unter der Berücksichtigung des obengenannten Faktors scheint es viel effektiver zu sein, dass man die Daten ausschließlich nur anhand der mit höchsten Koeffizienten versehenen positiven Merkmale untersucht. Damit werden die Datensätzen nicht über das Modell verglichen, sondern über d</w:t>
      </w:r>
      <w:r w:rsidR="00156816" w:rsidRPr="00211574">
        <w:rPr>
          <w:rFonts w:asciiTheme="majorHAnsi" w:hAnsiTheme="majorHAnsi" w:cstheme="majorHAnsi"/>
        </w:rPr>
        <w:t>as</w:t>
      </w:r>
      <w:r w:rsidRPr="00211574">
        <w:rPr>
          <w:rFonts w:asciiTheme="majorHAnsi" w:hAnsiTheme="majorHAnsi" w:cstheme="majorHAnsi"/>
        </w:rPr>
        <w:t xml:space="preserve"> aus dem Modell extrahierte prototypische Meta</w:t>
      </w:r>
      <w:r w:rsidR="00156816" w:rsidRPr="00211574">
        <w:rPr>
          <w:rFonts w:asciiTheme="majorHAnsi" w:hAnsiTheme="majorHAnsi" w:cstheme="majorHAnsi"/>
        </w:rPr>
        <w:t>motiv</w:t>
      </w:r>
      <w:r w:rsidRPr="00211574">
        <w:rPr>
          <w:rFonts w:asciiTheme="majorHAnsi" w:hAnsiTheme="majorHAnsi" w:cstheme="majorHAnsi"/>
        </w:rPr>
        <w:t xml:space="preserve">. Diese funktioniert wie eine Suchabfrage an die Dokumentensammlung. </w:t>
      </w:r>
    </w:p>
    <w:p w14:paraId="2A7F7DEE" w14:textId="77777777" w:rsidR="0058315A" w:rsidRPr="002A145F" w:rsidRDefault="0058315A" w:rsidP="0058315A">
      <w:pPr>
        <w:suppressAutoHyphens/>
        <w:autoSpaceDN w:val="0"/>
        <w:spacing w:before="60" w:afterLines="60" w:after="144"/>
        <w:jc w:val="both"/>
        <w:textAlignment w:val="baseline"/>
      </w:pPr>
      <w:r w:rsidRPr="002A145F">
        <w:rPr>
          <w:noProof/>
        </w:rPr>
        <w:drawing>
          <wp:inline distT="0" distB="0" distL="0" distR="0" wp14:anchorId="0831AAA6" wp14:editId="746C6417">
            <wp:extent cx="5220000" cy="1854562"/>
            <wp:effectExtent l="0" t="0" r="0" b="0"/>
            <wp:docPr id="26" name="Grafik 26" descr="Ein Bild, das Screenshot, Reihe,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Screenshot, Reihe, Rechteck, Diagramm enthält.&#10;&#10;Automatisch generierte Beschreib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851"/>
                    <a:stretch/>
                  </pic:blipFill>
                  <pic:spPr bwMode="auto">
                    <a:xfrm>
                      <a:off x="0" y="0"/>
                      <a:ext cx="5220000" cy="1854562"/>
                    </a:xfrm>
                    <a:prstGeom prst="rect">
                      <a:avLst/>
                    </a:prstGeom>
                    <a:noFill/>
                    <a:ln>
                      <a:noFill/>
                    </a:ln>
                    <a:extLst>
                      <a:ext uri="{53640926-AAD7-44D8-BBD7-CCE9431645EC}">
                        <a14:shadowObscured xmlns:a14="http://schemas.microsoft.com/office/drawing/2010/main"/>
                      </a:ext>
                    </a:extLst>
                  </pic:spPr>
                </pic:pic>
              </a:graphicData>
            </a:graphic>
          </wp:inline>
        </w:drawing>
      </w:r>
    </w:p>
    <w:p w14:paraId="780EE37B" w14:textId="77777777" w:rsidR="0058315A" w:rsidRPr="006A4F9C" w:rsidRDefault="0058315A" w:rsidP="0058315A">
      <w:pPr>
        <w:pStyle w:val="Textkrper3"/>
        <w:suppressAutoHyphens/>
        <w:autoSpaceDN w:val="0"/>
        <w:spacing w:before="60" w:afterLines="60" w:after="144"/>
        <w:textAlignment w:val="baseline"/>
      </w:pPr>
      <w:r w:rsidRPr="006A4F9C">
        <w:t xml:space="preserve">Abb. 6 </w:t>
      </w:r>
    </w:p>
    <w:p w14:paraId="6E39E595" w14:textId="77777777" w:rsidR="0058315A" w:rsidRPr="00211574" w:rsidRDefault="0058315A" w:rsidP="0058315A">
      <w:pPr>
        <w:spacing w:before="60" w:afterLines="60" w:after="144"/>
        <w:jc w:val="both"/>
        <w:rPr>
          <w:rFonts w:asciiTheme="majorHAnsi" w:hAnsiTheme="majorHAnsi" w:cstheme="majorHAnsi"/>
        </w:rPr>
      </w:pPr>
      <w:bookmarkStart w:id="2" w:name="_Hlk139029976"/>
      <w:bookmarkStart w:id="3" w:name="_Hlk95154494"/>
      <w:r w:rsidRPr="00211574">
        <w:rPr>
          <w:rFonts w:asciiTheme="majorHAnsi" w:hAnsiTheme="majorHAnsi" w:cstheme="majorHAnsi"/>
        </w:rPr>
        <w:t xml:space="preserve">Das Extrahieren der Merkmale erfolgt durch die Berechnung des Schwellenwertes für die Topklassifikationsmerkmale. Dieser Wert ist an der Stelle der Merkmal-Kette zu suchen, wo die Gewichte der positiven und negativen Merkmale bzw. Koeffizienten abgeglichen werden. </w:t>
      </w:r>
    </w:p>
    <w:p w14:paraId="5A48DB7C" w14:textId="6F801161" w:rsidR="0058315A" w:rsidRPr="00211574" w:rsidRDefault="0058315A" w:rsidP="00156816">
      <w:pPr>
        <w:spacing w:before="60" w:afterLines="60" w:after="144"/>
        <w:jc w:val="both"/>
        <w:rPr>
          <w:rFonts w:asciiTheme="majorHAnsi" w:hAnsiTheme="majorHAnsi" w:cstheme="majorHAnsi"/>
        </w:rPr>
      </w:pPr>
      <w:r w:rsidRPr="00211574">
        <w:rPr>
          <w:rFonts w:asciiTheme="majorHAnsi" w:hAnsiTheme="majorHAnsi" w:cstheme="majorHAnsi"/>
        </w:rPr>
        <w:t xml:space="preserve">Nach dem graphischen Verfahren kann man diese Stelle wie folgt lokalisieren: Die Abbildung 6 zeigt </w:t>
      </w:r>
      <w:bookmarkStart w:id="4" w:name="_Hlk95157401"/>
      <w:r w:rsidRPr="00211574">
        <w:rPr>
          <w:rFonts w:asciiTheme="majorHAnsi" w:hAnsiTheme="majorHAnsi" w:cstheme="majorHAnsi"/>
        </w:rPr>
        <w:t>die Schwingung zwischen den maximalen und minimalen Koeffizienten der negativ und positiv eingeschätzten Klassifikationsmerkmale. Die für bei</w:t>
      </w:r>
      <w:r w:rsidR="00156816" w:rsidRPr="00211574">
        <w:rPr>
          <w:rFonts w:asciiTheme="majorHAnsi" w:hAnsiTheme="majorHAnsi" w:cstheme="majorHAnsi"/>
        </w:rPr>
        <w:t>den</w:t>
      </w:r>
      <w:r w:rsidRPr="00211574">
        <w:rPr>
          <w:rFonts w:asciiTheme="majorHAnsi" w:hAnsiTheme="majorHAnsi" w:cstheme="majorHAnsi"/>
        </w:rPr>
        <w:t xml:space="preserve"> Kategorien geltende maximale Zahl der Merkmale (z) ist eine Variable und kann entsprechend der Situation angepasst werden, diesmal beträgt </w:t>
      </w:r>
      <w:r w:rsidRPr="00211574">
        <w:rPr>
          <w:rFonts w:asciiTheme="majorHAnsi" w:hAnsiTheme="majorHAnsi" w:cstheme="majorHAnsi"/>
        </w:rPr>
        <w:lastRenderedPageBreak/>
        <w:t xml:space="preserve">sie 200. Blaue Spalten stellen </w:t>
      </w:r>
      <w:r w:rsidR="00156816" w:rsidRPr="00211574">
        <w:rPr>
          <w:rFonts w:asciiTheme="majorHAnsi" w:hAnsiTheme="majorHAnsi" w:cstheme="majorHAnsi"/>
        </w:rPr>
        <w:t>den positiven Merkmalen</w:t>
      </w:r>
      <w:r w:rsidRPr="00211574">
        <w:rPr>
          <w:rFonts w:asciiTheme="majorHAnsi" w:hAnsiTheme="majorHAnsi" w:cstheme="majorHAnsi"/>
        </w:rPr>
        <w:t xml:space="preserve"> dar, die roten Spalten visualisieren hingegen die negativen Merkmale (Wegen der hohen Anzahl überlappen sich die Merkmale (siehe schwarze Wortwolke im unteren Bereich der Grafik).</w:t>
      </w:r>
      <w:bookmarkEnd w:id="4"/>
      <w:r w:rsidRPr="00211574">
        <w:rPr>
          <w:rFonts w:asciiTheme="majorHAnsi" w:hAnsiTheme="majorHAnsi" w:cstheme="majorHAnsi"/>
        </w:rPr>
        <w:t xml:space="preserve"> Für die Visualisierung der gesuchten Stelle wird die vorhandene Grafik an dem Treffpunkt von roten und blauen Spalten geteilt und die li</w:t>
      </w:r>
      <w:r w:rsidR="00156816" w:rsidRPr="00211574">
        <w:rPr>
          <w:rFonts w:asciiTheme="majorHAnsi" w:hAnsiTheme="majorHAnsi" w:cstheme="majorHAnsi"/>
        </w:rPr>
        <w:t>n</w:t>
      </w:r>
      <w:r w:rsidRPr="00211574">
        <w:rPr>
          <w:rFonts w:asciiTheme="majorHAnsi" w:hAnsiTheme="majorHAnsi" w:cstheme="majorHAnsi"/>
        </w:rPr>
        <w:t xml:space="preserve">ke Hälfte so weit nach rechts verschoben, bis die kleinste rote Spalte unter der größten blauen Spalte platziert wird. </w:t>
      </w:r>
      <w:r w:rsidRPr="00211574">
        <w:rPr>
          <w:rStyle w:val="cf01"/>
          <w:rFonts w:asciiTheme="majorHAnsi" w:hAnsiTheme="majorHAnsi" w:cstheme="majorHAnsi"/>
          <w:sz w:val="22"/>
          <w:szCs w:val="22"/>
        </w:rPr>
        <w:t>Beachtet man die Größe von blauen und roten Spalten kann man leicht feststellen, an welcher Stelle</w:t>
      </w:r>
      <w:r w:rsidRPr="00211574">
        <w:rPr>
          <w:rFonts w:asciiTheme="majorHAnsi" w:hAnsiTheme="majorHAnsi" w:cstheme="majorHAnsi"/>
        </w:rPr>
        <w:t xml:space="preserve"> sie übereinstimmen (s. Abb. 6.1).</w:t>
      </w:r>
    </w:p>
    <w:p w14:paraId="381919FC" w14:textId="77777777" w:rsidR="0058315A" w:rsidRPr="00211574" w:rsidRDefault="0058315A" w:rsidP="0058315A">
      <w:pPr>
        <w:spacing w:before="60" w:afterLines="60" w:after="144"/>
        <w:jc w:val="both"/>
        <w:rPr>
          <w:rFonts w:asciiTheme="majorHAnsi" w:hAnsiTheme="majorHAnsi" w:cstheme="majorHAnsi"/>
        </w:rPr>
      </w:pPr>
      <w:r w:rsidRPr="00211574">
        <w:rPr>
          <w:rFonts w:asciiTheme="majorHAnsi" w:hAnsiTheme="majorHAnsi" w:cstheme="majorHAnsi"/>
        </w:rPr>
        <w:t xml:space="preserve">Ohne graphische Darstellung kann man derselben Schwellenwert anhand folgender Formel berechnen: </w:t>
      </w:r>
    </w:p>
    <w:p w14:paraId="79C8E159" w14:textId="77777777" w:rsidR="00F6011E" w:rsidRPr="00211574" w:rsidRDefault="0058315A" w:rsidP="00427D09">
      <w:pPr>
        <w:spacing w:before="60" w:afterLines="60" w:after="144"/>
        <w:ind w:firstLine="708"/>
        <w:jc w:val="both"/>
        <w:rPr>
          <w:rFonts w:asciiTheme="majorHAnsi" w:eastAsiaTheme="minorEastAsia" w:hAnsiTheme="majorHAnsi" w:cstheme="majorHAnsi"/>
        </w:rPr>
      </w:pPr>
      <w:r w:rsidRPr="00211574">
        <w:rPr>
          <w:rFonts w:asciiTheme="majorHAnsi" w:hAnsiTheme="majorHAnsi" w:cstheme="majorHAnsi"/>
        </w:rPr>
        <w:t xml:space="preserve">Kommt die Gleichung zustande: </w:t>
      </w:r>
    </w:p>
    <w:p w14:paraId="6E7726D7" w14:textId="77777777" w:rsidR="00427D09" w:rsidRPr="00211574" w:rsidRDefault="00000000" w:rsidP="00427D09">
      <w:pPr>
        <w:spacing w:before="60" w:afterLines="60" w:after="144"/>
        <w:ind w:firstLine="708"/>
        <w:jc w:val="both"/>
        <w:rPr>
          <w:rFonts w:asciiTheme="majorHAnsi" w:hAnsiTheme="majorHAnsi" w:cstheme="majorHAnsi"/>
          <w:i/>
        </w:rPr>
      </w:pPr>
      <m:oMath>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→0</m:t>
        </m:r>
      </m:oMath>
      <w:r w:rsidR="0058315A" w:rsidRPr="00211574">
        <w:rPr>
          <w:rFonts w:asciiTheme="majorHAnsi" w:hAnsiTheme="majorHAnsi" w:cstheme="majorHAnsi"/>
        </w:rPr>
        <w:t xml:space="preserve">, </w:t>
      </w:r>
      <w:r w:rsidR="0058315A" w:rsidRPr="00211574">
        <w:rPr>
          <w:rFonts w:asciiTheme="majorHAnsi" w:hAnsiTheme="majorHAnsi" w:cstheme="majorHAnsi"/>
          <w:i/>
        </w:rPr>
        <w:t xml:space="preserve">wobei </w:t>
      </w:r>
      <m:oMath>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=0</m:t>
        </m:r>
      </m:oMath>
      <w:r w:rsidR="0058315A" w:rsidRPr="00211574">
        <w:rPr>
          <w:rFonts w:asciiTheme="majorHAnsi" w:hAnsiTheme="majorHAnsi" w:cstheme="majorHAnsi"/>
          <w:i/>
        </w:rPr>
        <w:t>,</w:t>
      </w:r>
      <w:r w:rsidR="00F6011E" w:rsidRPr="00211574">
        <w:rPr>
          <w:rFonts w:asciiTheme="majorHAnsi" w:hAnsiTheme="majorHAnsi" w:cstheme="majorHAnsi"/>
          <w:i/>
        </w:rPr>
        <w:t xml:space="preserve"> </w:t>
      </w:r>
    </w:p>
    <w:p w14:paraId="3606AEA4" w14:textId="48D38D0C" w:rsidR="0058315A" w:rsidRPr="00211574" w:rsidRDefault="00427D09" w:rsidP="00427D09">
      <w:pPr>
        <w:spacing w:before="60" w:afterLines="60" w:after="144"/>
        <w:ind w:firstLine="708"/>
        <w:jc w:val="both"/>
        <w:rPr>
          <w:rFonts w:asciiTheme="majorHAnsi" w:hAnsiTheme="majorHAnsi" w:cstheme="majorHAnsi"/>
          <w:i/>
          <w:iCs/>
        </w:rPr>
      </w:pPr>
      <w:r w:rsidRPr="00211574">
        <w:rPr>
          <w:rFonts w:asciiTheme="majorHAnsi" w:hAnsiTheme="majorHAnsi" w:cstheme="majorHAnsi"/>
          <w:iCs/>
        </w:rPr>
        <w:t xml:space="preserve">so </w:t>
      </w:r>
      <w:r w:rsidR="0058315A" w:rsidRPr="00211574">
        <w:rPr>
          <w:rFonts w:asciiTheme="majorHAnsi" w:hAnsiTheme="majorHAnsi" w:cstheme="majorHAnsi"/>
          <w:iCs/>
        </w:rPr>
        <w:t>ist der Schwellenwert gleich</w:t>
      </w:r>
      <w:r w:rsidR="0058315A" w:rsidRPr="00211574">
        <w:rPr>
          <w:rFonts w:asciiTheme="majorHAnsi" w:hAnsiTheme="majorHAnsi" w:cstheme="majorHAnsi"/>
          <w:i/>
        </w:rPr>
        <w:t xml:space="preserve"> </w:t>
      </w:r>
      <m:oMath>
        <m:r>
          <w:rPr>
            <w:rFonts w:ascii="Cambria Math" w:hAnsi="Cambria Math" w:cstheme="majorHAnsi"/>
          </w:rPr>
          <m:t>x</m:t>
        </m:r>
      </m:oMath>
      <w:r w:rsidR="0058315A" w:rsidRPr="00211574">
        <w:rPr>
          <w:rFonts w:asciiTheme="majorHAnsi" w:hAnsiTheme="majorHAnsi" w:cstheme="majorHAnsi"/>
          <w:i/>
        </w:rPr>
        <w:t>.</w:t>
      </w:r>
    </w:p>
    <w:p w14:paraId="3966981B" w14:textId="77777777" w:rsidR="0058315A" w:rsidRPr="00211574" w:rsidRDefault="0058315A" w:rsidP="0058315A">
      <w:pPr>
        <w:spacing w:before="60" w:afterLines="60" w:after="144"/>
        <w:jc w:val="both"/>
        <w:rPr>
          <w:rFonts w:asciiTheme="majorHAnsi" w:hAnsiTheme="majorHAnsi" w:cstheme="majorHAnsi"/>
        </w:rPr>
      </w:pPr>
      <w:r w:rsidRPr="00211574">
        <w:rPr>
          <w:rFonts w:asciiTheme="majorHAnsi" w:hAnsiTheme="majorHAnsi" w:cstheme="majorHAnsi"/>
        </w:rPr>
        <w:t xml:space="preserve">Da die Topklassifikationsmerkmale nichts anderes darstellen als eine einfache Liste von positiv bewerteten Elementen bzw. Wörtern, ist ihre Bildung mit Hilfe einer einfachen Stufenfunktion möglich (entspricht der grünen Grafik auf der Abb. 6.1): </w:t>
      </w:r>
    </w:p>
    <w:p w14:paraId="2FE60513" w14:textId="77777777" w:rsidR="0058315A" w:rsidRPr="00211574" w:rsidRDefault="0058315A" w:rsidP="0058315A">
      <w:pPr>
        <w:spacing w:before="60" w:afterLines="60" w:after="144"/>
        <w:jc w:val="center"/>
        <w:rPr>
          <w:rFonts w:asciiTheme="majorHAnsi" w:hAnsiTheme="majorHAnsi" w:cstheme="majorHAnsi"/>
          <w:color w:val="FF0000"/>
        </w:rPr>
      </w:pPr>
      <w:r w:rsidRPr="00211574">
        <w:rPr>
          <w:rFonts w:asciiTheme="majorHAnsi" w:hAnsiTheme="majorHAnsi" w:cstheme="majorHAnsi"/>
          <w:noProof/>
          <w:color w:val="FF0000"/>
        </w:rPr>
        <w:drawing>
          <wp:inline distT="0" distB="0" distL="0" distR="0" wp14:anchorId="7D48B2A0" wp14:editId="68F99018">
            <wp:extent cx="5400000" cy="3315156"/>
            <wp:effectExtent l="0" t="0" r="0" b="0"/>
            <wp:docPr id="1632934689" name="Grafik 1" descr="Ein Bild, das Screenshot, Reihe, Rechteck,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34689" name="Grafik 1" descr="Ein Bild, das Screenshot, Reihe, Rechteck, parallel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00" cy="3315156"/>
                    </a:xfrm>
                    <a:prstGeom prst="rect">
                      <a:avLst/>
                    </a:prstGeom>
                  </pic:spPr>
                </pic:pic>
              </a:graphicData>
            </a:graphic>
          </wp:inline>
        </w:drawing>
      </w:r>
    </w:p>
    <w:p w14:paraId="265D6566" w14:textId="77777777" w:rsidR="0058315A" w:rsidRPr="00211574" w:rsidRDefault="0058315A" w:rsidP="0058315A">
      <w:pPr>
        <w:pStyle w:val="Textkrper3"/>
        <w:suppressAutoHyphens/>
        <w:autoSpaceDN w:val="0"/>
        <w:spacing w:before="60" w:afterLines="60" w:after="144"/>
        <w:textAlignment w:val="baseline"/>
        <w:rPr>
          <w:rFonts w:asciiTheme="majorHAnsi" w:hAnsiTheme="majorHAnsi" w:cstheme="majorHAnsi"/>
        </w:rPr>
      </w:pPr>
      <w:r w:rsidRPr="00211574">
        <w:rPr>
          <w:rFonts w:asciiTheme="majorHAnsi" w:hAnsiTheme="majorHAnsi" w:cstheme="majorHAnsi"/>
        </w:rPr>
        <w:t xml:space="preserve">Abb. 6.1 </w:t>
      </w:r>
    </w:p>
    <w:bookmarkEnd w:id="2"/>
    <w:p w14:paraId="6807B612" w14:textId="77777777" w:rsidR="0058315A" w:rsidRPr="00211574" w:rsidRDefault="0058315A" w:rsidP="0058315A">
      <w:pPr>
        <w:spacing w:before="60" w:afterLines="60" w:after="144"/>
        <w:jc w:val="both"/>
        <w:rPr>
          <w:rFonts w:asciiTheme="majorHAnsi" w:hAnsiTheme="majorHAnsi" w:cstheme="majorHAnsi"/>
          <w:i/>
          <w:color w:val="FF0000"/>
          <w:sz w:val="24"/>
          <w:szCs w:val="24"/>
        </w:rPr>
      </w:pPr>
      <m:oMathPara>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d>
            <m:dPr>
              <m:begChr m:val="{"/>
              <m:endChr m:val=""/>
              <m:ctrlPr>
                <w:rPr>
                  <w:rFonts w:ascii="Cambria Math" w:hAnsi="Cambria Math" w:cstheme="majorHAnsi"/>
                  <w:i/>
                </w:rPr>
              </m:ctrlPr>
            </m:dPr>
            <m:e>
              <m:eqArr>
                <m:eqArrPr>
                  <m:ctrlPr>
                    <w:rPr>
                      <w:rFonts w:ascii="Cambria Math" w:hAnsi="Cambria Math" w:cstheme="majorHAnsi"/>
                      <w:i/>
                    </w:rPr>
                  </m:ctrlPr>
                </m:eqArrPr>
                <m:e>
                  <m:r>
                    <w:rPr>
                      <w:rFonts w:ascii="Cambria Math" w:hAnsi="Cambria Math" w:cstheme="majorHAnsi"/>
                    </w:rPr>
                    <m:t xml:space="preserve">x=1 wenn  &amp;x&lt;Schwellenwert </m:t>
                  </m:r>
                </m:e>
                <m:e>
                  <m:r>
                    <w:rPr>
                      <w:rFonts w:ascii="Cambria Math" w:hAnsi="Cambria Math" w:cstheme="majorHAnsi"/>
                    </w:rPr>
                    <m:t>x=0 wenn  &amp;x≥Schwellenwert</m:t>
                  </m:r>
                </m:e>
              </m:eqArr>
            </m:e>
          </m:d>
        </m:oMath>
      </m:oMathPara>
    </w:p>
    <w:bookmarkEnd w:id="3"/>
    <w:p w14:paraId="0AE0BD57" w14:textId="77777777" w:rsidR="0058315A" w:rsidRDefault="0058315A" w:rsidP="0058315A">
      <w:pPr>
        <w:pStyle w:val="Textkrper"/>
        <w:suppressAutoHyphens/>
        <w:autoSpaceDN w:val="0"/>
        <w:spacing w:before="60" w:afterLines="60" w:after="144"/>
        <w:textAlignment w:val="baseline"/>
      </w:pPr>
    </w:p>
    <w:p w14:paraId="6ACC5C30" w14:textId="4D69A852" w:rsidR="0058315A" w:rsidRPr="00211574" w:rsidRDefault="0058315A" w:rsidP="0058315A">
      <w:pPr>
        <w:pStyle w:val="Textkrper"/>
        <w:suppressAutoHyphens/>
        <w:autoSpaceDN w:val="0"/>
        <w:spacing w:before="60" w:afterLines="60" w:after="144"/>
        <w:textAlignment w:val="baseline"/>
        <w:rPr>
          <w:rFonts w:asciiTheme="majorHAnsi" w:hAnsiTheme="majorHAnsi" w:cstheme="majorHAnsi"/>
        </w:rPr>
      </w:pPr>
      <w:r w:rsidRPr="00211574">
        <w:rPr>
          <w:rFonts w:asciiTheme="majorHAnsi" w:hAnsiTheme="majorHAnsi" w:cstheme="majorHAnsi"/>
        </w:rPr>
        <w:t>Die Liste der auf diese Weise festgelegten Merkmale wird als prototypische</w:t>
      </w:r>
      <w:r w:rsidR="00AA6008" w:rsidRPr="00211574">
        <w:rPr>
          <w:rFonts w:asciiTheme="majorHAnsi" w:hAnsiTheme="majorHAnsi" w:cstheme="majorHAnsi"/>
        </w:rPr>
        <w:t>s</w:t>
      </w:r>
      <w:r w:rsidRPr="00211574">
        <w:rPr>
          <w:rFonts w:asciiTheme="majorHAnsi" w:hAnsiTheme="majorHAnsi" w:cstheme="majorHAnsi"/>
        </w:rPr>
        <w:t xml:space="preserve"> Meta</w:t>
      </w:r>
      <w:r w:rsidR="00AA6008" w:rsidRPr="00211574">
        <w:rPr>
          <w:rFonts w:asciiTheme="majorHAnsi" w:hAnsiTheme="majorHAnsi" w:cstheme="majorHAnsi"/>
        </w:rPr>
        <w:t>motiv</w:t>
      </w:r>
      <w:r w:rsidRPr="00211574">
        <w:rPr>
          <w:rFonts w:asciiTheme="majorHAnsi" w:hAnsiTheme="majorHAnsi" w:cstheme="majorHAnsi"/>
        </w:rPr>
        <w:t xml:space="preserve"> in einem Datensatz gespeichert und </w:t>
      </w:r>
      <w:r w:rsidR="00427D09" w:rsidRPr="00211574">
        <w:rPr>
          <w:rFonts w:asciiTheme="majorHAnsi" w:hAnsiTheme="majorHAnsi" w:cstheme="majorHAnsi"/>
        </w:rPr>
        <w:t>bei den Messdaten</w:t>
      </w:r>
      <w:r w:rsidR="00AA6008" w:rsidRPr="00211574">
        <w:rPr>
          <w:rFonts w:asciiTheme="majorHAnsi" w:hAnsiTheme="majorHAnsi" w:cstheme="majorHAnsi"/>
        </w:rPr>
        <w:t xml:space="preserve"> </w:t>
      </w:r>
      <w:r w:rsidRPr="00211574">
        <w:rPr>
          <w:rFonts w:asciiTheme="majorHAnsi" w:hAnsiTheme="majorHAnsi" w:cstheme="majorHAnsi"/>
        </w:rPr>
        <w:t>angelegt.</w:t>
      </w:r>
    </w:p>
    <w:p w14:paraId="4E0A9AF2" w14:textId="32939627" w:rsidR="0058315A" w:rsidRPr="00211574" w:rsidRDefault="0058315A" w:rsidP="0058315A">
      <w:pPr>
        <w:spacing w:before="60" w:afterLines="60" w:after="144"/>
        <w:jc w:val="both"/>
        <w:rPr>
          <w:rFonts w:asciiTheme="majorHAnsi" w:hAnsiTheme="majorHAnsi" w:cstheme="majorHAnsi"/>
          <w:color w:val="FF0000"/>
        </w:rPr>
      </w:pPr>
      <w:r w:rsidRPr="00211574">
        <w:rPr>
          <w:rFonts w:asciiTheme="majorHAnsi" w:hAnsiTheme="majorHAnsi" w:cstheme="majorHAnsi"/>
        </w:rPr>
        <w:t>Die Erkennung d</w:t>
      </w:r>
      <w:r w:rsidR="00AA6008" w:rsidRPr="00211574">
        <w:rPr>
          <w:rFonts w:asciiTheme="majorHAnsi" w:hAnsiTheme="majorHAnsi" w:cstheme="majorHAnsi"/>
        </w:rPr>
        <w:t>es</w:t>
      </w:r>
      <w:r w:rsidRPr="00211574">
        <w:rPr>
          <w:rFonts w:asciiTheme="majorHAnsi" w:hAnsiTheme="majorHAnsi" w:cstheme="majorHAnsi"/>
        </w:rPr>
        <w:t xml:space="preserve"> gesuchten </w:t>
      </w:r>
      <w:r w:rsidR="00AA6008" w:rsidRPr="00211574">
        <w:rPr>
          <w:rFonts w:asciiTheme="majorHAnsi" w:hAnsiTheme="majorHAnsi" w:cstheme="majorHAnsi"/>
        </w:rPr>
        <w:t>Motivs</w:t>
      </w:r>
      <w:r w:rsidRPr="00211574">
        <w:rPr>
          <w:rFonts w:asciiTheme="majorHAnsi" w:hAnsiTheme="majorHAnsi" w:cstheme="majorHAnsi"/>
        </w:rPr>
        <w:t xml:space="preserve"> in Messdaten erfolgt durch die </w:t>
      </w:r>
      <w:r w:rsidR="00427D09" w:rsidRPr="00211574">
        <w:rPr>
          <w:rFonts w:asciiTheme="majorHAnsi" w:hAnsiTheme="majorHAnsi" w:cstheme="majorHAnsi"/>
        </w:rPr>
        <w:t>Klassifikation auf</w:t>
      </w:r>
      <w:r w:rsidRPr="00211574">
        <w:rPr>
          <w:rFonts w:asciiTheme="majorHAnsi" w:hAnsiTheme="majorHAnsi" w:cstheme="majorHAnsi"/>
        </w:rPr>
        <w:t xml:space="preserve"> der Basis der Kosinus-Ähnlichkeit.</w:t>
      </w:r>
      <w:r w:rsidRPr="00211574">
        <w:rPr>
          <w:rStyle w:val="Funotenzeichen"/>
          <w:rFonts w:asciiTheme="majorHAnsi" w:hAnsiTheme="majorHAnsi" w:cstheme="majorHAnsi"/>
        </w:rPr>
        <w:footnoteReference w:id="10"/>
      </w:r>
      <w:r w:rsidRPr="00211574">
        <w:rPr>
          <w:rFonts w:asciiTheme="majorHAnsi" w:hAnsiTheme="majorHAnsi" w:cstheme="majorHAnsi"/>
        </w:rPr>
        <w:t xml:space="preserve">  Die</w:t>
      </w:r>
      <w:r w:rsidR="00363199" w:rsidRPr="00211574">
        <w:rPr>
          <w:rFonts w:asciiTheme="majorHAnsi" w:hAnsiTheme="majorHAnsi" w:cstheme="majorHAnsi"/>
        </w:rPr>
        <w:t>se</w:t>
      </w:r>
      <w:r w:rsidRPr="00211574">
        <w:rPr>
          <w:rFonts w:asciiTheme="majorHAnsi" w:hAnsiTheme="majorHAnsi" w:cstheme="majorHAnsi"/>
          <w:color w:val="FF0000"/>
        </w:rPr>
        <w:t xml:space="preserve"> </w:t>
      </w:r>
      <w:r w:rsidR="00AA6008" w:rsidRPr="00211574">
        <w:rPr>
          <w:rFonts w:asciiTheme="majorHAnsi" w:hAnsiTheme="majorHAnsi" w:cstheme="majorHAnsi"/>
        </w:rPr>
        <w:t>meint</w:t>
      </w:r>
      <w:r w:rsidRPr="00211574">
        <w:rPr>
          <w:rFonts w:asciiTheme="majorHAnsi" w:hAnsiTheme="majorHAnsi" w:cstheme="majorHAnsi"/>
        </w:rPr>
        <w:t xml:space="preserve"> den Vergleich jedes Datensatzes mit dem synthetischen Datensatz </w:t>
      </w:r>
      <w:r w:rsidRPr="00211574">
        <w:rPr>
          <w:rFonts w:asciiTheme="majorHAnsi" w:hAnsiTheme="majorHAnsi" w:cstheme="majorHAnsi"/>
        </w:rPr>
        <w:lastRenderedPageBreak/>
        <w:t>(de</w:t>
      </w:r>
      <w:r w:rsidR="00AA6008" w:rsidRPr="00211574">
        <w:rPr>
          <w:rFonts w:asciiTheme="majorHAnsi" w:hAnsiTheme="majorHAnsi" w:cstheme="majorHAnsi"/>
        </w:rPr>
        <w:t>m</w:t>
      </w:r>
      <w:r w:rsidRPr="00211574">
        <w:rPr>
          <w:rFonts w:asciiTheme="majorHAnsi" w:hAnsiTheme="majorHAnsi" w:cstheme="majorHAnsi"/>
        </w:rPr>
        <w:t xml:space="preserve"> sog. prototypischen Meta</w:t>
      </w:r>
      <w:r w:rsidR="00AA6008" w:rsidRPr="00211574">
        <w:rPr>
          <w:rFonts w:asciiTheme="majorHAnsi" w:hAnsiTheme="majorHAnsi" w:cstheme="majorHAnsi"/>
        </w:rPr>
        <w:t>motiv</w:t>
      </w:r>
      <w:r w:rsidRPr="00211574">
        <w:rPr>
          <w:rFonts w:asciiTheme="majorHAnsi" w:hAnsiTheme="majorHAnsi" w:cstheme="majorHAnsi"/>
        </w:rPr>
        <w:t>), d</w:t>
      </w:r>
      <w:r w:rsidR="00AA6008" w:rsidRPr="00211574">
        <w:rPr>
          <w:rFonts w:asciiTheme="majorHAnsi" w:hAnsiTheme="majorHAnsi" w:cstheme="majorHAnsi"/>
        </w:rPr>
        <w:t>as seinerseits</w:t>
      </w:r>
      <w:r w:rsidRPr="00211574">
        <w:rPr>
          <w:rFonts w:asciiTheme="majorHAnsi" w:hAnsiTheme="majorHAnsi" w:cstheme="majorHAnsi"/>
        </w:rPr>
        <w:t xml:space="preserve"> aus den gewonnenen Klassifikationsmerkmalen des </w:t>
      </w:r>
      <w:proofErr w:type="spellStart"/>
      <w:r w:rsidRPr="00211574">
        <w:rPr>
          <w:rFonts w:asciiTheme="majorHAnsi" w:hAnsiTheme="majorHAnsi" w:cstheme="majorHAnsi"/>
        </w:rPr>
        <w:t>Logistic</w:t>
      </w:r>
      <w:proofErr w:type="spellEnd"/>
      <w:r w:rsidRPr="00211574">
        <w:rPr>
          <w:rFonts w:asciiTheme="majorHAnsi" w:hAnsiTheme="majorHAnsi" w:cstheme="majorHAnsi"/>
        </w:rPr>
        <w:t xml:space="preserve"> Regression Modells besteht. </w:t>
      </w:r>
    </w:p>
    <w:p w14:paraId="07E706FD" w14:textId="77777777" w:rsidR="0058315A" w:rsidRPr="00211574" w:rsidRDefault="0058315A" w:rsidP="0058315A">
      <w:pPr>
        <w:spacing w:before="60" w:afterLines="60" w:after="144"/>
        <w:jc w:val="both"/>
        <w:rPr>
          <w:rFonts w:asciiTheme="majorHAnsi" w:hAnsiTheme="majorHAnsi" w:cstheme="majorHAnsi"/>
        </w:rPr>
      </w:pPr>
      <w:r w:rsidRPr="00211574">
        <w:rPr>
          <w:rFonts w:asciiTheme="majorHAnsi" w:hAnsiTheme="majorHAnsi" w:cstheme="majorHAnsi"/>
        </w:rPr>
        <w:t xml:space="preserve">Die Kosinus-Ähnlichkeit zwischen </w:t>
      </w:r>
      <w:r w:rsidRPr="00211574">
        <w:rPr>
          <w:rFonts w:asciiTheme="majorHAnsi" w:hAnsiTheme="majorHAnsi" w:cstheme="majorHAnsi"/>
          <w:i/>
        </w:rPr>
        <w:t xml:space="preserve">a </w:t>
      </w:r>
      <w:r w:rsidRPr="00211574">
        <w:rPr>
          <w:rFonts w:asciiTheme="majorHAnsi" w:hAnsiTheme="majorHAnsi" w:cstheme="majorHAnsi"/>
        </w:rPr>
        <w:t xml:space="preserve">und </w:t>
      </w:r>
      <w:r w:rsidRPr="00211574">
        <w:rPr>
          <w:rFonts w:asciiTheme="majorHAnsi" w:hAnsiTheme="majorHAnsi" w:cstheme="majorHAnsi"/>
          <w:i/>
        </w:rPr>
        <w:t>b</w:t>
      </w:r>
      <w:r w:rsidRPr="00211574">
        <w:rPr>
          <w:rFonts w:asciiTheme="majorHAnsi" w:hAnsiTheme="majorHAnsi" w:cstheme="majorHAnsi"/>
        </w:rPr>
        <w:t xml:space="preserve"> Datensätzen wird nach folgender Formel berechnet: </w:t>
      </w:r>
    </w:p>
    <w:p w14:paraId="4503DFEB" w14:textId="77777777" w:rsidR="0058315A" w:rsidRPr="00211574" w:rsidRDefault="00000000" w:rsidP="0058315A">
      <w:pPr>
        <w:spacing w:before="60" w:afterLines="60" w:after="144"/>
        <w:jc w:val="center"/>
        <w:rPr>
          <w:rFonts w:asciiTheme="majorHAnsi" w:hAnsiTheme="majorHAnsi" w:cstheme="majorHAnsi"/>
          <w:sz w:val="24"/>
          <w:szCs w:val="24"/>
        </w:rPr>
      </w:pPr>
      <m:oMathPara>
        <m:oMath>
          <m:func>
            <m:funcPr>
              <m:ctrlPr>
                <w:rPr>
                  <w:rFonts w:ascii="Cambria Math" w:hAnsi="Cambria Math" w:cstheme="majorHAnsi"/>
                  <w:i/>
                  <w:sz w:val="24"/>
                  <w:szCs w:val="24"/>
                </w:rPr>
              </m:ctrlPr>
            </m:funcPr>
            <m:fName>
              <m:r>
                <m:rPr>
                  <m:sty m:val="p"/>
                </m:rPr>
                <w:rPr>
                  <w:rFonts w:ascii="Cambria Math" w:hAnsi="Cambria Math" w:cstheme="majorHAnsi"/>
                  <w:sz w:val="24"/>
                  <w:szCs w:val="24"/>
                </w:rPr>
                <m:t xml:space="preserve">cos </m:t>
              </m:r>
              <m:ctrlPr>
                <w:rPr>
                  <w:rFonts w:ascii="Cambria Math" w:hAnsi="Cambria Math" w:cstheme="majorHAnsi"/>
                  <w:sz w:val="24"/>
                  <w:szCs w:val="24"/>
                </w:rPr>
              </m:ctrlPr>
            </m:fName>
            <m:e>
              <m:d>
                <m:dPr>
                  <m:ctrlPr>
                    <w:rPr>
                      <w:rFonts w:ascii="Cambria Math" w:hAnsi="Cambria Math" w:cstheme="majorHAnsi"/>
                      <w:i/>
                      <w:sz w:val="24"/>
                      <w:szCs w:val="24"/>
                    </w:rPr>
                  </m:ctrlPr>
                </m:dPr>
                <m:e>
                  <m:r>
                    <w:rPr>
                      <w:rFonts w:ascii="Cambria Math" w:hAnsi="Cambria Math" w:cstheme="majorHAnsi"/>
                      <w:sz w:val="24"/>
                      <w:szCs w:val="24"/>
                    </w:rPr>
                    <m:t>a, b</m:t>
                  </m:r>
                </m:e>
              </m:d>
              <m:r>
                <w:rPr>
                  <w:rFonts w:ascii="Cambria Math" w:hAnsi="Cambria Math" w:cstheme="majorHAnsi"/>
                  <w:sz w:val="24"/>
                  <w:szCs w:val="24"/>
                </w:rPr>
                <m:t xml:space="preserve">= </m:t>
              </m:r>
              <m:f>
                <m:fPr>
                  <m:ctrlPr>
                    <w:rPr>
                      <w:rFonts w:ascii="Cambria Math" w:hAnsi="Cambria Math" w:cstheme="majorHAnsi"/>
                      <w:i/>
                      <w:sz w:val="24"/>
                      <w:szCs w:val="24"/>
                    </w:rPr>
                  </m:ctrlPr>
                </m:fPr>
                <m:num>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 xml:space="preserve">i </m:t>
                          </m:r>
                        </m:sub>
                      </m:sSub>
                      <m:sSub>
                        <m:sSubPr>
                          <m:ctrlPr>
                            <w:rPr>
                              <w:rFonts w:ascii="Cambria Math" w:hAnsi="Cambria Math" w:cstheme="majorHAnsi"/>
                              <w:i/>
                              <w:sz w:val="24"/>
                              <w:szCs w:val="24"/>
                            </w:rPr>
                          </m:ctrlPr>
                        </m:sSubPr>
                        <m:e>
                          <m:r>
                            <w:rPr>
                              <w:rFonts w:ascii="Cambria Math" w:hAnsi="Cambria Math" w:cstheme="majorHAnsi"/>
                              <w:sz w:val="24"/>
                              <w:szCs w:val="24"/>
                            </w:rPr>
                            <m:t>b</m:t>
                          </m:r>
                        </m:e>
                        <m:sub>
                          <m:r>
                            <w:rPr>
                              <w:rFonts w:ascii="Cambria Math" w:hAnsi="Cambria Math" w:cstheme="majorHAnsi"/>
                              <w:sz w:val="24"/>
                              <w:szCs w:val="24"/>
                            </w:rPr>
                            <m:t xml:space="preserve">i </m:t>
                          </m:r>
                        </m:sub>
                      </m:sSub>
                    </m:e>
                  </m:nary>
                </m:num>
                <m:den>
                  <m:rad>
                    <m:radPr>
                      <m:degHide m:val="1"/>
                      <m:ctrlPr>
                        <w:rPr>
                          <w:rFonts w:ascii="Cambria Math" w:hAnsi="Cambria Math" w:cstheme="majorHAnsi"/>
                          <w:i/>
                          <w:sz w:val="24"/>
                          <w:szCs w:val="24"/>
                        </w:rPr>
                      </m:ctrlPr>
                    </m:radPr>
                    <m:deg/>
                    <m:e>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r>
                            <w:rPr>
                              <w:rFonts w:ascii="Cambria Math" w:hAnsi="Cambria Math" w:cstheme="majorHAnsi"/>
                              <w:sz w:val="24"/>
                              <w:szCs w:val="24"/>
                            </w:rPr>
                            <m:t>(</m:t>
                          </m:r>
                        </m:e>
                      </m:nary>
                      <m:sSup>
                        <m:sSupPr>
                          <m:ctrlPr>
                            <w:rPr>
                              <w:rFonts w:ascii="Cambria Math"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i</m:t>
                              </m:r>
                            </m:sub>
                          </m:sSub>
                          <m:r>
                            <w:rPr>
                              <w:rFonts w:ascii="Cambria Math" w:hAnsi="Cambria Math" w:cstheme="majorHAnsi"/>
                              <w:sz w:val="24"/>
                              <w:szCs w:val="24"/>
                            </w:rPr>
                            <m:t>)</m:t>
                          </m:r>
                        </m:e>
                        <m:sup>
                          <m:r>
                            <w:rPr>
                              <w:rFonts w:ascii="Cambria Math" w:hAnsi="Cambria Math" w:cstheme="majorHAnsi"/>
                              <w:sz w:val="24"/>
                              <w:szCs w:val="24"/>
                            </w:rPr>
                            <m:t>2</m:t>
                          </m:r>
                        </m:sup>
                      </m:sSup>
                    </m:e>
                  </m:rad>
                  <m:r>
                    <w:rPr>
                      <w:rFonts w:ascii="Cambria Math" w:hAnsi="Cambria Math" w:cstheme="majorHAnsi"/>
                      <w:sz w:val="24"/>
                      <w:szCs w:val="24"/>
                    </w:rPr>
                    <m:t xml:space="preserve"> </m:t>
                  </m:r>
                  <m:rad>
                    <m:radPr>
                      <m:degHide m:val="1"/>
                      <m:ctrlPr>
                        <w:rPr>
                          <w:rFonts w:ascii="Cambria Math" w:hAnsi="Cambria Math" w:cstheme="majorHAnsi"/>
                          <w:i/>
                          <w:sz w:val="24"/>
                          <w:szCs w:val="24"/>
                        </w:rPr>
                      </m:ctrlPr>
                    </m:radPr>
                    <m:deg/>
                    <m:e>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r>
                            <w:rPr>
                              <w:rFonts w:ascii="Cambria Math" w:hAnsi="Cambria Math" w:cstheme="majorHAnsi"/>
                              <w:sz w:val="24"/>
                              <w:szCs w:val="24"/>
                            </w:rPr>
                            <m:t>(</m:t>
                          </m:r>
                        </m:e>
                      </m:nary>
                      <m:sSup>
                        <m:sSupPr>
                          <m:ctrlPr>
                            <w:rPr>
                              <w:rFonts w:ascii="Cambria Math"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b</m:t>
                              </m:r>
                            </m:e>
                            <m:sub>
                              <m:r>
                                <w:rPr>
                                  <w:rFonts w:ascii="Cambria Math" w:hAnsi="Cambria Math" w:cstheme="majorHAnsi"/>
                                  <w:sz w:val="24"/>
                                  <w:szCs w:val="24"/>
                                </w:rPr>
                                <m:t>i</m:t>
                              </m:r>
                            </m:sub>
                          </m:sSub>
                          <m:r>
                            <w:rPr>
                              <w:rFonts w:ascii="Cambria Math" w:hAnsi="Cambria Math" w:cstheme="majorHAnsi"/>
                              <w:sz w:val="24"/>
                              <w:szCs w:val="24"/>
                            </w:rPr>
                            <m:t>)</m:t>
                          </m:r>
                        </m:e>
                        <m:sup>
                          <m:r>
                            <w:rPr>
                              <w:rFonts w:ascii="Cambria Math" w:hAnsi="Cambria Math" w:cstheme="majorHAnsi"/>
                              <w:sz w:val="24"/>
                              <w:szCs w:val="24"/>
                            </w:rPr>
                            <m:t>2</m:t>
                          </m:r>
                        </m:sup>
                      </m:sSup>
                    </m:e>
                  </m:rad>
                </m:den>
              </m:f>
            </m:e>
          </m:func>
        </m:oMath>
      </m:oMathPara>
    </w:p>
    <w:p w14:paraId="40B20334" w14:textId="77777777" w:rsidR="0058315A" w:rsidRPr="00211574" w:rsidRDefault="0058315A" w:rsidP="0058315A">
      <w:pPr>
        <w:spacing w:before="60" w:afterLines="60" w:after="144"/>
        <w:jc w:val="both"/>
        <w:rPr>
          <w:rFonts w:asciiTheme="majorHAnsi" w:hAnsiTheme="majorHAnsi" w:cstheme="majorHAnsi"/>
        </w:rPr>
      </w:pPr>
      <w:r w:rsidRPr="00211574">
        <w:rPr>
          <w:rFonts w:asciiTheme="majorHAnsi" w:hAnsiTheme="majorHAnsi" w:cstheme="majorHAnsi"/>
        </w:rPr>
        <w:t xml:space="preserve">Dabei entspricht ein </w:t>
      </w:r>
      <w:r w:rsidRPr="00211574">
        <w:rPr>
          <w:rFonts w:asciiTheme="majorHAnsi" w:hAnsiTheme="majorHAnsi" w:cstheme="majorHAnsi"/>
          <w:i/>
        </w:rPr>
        <w:t>a</w:t>
      </w:r>
      <w:r w:rsidRPr="00211574">
        <w:rPr>
          <w:rFonts w:asciiTheme="majorHAnsi" w:hAnsiTheme="majorHAnsi" w:cstheme="majorHAnsi"/>
          <w:i/>
          <w:vertAlign w:val="subscript"/>
        </w:rPr>
        <w:t>i</w:t>
      </w:r>
      <w:r w:rsidRPr="00211574">
        <w:rPr>
          <w:rFonts w:asciiTheme="majorHAnsi" w:hAnsiTheme="majorHAnsi" w:cstheme="majorHAnsi"/>
        </w:rPr>
        <w:t>, bzw.</w:t>
      </w:r>
      <w:r w:rsidRPr="00211574">
        <w:rPr>
          <w:rFonts w:asciiTheme="majorHAnsi" w:hAnsiTheme="majorHAnsi" w:cstheme="majorHAnsi"/>
          <w:i/>
        </w:rPr>
        <w:t xml:space="preserve"> b</w:t>
      </w:r>
      <w:r w:rsidRPr="00211574">
        <w:rPr>
          <w:rFonts w:asciiTheme="majorHAnsi" w:hAnsiTheme="majorHAnsi" w:cstheme="majorHAnsi"/>
          <w:i/>
          <w:vertAlign w:val="subscript"/>
        </w:rPr>
        <w:t>i</w:t>
      </w:r>
      <w:r w:rsidRPr="00211574">
        <w:rPr>
          <w:rFonts w:asciiTheme="majorHAnsi" w:hAnsiTheme="majorHAnsi" w:cstheme="majorHAnsi"/>
        </w:rPr>
        <w:t xml:space="preserve"> einem, in einem TF-IDF Wert skalierten Merkmal (Token) aus einem </w:t>
      </w:r>
      <w:r w:rsidRPr="00211574">
        <w:rPr>
          <w:rFonts w:asciiTheme="majorHAnsi" w:hAnsiTheme="majorHAnsi" w:cstheme="majorHAnsi"/>
          <w:i/>
        </w:rPr>
        <w:t>a</w:t>
      </w:r>
      <w:r w:rsidRPr="00211574">
        <w:rPr>
          <w:rFonts w:asciiTheme="majorHAnsi" w:hAnsiTheme="majorHAnsi" w:cstheme="majorHAnsi"/>
        </w:rPr>
        <w:t>, bzw.</w:t>
      </w:r>
      <w:r w:rsidRPr="00211574">
        <w:rPr>
          <w:rFonts w:asciiTheme="majorHAnsi" w:hAnsiTheme="majorHAnsi" w:cstheme="majorHAnsi"/>
          <w:i/>
        </w:rPr>
        <w:t xml:space="preserve"> b </w:t>
      </w:r>
      <w:r w:rsidRPr="00211574">
        <w:rPr>
          <w:rFonts w:asciiTheme="majorHAnsi" w:hAnsiTheme="majorHAnsi" w:cstheme="majorHAnsi"/>
        </w:rPr>
        <w:t>Datensatz (Vektor).  Je näher der Wert der berechneten Cosinus-Ähnlichkeit bei Eins liegt, desto plausibler ist die vorausgesagte inhaltliche Ähnlichkeit zwischen zwei (</w:t>
      </w:r>
      <w:r w:rsidRPr="00211574">
        <w:rPr>
          <w:rFonts w:asciiTheme="majorHAnsi" w:hAnsiTheme="majorHAnsi" w:cstheme="majorHAnsi"/>
          <w:i/>
        </w:rPr>
        <w:t>a</w:t>
      </w:r>
      <w:r w:rsidRPr="00211574">
        <w:rPr>
          <w:rFonts w:asciiTheme="majorHAnsi" w:hAnsiTheme="majorHAnsi" w:cstheme="majorHAnsi"/>
        </w:rPr>
        <w:t xml:space="preserve"> und </w:t>
      </w:r>
      <w:r w:rsidRPr="00211574">
        <w:rPr>
          <w:rFonts w:asciiTheme="majorHAnsi" w:hAnsiTheme="majorHAnsi" w:cstheme="majorHAnsi"/>
          <w:i/>
        </w:rPr>
        <w:t>b</w:t>
      </w:r>
      <w:r w:rsidRPr="00211574">
        <w:rPr>
          <w:rFonts w:asciiTheme="majorHAnsi" w:hAnsiTheme="majorHAnsi" w:cstheme="majorHAnsi"/>
        </w:rPr>
        <w:t xml:space="preserve">) Datensätzen. </w:t>
      </w:r>
    </w:p>
    <w:p w14:paraId="1106CC20" w14:textId="77777777" w:rsidR="0058315A" w:rsidRDefault="0058315A" w:rsidP="0058315A">
      <w:pPr>
        <w:rPr>
          <w:rFonts w:asciiTheme="majorHAnsi" w:hAnsiTheme="majorHAnsi" w:cstheme="majorHAnsi"/>
        </w:rPr>
      </w:pPr>
    </w:p>
    <w:p w14:paraId="15385B0D" w14:textId="41264EE1" w:rsidR="00856DA8" w:rsidRDefault="008F7ED8" w:rsidP="00856DA8">
      <w:pPr>
        <w:pStyle w:val="berschrift2"/>
      </w:pPr>
      <w:r>
        <w:t>Tools für die Annotation und Auswertung der Daten</w:t>
      </w:r>
    </w:p>
    <w:p w14:paraId="15C7507E" w14:textId="46778130" w:rsidR="007B5FA9" w:rsidRPr="002A145F" w:rsidRDefault="007B5FA9" w:rsidP="007B5FA9">
      <w:pPr>
        <w:spacing w:before="60" w:afterLines="60" w:after="144"/>
        <w:jc w:val="both"/>
      </w:pPr>
      <w:r w:rsidRPr="002A145F">
        <w:t xml:space="preserve">Durch die inhaltliche Annotation wird es möglich, eine große Menge von Texten einheitlich und mit präziser Fokussierung auf die konkreten Forschungsfragen auszuwerten und Ergebnisse nachvollziehbar und anschaulich darzustellen. </w:t>
      </w:r>
      <w:r w:rsidR="00565D6F">
        <w:t>Hier betrachten wir Anwendungsbeispiel mit dem</w:t>
      </w:r>
      <w:r w:rsidRPr="002A145F">
        <w:t xml:space="preserve"> </w:t>
      </w:r>
      <w:r w:rsidR="00565D6F">
        <w:t>Ziel</w:t>
      </w:r>
      <w:r w:rsidRPr="002A145F">
        <w:t xml:space="preserve"> </w:t>
      </w:r>
      <w:r w:rsidR="00565D6F">
        <w:t xml:space="preserve">die Normalform eines Typs in </w:t>
      </w:r>
      <w:r w:rsidR="00E54FCD">
        <w:t xml:space="preserve">Westeuropäische Kulturraum </w:t>
      </w:r>
      <w:r w:rsidR="00E257F2">
        <w:t>in der visualisierten Form</w:t>
      </w:r>
      <w:r w:rsidR="00E54FCD">
        <w:t xml:space="preserve"> auszuwerten. </w:t>
      </w:r>
    </w:p>
    <w:p w14:paraId="3DFECE78" w14:textId="3C82E48C" w:rsidR="007205C1" w:rsidRPr="00B60E45" w:rsidRDefault="00E257F2" w:rsidP="007B5FA9">
      <w:pPr>
        <w:spacing w:before="60" w:afterLines="60" w:after="144"/>
        <w:jc w:val="both"/>
      </w:pPr>
      <w:r w:rsidRPr="00B60E45">
        <w:t xml:space="preserve">Im Vorfeld </w:t>
      </w:r>
      <w:r w:rsidR="00B60E45" w:rsidRPr="00B60E45">
        <w:t xml:space="preserve">der Auswertung </w:t>
      </w:r>
      <w:r w:rsidR="007205C1" w:rsidRPr="00B60E45">
        <w:t>muss</w:t>
      </w:r>
      <w:r w:rsidRPr="00B60E45">
        <w:t xml:space="preserve"> es</w:t>
      </w:r>
      <w:r w:rsidR="007205C1" w:rsidRPr="00B60E45">
        <w:t xml:space="preserve"> vorbestimmt werden </w:t>
      </w:r>
      <w:r w:rsidR="00B60E45">
        <w:t>(</w:t>
      </w:r>
      <w:r w:rsidR="007205C1" w:rsidRPr="00B60E45">
        <w:t xml:space="preserve">a) nach welchem </w:t>
      </w:r>
      <w:r w:rsidR="00B60E45">
        <w:t>Typ bzw. Typencluster</w:t>
      </w:r>
      <w:r w:rsidR="007205C1" w:rsidRPr="00B60E45">
        <w:t xml:space="preserve"> wir suchen und </w:t>
      </w:r>
      <w:r w:rsidR="00B60E45">
        <w:t>(</w:t>
      </w:r>
      <w:r w:rsidR="007205C1" w:rsidRPr="00B60E45">
        <w:t>b) im Welchem Teil der Daten die Suche durchgeführt werden</w:t>
      </w:r>
      <w:r w:rsidR="009A5DAF" w:rsidRPr="00B60E45">
        <w:t xml:space="preserve"> soll</w:t>
      </w:r>
      <w:r w:rsidR="007205C1" w:rsidRPr="00B60E45">
        <w:t xml:space="preserve">. </w:t>
      </w:r>
    </w:p>
    <w:p w14:paraId="513223D1" w14:textId="636167FA" w:rsidR="009A5DAF" w:rsidRDefault="007205C1" w:rsidP="000150CA">
      <w:pPr>
        <w:spacing w:before="60" w:afterLines="60" w:after="144"/>
        <w:jc w:val="both"/>
      </w:pPr>
      <w:r>
        <w:t xml:space="preserve">Angenommen, interessieren wir uns für die Normalform des Märchentypus </w:t>
      </w:r>
      <w:r w:rsidRPr="000150CA">
        <w:rPr>
          <w:i/>
          <w:iCs/>
        </w:rPr>
        <w:t>a551 – Wasser des Lebens</w:t>
      </w:r>
      <w:r>
        <w:t xml:space="preserve"> </w:t>
      </w:r>
      <w:r w:rsidR="00866235">
        <w:t xml:space="preserve">im </w:t>
      </w:r>
      <w:r w:rsidR="00B60E45">
        <w:t>europäischen Märchenrepertoire</w:t>
      </w:r>
      <w:r w:rsidR="00345064">
        <w:rPr>
          <w:rStyle w:val="Funotenzeichen"/>
        </w:rPr>
        <w:footnoteReference w:id="11"/>
      </w:r>
      <w:r w:rsidR="00B60E45">
        <w:t xml:space="preserve"> (Deutsch, Österreichisch, Französisch, Italienisch</w:t>
      </w:r>
      <w:r w:rsidR="00423EBB">
        <w:t>, Ungarisch,  Griechisch, Russisch</w:t>
      </w:r>
      <w:r w:rsidR="00B60E45">
        <w:t>)</w:t>
      </w:r>
      <w:r>
        <w:t xml:space="preserve">. </w:t>
      </w:r>
    </w:p>
    <w:p w14:paraId="6AB540E2" w14:textId="0DA4DC26" w:rsidR="000150CA" w:rsidRDefault="000150CA" w:rsidP="000150CA">
      <w:pPr>
        <w:spacing w:before="60" w:afterLines="60" w:after="144"/>
        <w:jc w:val="both"/>
      </w:pPr>
      <w:r>
        <w:t xml:space="preserve">Nach der Eingabe von </w:t>
      </w:r>
      <w:r w:rsidR="009A5DAF">
        <w:t xml:space="preserve">entsprechenden </w:t>
      </w:r>
      <w:r>
        <w:t xml:space="preserve">Suchparameter greift der Assistent auf die </w:t>
      </w:r>
      <w:r w:rsidRPr="002A145F">
        <w:t xml:space="preserve">annotierten Märchentexten </w:t>
      </w:r>
      <w:r>
        <w:t xml:space="preserve">mit </w:t>
      </w:r>
      <w:r w:rsidR="009A5DAF">
        <w:t>passenden</w:t>
      </w:r>
      <w:r>
        <w:t xml:space="preserve"> Identifikatoren zu </w:t>
      </w:r>
      <w:r w:rsidRPr="002A145F">
        <w:t xml:space="preserve">und </w:t>
      </w:r>
      <w:r>
        <w:t>stellt die Auswertungsergebnisse in der Form von Graphen</w:t>
      </w:r>
      <w:r w:rsidR="00E257F2">
        <w:t xml:space="preserve"> </w:t>
      </w:r>
      <w:r w:rsidR="00A6306E">
        <w:t xml:space="preserve">und dabei </w:t>
      </w:r>
      <w:r w:rsidR="00423EBB">
        <w:t>in der einfachen Liste</w:t>
      </w:r>
      <w:r w:rsidR="00E257F2">
        <w:t xml:space="preserve"> der </w:t>
      </w:r>
      <w:r w:rsidR="00A41005">
        <w:t xml:space="preserve">Kompositionsbau </w:t>
      </w:r>
      <w:r w:rsidR="00E257F2">
        <w:t>beteiligte</w:t>
      </w:r>
      <w:r w:rsidR="00A41005">
        <w:t>n</w:t>
      </w:r>
      <w:r w:rsidR="00E257F2">
        <w:t xml:space="preserve"> Motive</w:t>
      </w:r>
      <w:r>
        <w:t xml:space="preserve"> dar.</w:t>
      </w:r>
      <w:r w:rsidR="00A41005">
        <w:t xml:space="preserve"> </w:t>
      </w:r>
    </w:p>
    <w:p w14:paraId="22F00BA0" w14:textId="275C304B" w:rsidR="00F1453E" w:rsidRPr="00B60E45" w:rsidRDefault="009A5DAF" w:rsidP="007B5FA9">
      <w:pPr>
        <w:pStyle w:val="Textkrper"/>
        <w:spacing w:before="60" w:afterLines="60" w:after="144"/>
        <w:rPr>
          <w:lang w:val="ka-GE"/>
        </w:rPr>
      </w:pPr>
      <w:r>
        <w:t>D</w:t>
      </w:r>
      <w:r w:rsidR="00866235">
        <w:t>er</w:t>
      </w:r>
      <w:r w:rsidR="00A41005">
        <w:t xml:space="preserve"> Graph </w:t>
      </w:r>
      <w:r>
        <w:t>zeig</w:t>
      </w:r>
      <w:r w:rsidR="00866235">
        <w:t>t</w:t>
      </w:r>
      <w:r>
        <w:t xml:space="preserve"> </w:t>
      </w:r>
      <w:r w:rsidR="00A6318A">
        <w:t xml:space="preserve">ein zusammengeführtes Bild </w:t>
      </w:r>
      <w:r w:rsidR="00825AEA">
        <w:t xml:space="preserve">der </w:t>
      </w:r>
      <w:r w:rsidR="00F1453E">
        <w:t>in den verschiedenen Texten</w:t>
      </w:r>
      <w:r w:rsidR="00825AEA">
        <w:t xml:space="preserve"> </w:t>
      </w:r>
      <w:r w:rsidR="003F5EA5">
        <w:t>gegenseitig</w:t>
      </w:r>
      <w:r w:rsidR="00825AEA">
        <w:t xml:space="preserve"> geketteten </w:t>
      </w:r>
      <w:r w:rsidR="007205C1">
        <w:t>Motiven</w:t>
      </w:r>
      <w:r w:rsidR="007B5FA9" w:rsidRPr="002A145F">
        <w:t xml:space="preserve"> </w:t>
      </w:r>
      <w:r w:rsidR="009A1565">
        <w:t>mit</w:t>
      </w:r>
      <w:r w:rsidR="00825AEA">
        <w:t xml:space="preserve"> gesuchtem </w:t>
      </w:r>
      <w:r w:rsidR="00825AEA" w:rsidRPr="00825AEA">
        <w:rPr>
          <w:b/>
          <w:bCs/>
          <w:i/>
          <w:iCs/>
        </w:rPr>
        <w:t>a</w:t>
      </w:r>
      <w:r w:rsidR="00825AEA">
        <w:t xml:space="preserve"> Attributwert. </w:t>
      </w:r>
      <w:r w:rsidR="009A1565">
        <w:t xml:space="preserve">An den Peripherien </w:t>
      </w:r>
      <w:r w:rsidR="0072441D">
        <w:t xml:space="preserve">der Kette </w:t>
      </w:r>
      <w:r w:rsidR="00B16800">
        <w:t xml:space="preserve">können auch einige Motiven </w:t>
      </w:r>
      <w:r w:rsidR="00866235">
        <w:t>auftreten</w:t>
      </w:r>
      <w:r w:rsidR="00F1453E">
        <w:t>,</w:t>
      </w:r>
      <w:r w:rsidR="00866235">
        <w:t xml:space="preserve"> die andere </w:t>
      </w:r>
      <w:r w:rsidR="00B16800" w:rsidRPr="00A41005">
        <w:rPr>
          <w:b/>
          <w:bCs/>
          <w:i/>
          <w:iCs/>
        </w:rPr>
        <w:t xml:space="preserve">a </w:t>
      </w:r>
      <w:r w:rsidR="00B16800">
        <w:t>Attribut</w:t>
      </w:r>
      <w:r w:rsidR="00866235">
        <w:t>werte haben.</w:t>
      </w:r>
      <w:r w:rsidR="00B16800">
        <w:t xml:space="preserve"> Diese </w:t>
      </w:r>
      <w:r w:rsidR="004D78D6">
        <w:t xml:space="preserve">stellen </w:t>
      </w:r>
      <w:r w:rsidR="00B16800">
        <w:t>ihrerseits die Peripherien der Motivkette</w:t>
      </w:r>
      <w:r w:rsidR="004D78D6">
        <w:t xml:space="preserve"> dar</w:t>
      </w:r>
      <w:r w:rsidR="00B16800">
        <w:t xml:space="preserve">, </w:t>
      </w:r>
      <w:r w:rsidR="004D78D6">
        <w:t xml:space="preserve">die den </w:t>
      </w:r>
      <w:r w:rsidR="009A1565">
        <w:t>mit de</w:t>
      </w:r>
      <w:r w:rsidR="00B16800">
        <w:t>m</w:t>
      </w:r>
      <w:r w:rsidR="009A1565">
        <w:t xml:space="preserve"> gesuchten Typ kombinierte</w:t>
      </w:r>
      <w:r w:rsidR="004D78D6">
        <w:t>n</w:t>
      </w:r>
      <w:r w:rsidR="00B16800">
        <w:t xml:space="preserve"> </w:t>
      </w:r>
      <w:r w:rsidR="004D78D6">
        <w:t>Typ</w:t>
      </w:r>
      <w:r w:rsidR="00423EBB">
        <w:t>en</w:t>
      </w:r>
      <w:r w:rsidR="00B16800">
        <w:t xml:space="preserve"> ausmachen.</w:t>
      </w:r>
      <w:r w:rsidR="00286981">
        <w:rPr>
          <w:rStyle w:val="Funotenzeichen"/>
        </w:rPr>
        <w:footnoteReference w:id="12"/>
      </w:r>
      <w:r w:rsidR="00B16800">
        <w:t xml:space="preserve"> </w:t>
      </w:r>
      <w:r w:rsidR="00F1453E">
        <w:t xml:space="preserve">Nach der Eingabe der Werten von solchen </w:t>
      </w:r>
      <w:r w:rsidR="00F1453E" w:rsidRPr="00F1453E">
        <w:rPr>
          <w:b/>
          <w:bCs/>
          <w:i/>
          <w:iCs/>
        </w:rPr>
        <w:t>a</w:t>
      </w:r>
      <w:r w:rsidR="00F1453E">
        <w:t xml:space="preserve"> Attribute ist zu erwarten, dass </w:t>
      </w:r>
      <w:r w:rsidR="00254B4D">
        <w:t>der</w:t>
      </w:r>
      <w:r w:rsidR="00F1453E">
        <w:t xml:space="preserve"> Graph der Beziehungen </w:t>
      </w:r>
      <w:r w:rsidR="00254B4D">
        <w:t>von Motiven innerhalb eines Typs zum Graph</w:t>
      </w:r>
      <w:r w:rsidR="00423EBB">
        <w:t>en</w:t>
      </w:r>
      <w:r w:rsidR="00254B4D">
        <w:t xml:space="preserve"> der Beziehungen</w:t>
      </w:r>
      <w:r w:rsidR="00423EBB">
        <w:t xml:space="preserve"> der Motive</w:t>
      </w:r>
      <w:r w:rsidR="00254B4D">
        <w:t xml:space="preserve"> innerhalb eines Typenclusters umgewandelt wird. </w:t>
      </w:r>
    </w:p>
    <w:p w14:paraId="12EDFC69" w14:textId="43F09013" w:rsidR="00A14CAA" w:rsidRDefault="00C44D72" w:rsidP="007B5FA9">
      <w:pPr>
        <w:pStyle w:val="Textkrper"/>
        <w:spacing w:before="60" w:afterLines="60" w:after="144"/>
      </w:pPr>
      <w:r>
        <w:t>Die</w:t>
      </w:r>
      <w:r w:rsidR="00521931">
        <w:t xml:space="preserve"> Auswertung </w:t>
      </w:r>
      <w:r>
        <w:t xml:space="preserve">der Motivbestand in einem </w:t>
      </w:r>
      <w:r w:rsidR="00286981">
        <w:t>Typ bzw. Typcluster</w:t>
      </w:r>
      <w:r>
        <w:t xml:space="preserve">, wird automatisch </w:t>
      </w:r>
      <w:r w:rsidR="009A5585">
        <w:t>durch die</w:t>
      </w:r>
      <w:r>
        <w:t xml:space="preserve"> Aggregation der Bibliothek der dabei involvierten Motive gefolgt. Diese kann</w:t>
      </w:r>
      <w:r w:rsidR="009A5585">
        <w:t>, solange es keine entsprechende Aufforderung vorliegt,</w:t>
      </w:r>
      <w:r>
        <w:t xml:space="preserve"> eine einfache Reihe von </w:t>
      </w:r>
      <w:r w:rsidR="009A5585">
        <w:t>Motiven</w:t>
      </w:r>
      <w:r>
        <w:t xml:space="preserve"> ohne</w:t>
      </w:r>
      <w:r w:rsidR="00BA7032">
        <w:t xml:space="preserve"> Hinweise auf</w:t>
      </w:r>
      <w:r>
        <w:t xml:space="preserve"> jegliche Verbindung </w:t>
      </w:r>
      <w:r w:rsidR="00BA7032">
        <w:t>darstellen</w:t>
      </w:r>
      <w:r w:rsidR="009A5585">
        <w:t>.  Bei der Eingabe eines konkreten Motivs wird die Liste wie folgt reorganisiert: das eingegebene Motiv bekommt die Nummer Null und wird an seine Stelle in der Reihe von gesamten Motiven platziert, die</w:t>
      </w:r>
      <w:r w:rsidR="00387B84">
        <w:t xml:space="preserve"> </w:t>
      </w:r>
      <w:r w:rsidR="00162730">
        <w:t xml:space="preserve">auf der Zeitachse </w:t>
      </w:r>
      <w:r w:rsidR="00D96D8F">
        <w:t xml:space="preserve">ihm </w:t>
      </w:r>
      <w:r w:rsidR="00162730">
        <w:t>nach vorne und nach hinter liegende</w:t>
      </w:r>
      <w:r w:rsidR="009A5585">
        <w:t xml:space="preserve"> Motive bekommen entsprechende Nummer</w:t>
      </w:r>
      <w:r w:rsidR="00162730">
        <w:t>ierung</w:t>
      </w:r>
      <w:r w:rsidR="009A5585">
        <w:t xml:space="preserve"> </w:t>
      </w:r>
      <w:r w:rsidR="00387B84">
        <w:t>mit Minus- und Plus</w:t>
      </w:r>
      <w:r w:rsidR="00D96D8F">
        <w:t>zeichen</w:t>
      </w:r>
      <w:r w:rsidR="00162730">
        <w:t xml:space="preserve"> und</w:t>
      </w:r>
      <w:r w:rsidR="0020238B">
        <w:t xml:space="preserve"> </w:t>
      </w:r>
      <w:r w:rsidR="00162730">
        <w:t>werden</w:t>
      </w:r>
      <w:r w:rsidR="0020238B">
        <w:t xml:space="preserve"> den Platz ober</w:t>
      </w:r>
      <w:r w:rsidR="00D96D8F">
        <w:t>halb</w:t>
      </w:r>
      <w:r w:rsidR="0020238B">
        <w:t xml:space="preserve"> bzw. unterhalb des mit Null bezeichneten Motivs </w:t>
      </w:r>
      <w:r w:rsidR="00D96D8F">
        <w:t xml:space="preserve">übernehmen. </w:t>
      </w:r>
      <w:r w:rsidR="00CD1942">
        <w:t xml:space="preserve">Wird die Kette der Motive von einem Typ durch eine oder mehrere Motiven mit einem anderen </w:t>
      </w:r>
      <w:r w:rsidR="00CD1942" w:rsidRPr="00A14CAA">
        <w:rPr>
          <w:b/>
          <w:bCs/>
          <w:i/>
          <w:iCs/>
        </w:rPr>
        <w:t>a</w:t>
      </w:r>
      <w:r w:rsidR="00CD1942">
        <w:t xml:space="preserve"> Attribut getrennt so werden sie ohne Hinweis auf ihre Position in der Motivkette erfasst. </w:t>
      </w:r>
      <w:r w:rsidR="00D96D8F">
        <w:t xml:space="preserve">Somit erhalten wir eine Liste von </w:t>
      </w:r>
      <w:r w:rsidR="004D7D27">
        <w:t>Motiven,</w:t>
      </w:r>
      <w:r w:rsidR="00D96D8F">
        <w:t xml:space="preserve"> die</w:t>
      </w:r>
      <w:r w:rsidR="0020238B">
        <w:t xml:space="preserve"> </w:t>
      </w:r>
      <w:r w:rsidR="00162730">
        <w:t>im</w:t>
      </w:r>
      <w:r w:rsidR="00D96D8F">
        <w:t xml:space="preserve"> dem</w:t>
      </w:r>
      <w:r w:rsidR="0020238B">
        <w:t xml:space="preserve"> </w:t>
      </w:r>
      <w:r w:rsidR="00162730">
        <w:lastRenderedPageBreak/>
        <w:t>zusammengefasste</w:t>
      </w:r>
      <w:r w:rsidR="00D96D8F">
        <w:t>n</w:t>
      </w:r>
      <w:r w:rsidR="00162730">
        <w:t xml:space="preserve"> Inhalt des </w:t>
      </w:r>
      <w:r w:rsidR="00D96D8F">
        <w:t xml:space="preserve">ausgewerteten </w:t>
      </w:r>
      <w:r w:rsidR="00162730">
        <w:t xml:space="preserve">Typs </w:t>
      </w:r>
      <w:r w:rsidR="00D96D8F">
        <w:t xml:space="preserve">übereinstimmt. Der wissenschaftliche Wert und Plausibilität </w:t>
      </w:r>
      <w:r w:rsidR="004D7D27">
        <w:t xml:space="preserve">einer solche Auswertung hängt vollkommen </w:t>
      </w:r>
      <w:r w:rsidR="00C93C4B">
        <w:t xml:space="preserve">mit der repräsentativitätsgrad der erfassten Forschungsdaten. </w:t>
      </w:r>
      <w:r w:rsidR="00CD1942">
        <w:t xml:space="preserve"> </w:t>
      </w:r>
    </w:p>
    <w:p w14:paraId="499C2EB3" w14:textId="77777777" w:rsidR="00A14CAA" w:rsidRDefault="00A14CAA" w:rsidP="007B5FA9">
      <w:pPr>
        <w:pStyle w:val="Textkrper"/>
        <w:spacing w:before="60" w:afterLines="60" w:after="144"/>
      </w:pPr>
    </w:p>
    <w:p w14:paraId="4A285420" w14:textId="77777777" w:rsidR="00A14CAA" w:rsidRDefault="00A14CAA" w:rsidP="007B5FA9">
      <w:pPr>
        <w:pStyle w:val="Textkrper"/>
        <w:spacing w:before="60" w:afterLines="60" w:after="144"/>
      </w:pPr>
    </w:p>
    <w:p w14:paraId="246F4932" w14:textId="07B87334" w:rsidR="007B5FA9" w:rsidRPr="002A145F" w:rsidRDefault="00825AEA" w:rsidP="007B5FA9">
      <w:pPr>
        <w:pStyle w:val="Textkrper"/>
        <w:spacing w:before="60" w:afterLines="60" w:after="144"/>
      </w:pPr>
      <w:r>
        <w:t xml:space="preserve">erfasst die in unmittelbaren Kontakt mit   </w:t>
      </w:r>
      <w:r w:rsidR="00A6318A">
        <w:t xml:space="preserve">so wie sie </w:t>
      </w:r>
      <w:r w:rsidR="007B5FA9" w:rsidRPr="002A145F">
        <w:t>in ihren Herkunftstexten in bestimmten Reihenfolgen miteinander verkettet</w:t>
      </w:r>
      <w:r w:rsidR="00A6318A">
        <w:t xml:space="preserve"> sind</w:t>
      </w:r>
      <w:r w:rsidR="007B5FA9" w:rsidRPr="002A145F">
        <w:t>.  Das Skript kann alle diese Reihenfolgen zusammenführen und in einer Multikette von Episoden des gesuchten Typs und der mit ihnen verknüpften eine oder mehrere Episoden (aus dem gesuchten oder einem fremden Typ) darstellen.</w:t>
      </w:r>
    </w:p>
    <w:p w14:paraId="5C57B97C" w14:textId="77777777" w:rsidR="007B5FA9" w:rsidRPr="002A145F" w:rsidRDefault="007B5FA9" w:rsidP="007B5FA9">
      <w:pPr>
        <w:spacing w:before="60" w:afterLines="60" w:after="144"/>
        <w:jc w:val="both"/>
      </w:pPr>
      <w:r w:rsidRPr="002A145F">
        <w:t>Dafür müssen wir mit einem Extra-Eintrag eine Episodengruppe festlegen und an einer bestimmten Stelle im Skript notieren</w:t>
      </w:r>
      <w:r>
        <w:t>.</w:t>
      </w:r>
      <w:r>
        <w:rPr>
          <w:rStyle w:val="Funotenzeichen"/>
        </w:rPr>
        <w:footnoteReference w:id="13"/>
      </w:r>
      <w:r w:rsidRPr="002A145F">
        <w:t xml:space="preserve"> Für unseren Fall wählen wir die Episodengruppe </w:t>
      </w:r>
      <w:r w:rsidRPr="002A145F">
        <w:rPr>
          <w:i/>
        </w:rPr>
        <w:t>e301_</w:t>
      </w:r>
      <w:r w:rsidRPr="002A145F">
        <w:t>.</w:t>
      </w:r>
    </w:p>
    <w:p w14:paraId="2C73BE56" w14:textId="77777777" w:rsidR="007B5FA9" w:rsidRPr="00565D6F" w:rsidRDefault="007B5FA9" w:rsidP="007B5FA9">
      <w:pPr>
        <w:spacing w:before="60" w:afterLines="60" w:after="144"/>
        <w:jc w:val="both"/>
        <w:rPr>
          <w:strike/>
          <w:color w:val="FF0000"/>
        </w:rPr>
      </w:pPr>
      <w:r w:rsidRPr="00565D6F">
        <w:rPr>
          <w:strike/>
        </w:rPr>
        <w:t>Die erzeugte Liste besteht aus Tripletten (s. Abb. 7, mit doppelten Linien getrennten Zeilengruppen). Jedes Triplett besteht aus einer mittleren Episode (s. Abb.  7, mit einfachen Linien umgebene Zeilen), welche mit ein bzw. mehreren vorhergehenden bzw. folgenden Episoden umgeben wird. Jedes Glied aus der gesuchten Episodengruppe soll als Triplett zugleich alle drei Glieder der Episodengruppe darstellen. Hat eine Episode kein Anfangs- oder Ergänzungsglied, so werden an entsprechender Stelle synthetische Anfangs- bzw. Endglieder jeweils einer Episode in der Liste generiert: diese bestehen aus der Abkürzung ‚</w:t>
      </w:r>
      <w:proofErr w:type="spellStart"/>
      <w:r w:rsidRPr="00565D6F">
        <w:rPr>
          <w:strike/>
        </w:rPr>
        <w:t>Anf</w:t>
      </w:r>
      <w:proofErr w:type="spellEnd"/>
      <w:r w:rsidRPr="00565D6F">
        <w:rPr>
          <w:strike/>
        </w:rPr>
        <w:t>-‘ bzw. ‚End-‘ und dem Präfix der Episode. Maschinell wird dadurch jede [echte] Episode des gesuchten Typs als mittleres Bindeglied der Episodenkette wahrgenommen und somit als vorläufige oder/und nachfolgende in Bezug auf jeweils eine andere Episode betrachtet. Für den Mensch ist das ein Hinweis auf den Status der Episode, die in der Episodenkette eines Texts entweder an der ersten oder an der letzten Position steht.</w:t>
      </w:r>
    </w:p>
    <w:p w14:paraId="6F59BF7B" w14:textId="77777777" w:rsidR="007B5FA9" w:rsidRPr="00565D6F" w:rsidRDefault="007B5FA9" w:rsidP="007B5FA9">
      <w:pPr>
        <w:spacing w:before="60" w:afterLines="50" w:after="120"/>
        <w:jc w:val="both"/>
        <w:rPr>
          <w:strike/>
        </w:rPr>
      </w:pPr>
      <w:r w:rsidRPr="00565D6F">
        <w:rPr>
          <w:strike/>
        </w:rPr>
        <w:t xml:space="preserve">Jede Episode in der Liste wird mit einem Häufigkeitsindex versehen. Die Liste zeigt somit, (i) durch welche Episoden der Typ am häufigsten realisiert wird (Reihenfolge der Mittel-Episoden in der Liste) und (ii) mit welchen Episoden aus eigenen oder anderen Kategorien sie am häufigsten kombiniert sind (Bezug der mittleren Episode auf die vorhergehenden und folgenden Episoden in der Liste). </w:t>
      </w:r>
    </w:p>
    <w:p w14:paraId="6113D482" w14:textId="2C62D1FF" w:rsidR="007B5FA9" w:rsidRPr="002A145F" w:rsidRDefault="007B5FA9" w:rsidP="007B5FA9">
      <w:pPr>
        <w:jc w:val="both"/>
      </w:pPr>
    </w:p>
    <w:p w14:paraId="50CC5EC2" w14:textId="6672675C" w:rsidR="007B5FA9" w:rsidRPr="002A145F" w:rsidRDefault="007B5FA9" w:rsidP="007B5FA9">
      <w:pPr>
        <w:jc w:val="center"/>
      </w:pPr>
    </w:p>
    <w:p w14:paraId="2555626E" w14:textId="77777777" w:rsidR="007B5FA9" w:rsidRPr="002A145F" w:rsidRDefault="007B5FA9" w:rsidP="007B5FA9">
      <w:pPr>
        <w:pStyle w:val="Textkrper"/>
        <w:spacing w:after="0"/>
      </w:pPr>
      <w:r w:rsidRPr="002A145F">
        <w:t xml:space="preserve">Weitere synoptische Darstellungen der inhaltlichen Struktur des Typs in einem Repertoire erfolgen durch die Visualisierung der oben beschriebenen Liste durch die Graphen.  </w:t>
      </w:r>
    </w:p>
    <w:p w14:paraId="57ADC9A9" w14:textId="77777777" w:rsidR="007B5FA9" w:rsidRPr="002A145F" w:rsidRDefault="007B5FA9" w:rsidP="007B5FA9">
      <w:pPr>
        <w:jc w:val="both"/>
      </w:pPr>
      <w:r w:rsidRPr="002A145F">
        <w:t>Im Gegensatz zu der Liste stellen die Graphen jede Episode als ein Knoten und jede Verbindung zweier Knoten als</w:t>
      </w:r>
      <w:r>
        <w:t xml:space="preserve"> </w:t>
      </w:r>
      <w:r w:rsidRPr="002A145F">
        <w:t xml:space="preserve">Kante dar. </w:t>
      </w:r>
    </w:p>
    <w:p w14:paraId="411E3EF9" w14:textId="77777777" w:rsidR="007B5FA9" w:rsidRPr="002A145F" w:rsidRDefault="007B5FA9" w:rsidP="007B5FA9">
      <w:pPr>
        <w:jc w:val="both"/>
      </w:pPr>
    </w:p>
    <w:p w14:paraId="4C1C0AD9" w14:textId="77777777" w:rsidR="007B5FA9" w:rsidRPr="006745E9" w:rsidRDefault="007B5FA9" w:rsidP="007B5FA9">
      <w:pPr>
        <w:pStyle w:val="Textkrper3"/>
        <w:spacing w:before="120"/>
        <w:rPr>
          <w:sz w:val="22"/>
          <w:szCs w:val="22"/>
        </w:rPr>
      </w:pPr>
      <w:r w:rsidRPr="006745E9">
        <w:rPr>
          <w:sz w:val="22"/>
          <w:szCs w:val="22"/>
        </w:rPr>
        <w:t>Abfolge der Handlung: Als Anfangsepisode für den Typ a301 gelten e301_c_, e650A_e, e650A_c und e650A_m_. Jede einzelne von diesen Episoden kann den Beginn der Episode e301_e vorbereiten. Eine andere Möglichkeit wäre der Beginn des Typs direkt von der Episode e301_e_. Nach dem Graph endet die gesamte Geschichte in den meisten Fällen mit der Episode e301_o_, selten kann sie aber bereits bei der Episode e301_i_ abgebrochen werden.</w:t>
      </w:r>
    </w:p>
    <w:p w14:paraId="6AD907A3" w14:textId="77777777" w:rsidR="007B5FA9" w:rsidRPr="006745E9" w:rsidRDefault="007B5FA9" w:rsidP="007B5FA9">
      <w:pPr>
        <w:pStyle w:val="Textkrper3"/>
        <w:spacing w:before="120"/>
        <w:rPr>
          <w:i/>
          <w:iCs/>
          <w:sz w:val="22"/>
          <w:szCs w:val="22"/>
        </w:rPr>
      </w:pPr>
      <w:r w:rsidRPr="006745E9">
        <w:rPr>
          <w:sz w:val="22"/>
          <w:szCs w:val="22"/>
        </w:rPr>
        <w:lastRenderedPageBreak/>
        <w:t>Der Graph erfasst die Realisierung des Typs a301 vollständig (insofern dies das Material erlaubt).  Den am häufigsten anzutreffenden Episoden nach (hier die mit den roten Kanten verbundenen Knoten), ist die Normalform des Typs 301 wie folgt zusammenzufassen:</w:t>
      </w:r>
    </w:p>
    <w:p w14:paraId="2306EC22" w14:textId="77777777" w:rsidR="007B5FA9" w:rsidRPr="00CA5BB4" w:rsidRDefault="007B5FA9" w:rsidP="007B5FA9">
      <w:pPr>
        <w:pStyle w:val="Textkrper3"/>
        <w:numPr>
          <w:ilvl w:val="0"/>
          <w:numId w:val="21"/>
        </w:numPr>
        <w:spacing w:before="120" w:after="0" w:line="276" w:lineRule="auto"/>
        <w:jc w:val="both"/>
        <w:rPr>
          <w:rFonts w:eastAsia="Times New Roman"/>
          <w:iCs/>
        </w:rPr>
      </w:pPr>
      <w:r w:rsidRPr="00CA5BB4">
        <w:rPr>
          <w:rFonts w:eastAsia="Times New Roman"/>
        </w:rPr>
        <w:t>e301_e_vom_beginn_der_aktivitaet_bis_zum_finden_der_raststaette_oder_eines_eingangs</w:t>
      </w:r>
    </w:p>
    <w:p w14:paraId="5B9D87D3" w14:textId="77777777" w:rsidR="007B5FA9" w:rsidRPr="006745E9" w:rsidRDefault="007B5FA9" w:rsidP="007B5FA9">
      <w:pPr>
        <w:pStyle w:val="Textkrper3"/>
        <w:spacing w:before="120"/>
        <w:rPr>
          <w:rFonts w:eastAsia="Times New Roman"/>
          <w:i/>
          <w:iCs/>
          <w:sz w:val="22"/>
          <w:szCs w:val="22"/>
        </w:rPr>
      </w:pPr>
      <w:r w:rsidRPr="006745E9">
        <w:rPr>
          <w:sz w:val="22"/>
          <w:szCs w:val="22"/>
        </w:rPr>
        <w:t>Der Held geht in weite Welt. Unterwegs gewinnt er mehrere Weggefährten mit außergewöhnlichen Eigenschaften. Nach einiger Zeit kommen die Wandernden an einen Ort, wo sie ihre provisorischen Lager aufschlagen</w:t>
      </w:r>
      <w:r w:rsidRPr="006745E9">
        <w:rPr>
          <w:rFonts w:eastAsia="Times New Roman"/>
          <w:sz w:val="22"/>
          <w:szCs w:val="22"/>
        </w:rPr>
        <w:t xml:space="preserve">.  </w:t>
      </w:r>
    </w:p>
    <w:p w14:paraId="4570A1B0" w14:textId="77777777" w:rsidR="007B5FA9" w:rsidRPr="00CA5BB4" w:rsidRDefault="007B5FA9" w:rsidP="007B5FA9">
      <w:pPr>
        <w:pStyle w:val="Textkrper3"/>
        <w:numPr>
          <w:ilvl w:val="0"/>
          <w:numId w:val="21"/>
        </w:numPr>
        <w:spacing w:before="120" w:after="0" w:line="276" w:lineRule="auto"/>
        <w:jc w:val="both"/>
        <w:rPr>
          <w:rFonts w:eastAsia="Times New Roman"/>
          <w:iCs/>
        </w:rPr>
      </w:pPr>
      <w:r w:rsidRPr="00CA5BB4">
        <w:rPr>
          <w:rFonts w:eastAsia="Times New Roman"/>
        </w:rPr>
        <w:t>e301_g_vom_finder_einer_nachtrast_bis_zum_betreten_der_welt_des_AN</w:t>
      </w:r>
    </w:p>
    <w:p w14:paraId="0CF7B655" w14:textId="77777777" w:rsidR="007B5FA9" w:rsidRPr="006745E9" w:rsidRDefault="007B5FA9" w:rsidP="007B5FA9">
      <w:pPr>
        <w:pStyle w:val="Textkrper3"/>
        <w:spacing w:before="120"/>
        <w:rPr>
          <w:rFonts w:eastAsia="Times New Roman"/>
          <w:i/>
          <w:iCs/>
          <w:sz w:val="22"/>
          <w:szCs w:val="22"/>
        </w:rPr>
      </w:pPr>
      <w:r w:rsidRPr="006745E9">
        <w:rPr>
          <w:rFonts w:eastAsia="Times New Roman"/>
          <w:sz w:val="22"/>
          <w:szCs w:val="22"/>
        </w:rPr>
        <w:t xml:space="preserve">Am nächsten Tag übernimmt einer den Dienst in der Küche, wenn die anderen auf die Jagd gehen. Er wird von einem Männchen angegriffen und drangsaliert. Das wiederholt sich auch bei dem anderen Weggefährten. Im Gegensatz zu seinen Kameraden überwältigt der Held das Männlein. Es flieht und verrät somit den Eingang zu der Unterwelt. Der Held lässt sich abseilen und gelangt zu der Behausung eines Ungeheuers. </w:t>
      </w:r>
    </w:p>
    <w:p w14:paraId="161A82BE" w14:textId="77777777" w:rsidR="007B5FA9" w:rsidRPr="00CA5BB4" w:rsidRDefault="007B5FA9" w:rsidP="007B5FA9">
      <w:pPr>
        <w:pStyle w:val="Textkrper3"/>
        <w:numPr>
          <w:ilvl w:val="0"/>
          <w:numId w:val="21"/>
        </w:numPr>
        <w:spacing w:before="120" w:after="0" w:line="276" w:lineRule="auto"/>
        <w:jc w:val="both"/>
        <w:rPr>
          <w:rFonts w:eastAsia="Times New Roman"/>
          <w:iCs/>
        </w:rPr>
      </w:pPr>
      <w:r w:rsidRPr="00CA5BB4">
        <w:rPr>
          <w:rFonts w:eastAsia="Times New Roman"/>
        </w:rPr>
        <w:t xml:space="preserve">e301_i_vom_betreten_des_wohnsitzes_des_AN_bis_zur_befreiung_des_OB </w:t>
      </w:r>
    </w:p>
    <w:p w14:paraId="12167EC7" w14:textId="77777777" w:rsidR="007B5FA9" w:rsidRPr="006745E9" w:rsidRDefault="007B5FA9" w:rsidP="007B5FA9">
      <w:pPr>
        <w:pStyle w:val="Textkrper3"/>
        <w:spacing w:before="120"/>
        <w:rPr>
          <w:rFonts w:eastAsia="Times New Roman"/>
          <w:i/>
          <w:iCs/>
          <w:sz w:val="22"/>
          <w:szCs w:val="22"/>
        </w:rPr>
      </w:pPr>
      <w:r w:rsidRPr="006745E9">
        <w:rPr>
          <w:rFonts w:eastAsia="Times New Roman"/>
          <w:sz w:val="22"/>
          <w:szCs w:val="22"/>
        </w:rPr>
        <w:t>Der Held tötet das Ungeheuer im Zweikampf und befreit die von diesem entführte Prinzessin (manchmal drei).</w:t>
      </w:r>
    </w:p>
    <w:p w14:paraId="040A6446" w14:textId="77777777" w:rsidR="007B5FA9" w:rsidRPr="00CA5BB4" w:rsidRDefault="007B5FA9" w:rsidP="007B5FA9">
      <w:pPr>
        <w:pStyle w:val="Listenabsatz"/>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eastAsia="Times New Roman"/>
          <w:i/>
          <w:iCs/>
          <w:sz w:val="18"/>
          <w:szCs w:val="18"/>
        </w:rPr>
      </w:pPr>
      <w:r w:rsidRPr="00CA5BB4">
        <w:rPr>
          <w:rFonts w:eastAsia="Times New Roman"/>
          <w:i/>
          <w:iCs/>
          <w:sz w:val="18"/>
          <w:szCs w:val="18"/>
        </w:rPr>
        <w:t>e301_k_empfang_des_OB_und_verrat_des_FH</w:t>
      </w:r>
    </w:p>
    <w:p w14:paraId="1DB58BF3" w14:textId="77777777" w:rsidR="007B5FA9" w:rsidRPr="006745E9" w:rsidRDefault="007B5FA9" w:rsidP="007B5FA9">
      <w:pPr>
        <w:pStyle w:val="Textkrper3"/>
        <w:spacing w:before="120"/>
        <w:rPr>
          <w:rFonts w:eastAsia="Times New Roman"/>
          <w:i/>
          <w:iCs/>
          <w:sz w:val="22"/>
          <w:szCs w:val="22"/>
        </w:rPr>
      </w:pPr>
      <w:r w:rsidRPr="006745E9">
        <w:rPr>
          <w:rFonts w:eastAsia="Times New Roman"/>
          <w:sz w:val="22"/>
          <w:szCs w:val="22"/>
        </w:rPr>
        <w:t xml:space="preserve">Die oben gebliebenen Kameraden ziehen die Prinzessin hoch und lassen den Helden im Abgrund zurück. </w:t>
      </w:r>
    </w:p>
    <w:p w14:paraId="58C6BDCC" w14:textId="77777777" w:rsidR="007B5FA9" w:rsidRPr="00CA5BB4" w:rsidRDefault="007B5FA9" w:rsidP="007B5FA9">
      <w:pPr>
        <w:pStyle w:val="Textkrper3"/>
        <w:numPr>
          <w:ilvl w:val="0"/>
          <w:numId w:val="21"/>
        </w:numPr>
        <w:spacing w:before="120" w:after="0" w:line="276" w:lineRule="auto"/>
        <w:jc w:val="both"/>
        <w:rPr>
          <w:rFonts w:eastAsia="Times New Roman"/>
          <w:iCs/>
        </w:rPr>
      </w:pPr>
      <w:r w:rsidRPr="00CA5BB4">
        <w:rPr>
          <w:rFonts w:eastAsia="Times New Roman"/>
        </w:rPr>
        <w:t>e301_m_entkommen_aus_dem_haus_des_AN</w:t>
      </w:r>
    </w:p>
    <w:p w14:paraId="5B6C10C0" w14:textId="77777777" w:rsidR="007B5FA9" w:rsidRPr="006745E9" w:rsidRDefault="007B5FA9" w:rsidP="007B5FA9">
      <w:pPr>
        <w:pStyle w:val="Textkrper3"/>
        <w:spacing w:before="120"/>
        <w:rPr>
          <w:rFonts w:eastAsia="Times New Roman"/>
          <w:i/>
          <w:iCs/>
          <w:sz w:val="22"/>
          <w:szCs w:val="22"/>
        </w:rPr>
      </w:pPr>
      <w:r w:rsidRPr="006745E9">
        <w:rPr>
          <w:rFonts w:eastAsia="Times New Roman"/>
          <w:sz w:val="22"/>
          <w:szCs w:val="22"/>
        </w:rPr>
        <w:t xml:space="preserve">Der Held gelangt an die Oberwelt mit Hilfe desselben Männleins, eines Geistes, der ihm Flugkraft verschafft oder eines Vogels, den er beim Flug mit seinem eigenen Fleisch füttert. </w:t>
      </w:r>
    </w:p>
    <w:p w14:paraId="5BCB8731" w14:textId="77777777" w:rsidR="007B5FA9" w:rsidRPr="00CA5BB4" w:rsidRDefault="007B5FA9" w:rsidP="007B5FA9">
      <w:pPr>
        <w:pStyle w:val="Textkrper3"/>
        <w:numPr>
          <w:ilvl w:val="0"/>
          <w:numId w:val="21"/>
        </w:numPr>
        <w:spacing w:before="120" w:after="0" w:line="276" w:lineRule="auto"/>
        <w:jc w:val="both"/>
        <w:rPr>
          <w:rFonts w:eastAsia="Times New Roman"/>
          <w:iCs/>
        </w:rPr>
      </w:pPr>
      <w:r w:rsidRPr="00CA5BB4">
        <w:t>e301_o_von_der_rueckkehr_an_die_oberflaeche_bis_zur_loesung_der_durch_den_raub_verursachten_krise</w:t>
      </w:r>
    </w:p>
    <w:p w14:paraId="2A0E3CCB" w14:textId="77777777" w:rsidR="007B5FA9" w:rsidRDefault="007B5FA9" w:rsidP="007B5FA9">
      <w:pPr>
        <w:pStyle w:val="Textkrper3"/>
        <w:spacing w:before="120"/>
        <w:rPr>
          <w:rFonts w:eastAsia="Times New Roman"/>
          <w:i/>
          <w:iCs/>
          <w:sz w:val="22"/>
          <w:szCs w:val="22"/>
        </w:rPr>
      </w:pPr>
      <w:r w:rsidRPr="006745E9">
        <w:rPr>
          <w:rFonts w:eastAsia="Times New Roman"/>
          <w:sz w:val="22"/>
          <w:szCs w:val="22"/>
        </w:rPr>
        <w:t xml:space="preserve">Genau am Tag der Hochzeit kehrt der Held zurück und löst mit Gewalt die Zwangsehe zwischen Prinzessin und einem der Betrüger auf. </w:t>
      </w:r>
    </w:p>
    <w:p w14:paraId="7F3EF0FD" w14:textId="77777777" w:rsidR="007B5FA9" w:rsidRPr="00CA5BB4" w:rsidRDefault="007B5FA9" w:rsidP="007B5FA9">
      <w:pPr>
        <w:pStyle w:val="Textkrper3"/>
        <w:spacing w:before="120"/>
        <w:rPr>
          <w:rFonts w:eastAsia="Times New Roman"/>
          <w:i/>
          <w:iCs/>
          <w:sz w:val="22"/>
          <w:szCs w:val="22"/>
        </w:rPr>
      </w:pPr>
      <w:r w:rsidRPr="00CA5BB4">
        <w:rPr>
          <w:sz w:val="22"/>
        </w:rPr>
        <w:t xml:space="preserve">Eine wichtige Frage im Hinblick auf diese Darstellungsweise bezieht sich auf das Kombinationsspektrum des Typs. Dies erkennt man anhand des Auftretens fremder Episode an den Peripherien des Graphen. Im gegebenen Fall handelt es sich um Episoden aus dem </w:t>
      </w:r>
      <w:r w:rsidRPr="00BC57A3">
        <w:rPr>
          <w:sz w:val="22"/>
        </w:rPr>
        <w:t>Typ a650A - Der starke Hans</w:t>
      </w:r>
      <w:r w:rsidRPr="00CA5BB4">
        <w:rPr>
          <w:sz w:val="22"/>
        </w:rPr>
        <w:t xml:space="preserve">. </w:t>
      </w:r>
    </w:p>
    <w:p w14:paraId="2CB0116C" w14:textId="77777777" w:rsidR="007B5FA9" w:rsidRPr="002A145F" w:rsidRDefault="007B5FA9" w:rsidP="007B5FA9">
      <w:pPr>
        <w:spacing w:before="120"/>
        <w:jc w:val="both"/>
      </w:pPr>
      <w:r w:rsidRPr="002A145F">
        <w:t>Treten ein oder mehrere fremde Episoden an den Peripherien der ausgewerteten Episodenkette oder ihre Bruchteile auf, so entsteht die Notwendigkeit d</w:t>
      </w:r>
      <w:r>
        <w:t>er</w:t>
      </w:r>
      <w:r w:rsidRPr="002A145F">
        <w:t xml:space="preserve"> gesamte Graph in die entsprechende Richtung zu ergänzen. Diese erfolgt durch das Eintragen des entsprechenden Präfix der gesuchten Episode ins Skript und das erneute Generieren de</w:t>
      </w:r>
      <w:r>
        <w:t xml:space="preserve">s </w:t>
      </w:r>
      <w:r w:rsidRPr="002A145F">
        <w:t>Graphen.</w:t>
      </w:r>
      <w:r>
        <w:rPr>
          <w:rStyle w:val="Funotenzeichen"/>
        </w:rPr>
        <w:footnoteReference w:id="14"/>
      </w:r>
      <w:r w:rsidRPr="002A145F">
        <w:t xml:space="preserve"> </w:t>
      </w:r>
    </w:p>
    <w:p w14:paraId="79992B48" w14:textId="77777777" w:rsidR="007B5FA9" w:rsidRPr="002A145F" w:rsidRDefault="007B5FA9" w:rsidP="007B5FA9">
      <w:pPr>
        <w:pStyle w:val="Textkrper"/>
        <w:spacing w:after="0"/>
      </w:pPr>
      <w:r w:rsidRPr="002A145F">
        <w:t>Dieses Mal handelt es sich um die Erweiterung de</w:t>
      </w:r>
      <w:r>
        <w:t>s</w:t>
      </w:r>
      <w:r w:rsidRPr="002A145F">
        <w:t xml:space="preserve"> Graphen durch das Einfügen der Auswertungen der Episodengruppen </w:t>
      </w:r>
      <w:r w:rsidRPr="00BC57A3">
        <w:t xml:space="preserve">Typ </w:t>
      </w:r>
      <w:r w:rsidRPr="00BC57A3">
        <w:rPr>
          <w:i/>
          <w:iCs/>
        </w:rPr>
        <w:t>a650A - Der starke Hans</w:t>
      </w:r>
      <w:r w:rsidRPr="002A145F">
        <w:t>. D</w:t>
      </w:r>
      <w:r>
        <w:t>er</w:t>
      </w:r>
      <w:r w:rsidRPr="002A145F">
        <w:t xml:space="preserve"> daraus generierte Graph sieht wie folgt aus:</w:t>
      </w:r>
    </w:p>
    <w:p w14:paraId="041E5B33" w14:textId="629F022D" w:rsidR="007B5FA9" w:rsidRPr="002A145F" w:rsidRDefault="007B5FA9" w:rsidP="007B5FA9">
      <w:pPr>
        <w:jc w:val="center"/>
      </w:pPr>
    </w:p>
    <w:p w14:paraId="1DDAE3CE" w14:textId="77777777" w:rsidR="007B5FA9" w:rsidRPr="00DB13CA" w:rsidRDefault="007B5FA9" w:rsidP="007B5FA9">
      <w:pPr>
        <w:jc w:val="both"/>
        <w:rPr>
          <w:sz w:val="18"/>
          <w:szCs w:val="14"/>
        </w:rPr>
      </w:pPr>
    </w:p>
    <w:p w14:paraId="7162178C" w14:textId="77777777" w:rsidR="007B5FA9" w:rsidRPr="006745E9" w:rsidRDefault="007B5FA9" w:rsidP="007B5FA9">
      <w:pPr>
        <w:spacing w:before="120"/>
        <w:jc w:val="both"/>
      </w:pPr>
      <w:r w:rsidRPr="006745E9">
        <w:t xml:space="preserve">Beim Typ </w:t>
      </w:r>
      <w:r>
        <w:t>a</w:t>
      </w:r>
      <w:r w:rsidRPr="00BC57A3">
        <w:rPr>
          <w:i/>
        </w:rPr>
        <w:t>650A</w:t>
      </w:r>
      <w:r w:rsidRPr="006745E9">
        <w:rPr>
          <w:i/>
        </w:rPr>
        <w:t xml:space="preserve"> - Der starke Hans</w:t>
      </w:r>
      <w:r w:rsidRPr="006745E9">
        <w:t xml:space="preserve"> kann dieser gleich nach der ersten (</w:t>
      </w:r>
      <w:r w:rsidRPr="00DB13CA">
        <w:rPr>
          <w:rFonts w:eastAsia="Times New Roman"/>
          <w:i/>
          <w:color w:val="000000"/>
          <w:sz w:val="18"/>
          <w:szCs w:val="16"/>
        </w:rPr>
        <w:t>e301_c_verlust_des_OB</w:t>
      </w:r>
      <w:r w:rsidRPr="006745E9">
        <w:t>) oder/und zweiten (</w:t>
      </w:r>
      <w:r w:rsidRPr="00DB13CA">
        <w:rPr>
          <w:rFonts w:eastAsia="Times New Roman"/>
          <w:i/>
          <w:color w:val="000000"/>
          <w:sz w:val="18"/>
          <w:szCs w:val="16"/>
        </w:rPr>
        <w:t>e301_e_vom_beginn_der_aktivitaet_bis_zum_finden_der_raststaette_oder_eines_eingangs</w:t>
      </w:r>
      <w:r w:rsidRPr="006745E9">
        <w:t xml:space="preserve">) Episode durch den Typ </w:t>
      </w:r>
      <w:r w:rsidRPr="00BC57A3">
        <w:rPr>
          <w:i/>
          <w:iCs/>
        </w:rPr>
        <w:t>a301 - Die drei geraubten Prinzessinnen</w:t>
      </w:r>
      <w:r w:rsidRPr="006745E9">
        <w:t xml:space="preserve"> fortgesetzt werden. Es ist ebenfalls möglich, dass die </w:t>
      </w:r>
      <w:r w:rsidRPr="006745E9">
        <w:lastRenderedPageBreak/>
        <w:t xml:space="preserve">Koppelung zwischen a301 und a650A erst dann stattfindet, wenn a650A als selbstständige Geschichte sich ziemlich weit entwickelt hat. </w:t>
      </w:r>
    </w:p>
    <w:p w14:paraId="5B2E3B29" w14:textId="77777777" w:rsidR="007B5FA9" w:rsidRPr="00BC57A3" w:rsidRDefault="007B5FA9" w:rsidP="007B5FA9">
      <w:pPr>
        <w:pStyle w:val="Listenabsatz"/>
        <w:numPr>
          <w:ilvl w:val="0"/>
          <w:numId w:val="21"/>
        </w:numPr>
        <w:spacing w:before="120" w:after="0" w:line="276" w:lineRule="auto"/>
        <w:jc w:val="both"/>
        <w:rPr>
          <w:rFonts w:eastAsia="Times New Roman"/>
          <w:i/>
          <w:iCs/>
          <w:sz w:val="18"/>
          <w:szCs w:val="18"/>
        </w:rPr>
      </w:pPr>
      <w:r w:rsidRPr="00BC57A3">
        <w:rPr>
          <w:rFonts w:eastAsia="Times New Roman"/>
          <w:i/>
          <w:iCs/>
          <w:sz w:val="18"/>
          <w:szCs w:val="18"/>
        </w:rPr>
        <w:t>e650A_c_von_der_geburt_des_HD_bis_zum_verlassen_des_hauses</w:t>
      </w:r>
    </w:p>
    <w:p w14:paraId="17A083EA" w14:textId="77777777" w:rsidR="007B5FA9" w:rsidRPr="006745E9" w:rsidRDefault="007B5FA9" w:rsidP="007B5FA9">
      <w:pPr>
        <w:spacing w:before="120"/>
        <w:jc w:val="both"/>
        <w:rPr>
          <w:rFonts w:eastAsia="Times New Roman"/>
        </w:rPr>
      </w:pPr>
      <w:r w:rsidRPr="006745E9">
        <w:rPr>
          <w:rFonts w:eastAsia="Times New Roman"/>
        </w:rPr>
        <w:t xml:space="preserve">Der Held wird nach der Tier-Mensch bzw. Riesen-Mensch Beziehung geboren.  Der Held befreit sich und seine Mutter aus der Gefangenschaft seines Vaters und macht sich auf den Weg zur Suche nach Abenteuer. </w:t>
      </w:r>
    </w:p>
    <w:p w14:paraId="03F170B1" w14:textId="77777777" w:rsidR="007B5FA9" w:rsidRPr="006745E9" w:rsidRDefault="007B5FA9" w:rsidP="007B5FA9">
      <w:pPr>
        <w:spacing w:before="120"/>
        <w:jc w:val="both"/>
        <w:rPr>
          <w:rFonts w:eastAsia="Times New Roman"/>
        </w:rPr>
      </w:pPr>
      <w:r w:rsidRPr="006745E9">
        <w:rPr>
          <w:rFonts w:eastAsia="Times New Roman"/>
        </w:rPr>
        <w:t xml:space="preserve">Somit kann der Typ a650A ohne weiteres an die Episode e301_e anknüpfen und weiter als der Typ a301 fortgesetzt werden (siehe oben die Episode e301_e_). </w:t>
      </w:r>
    </w:p>
    <w:p w14:paraId="607CF11E" w14:textId="77777777" w:rsidR="007B5FA9" w:rsidRPr="00BC57A3" w:rsidRDefault="007B5FA9" w:rsidP="007B5FA9">
      <w:pPr>
        <w:pStyle w:val="Listenabsatz"/>
        <w:numPr>
          <w:ilvl w:val="0"/>
          <w:numId w:val="21"/>
        </w:numPr>
        <w:spacing w:before="120" w:after="0" w:line="276" w:lineRule="auto"/>
        <w:jc w:val="both"/>
        <w:rPr>
          <w:rFonts w:eastAsia="Times New Roman"/>
          <w:i/>
          <w:iCs/>
          <w:sz w:val="18"/>
          <w:szCs w:val="18"/>
        </w:rPr>
      </w:pPr>
      <w:r w:rsidRPr="00BC57A3">
        <w:rPr>
          <w:rFonts w:eastAsia="Times New Roman"/>
          <w:i/>
          <w:iCs/>
          <w:sz w:val="18"/>
          <w:szCs w:val="18"/>
        </w:rPr>
        <w:t>e650A_e_verlassen_des_hauses_bis_zum_treffen_mit_dem_AN</w:t>
      </w:r>
    </w:p>
    <w:p w14:paraId="343AFC4B" w14:textId="77777777" w:rsidR="007B5FA9" w:rsidRPr="006745E9" w:rsidRDefault="007B5FA9" w:rsidP="007B5FA9">
      <w:pPr>
        <w:spacing w:before="120"/>
        <w:jc w:val="both"/>
      </w:pPr>
      <w:r w:rsidRPr="006745E9">
        <w:rPr>
          <w:rFonts w:eastAsia="Times New Roman"/>
        </w:rPr>
        <w:t xml:space="preserve">Im Zuge der Entwicklung des Typs als selbstständige Geschichte trifft der Held nicht die Männer </w:t>
      </w:r>
      <w:r w:rsidRPr="006745E9">
        <w:t xml:space="preserve">mit außergewöhnlichen Eigenschaften, die ihn später als Weggefährten begleiten, sondern wird gezwungen das Haus wegen seines unstillbaren Appetites zu verlassen und nach dem Auftraggeber zu suchen, der ihm gegen seine Arbeit genug Essen geben kann. </w:t>
      </w:r>
    </w:p>
    <w:p w14:paraId="55ED8E67" w14:textId="77777777" w:rsidR="007B5FA9" w:rsidRPr="00BC57A3" w:rsidRDefault="007B5FA9" w:rsidP="007B5FA9">
      <w:pPr>
        <w:pStyle w:val="Listenabsatz"/>
        <w:numPr>
          <w:ilvl w:val="0"/>
          <w:numId w:val="21"/>
        </w:numPr>
        <w:spacing w:before="120" w:after="0" w:line="276" w:lineRule="auto"/>
        <w:jc w:val="both"/>
        <w:rPr>
          <w:rFonts w:eastAsia="Times New Roman"/>
          <w:i/>
          <w:iCs/>
          <w:sz w:val="18"/>
          <w:szCs w:val="18"/>
        </w:rPr>
      </w:pPr>
      <w:r w:rsidRPr="00BC57A3">
        <w:rPr>
          <w:rFonts w:eastAsia="Times New Roman"/>
          <w:i/>
          <w:iCs/>
          <w:sz w:val="18"/>
          <w:szCs w:val="18"/>
        </w:rPr>
        <w:t>e650A_g_besuch_beim_AN_und_reaktion_des_AN</w:t>
      </w:r>
    </w:p>
    <w:p w14:paraId="157CF85C" w14:textId="77777777" w:rsidR="007B5FA9" w:rsidRPr="006745E9" w:rsidRDefault="007B5FA9" w:rsidP="007B5FA9">
      <w:pPr>
        <w:spacing w:before="120"/>
        <w:jc w:val="both"/>
        <w:rPr>
          <w:rFonts w:eastAsia="Times New Roman"/>
        </w:rPr>
      </w:pPr>
      <w:r w:rsidRPr="006745E9">
        <w:rPr>
          <w:rFonts w:eastAsia="Times New Roman"/>
        </w:rPr>
        <w:t xml:space="preserve">Der Auftraggeber lässt sich von Kraft des Helden beeindrucken und stellt ihn als seinen Knecht ein. </w:t>
      </w:r>
    </w:p>
    <w:p w14:paraId="7650AD52" w14:textId="77777777" w:rsidR="007B5FA9" w:rsidRPr="00BC57A3" w:rsidRDefault="007B5FA9" w:rsidP="007B5FA9">
      <w:pPr>
        <w:pStyle w:val="Listenabsatz"/>
        <w:numPr>
          <w:ilvl w:val="0"/>
          <w:numId w:val="21"/>
        </w:numPr>
        <w:spacing w:before="120" w:after="0" w:line="276" w:lineRule="auto"/>
        <w:jc w:val="both"/>
        <w:rPr>
          <w:rFonts w:eastAsia="Times New Roman"/>
          <w:i/>
          <w:iCs/>
          <w:sz w:val="18"/>
          <w:szCs w:val="18"/>
        </w:rPr>
      </w:pPr>
      <w:r w:rsidRPr="00BC57A3">
        <w:rPr>
          <w:rFonts w:eastAsia="Times New Roman"/>
          <w:i/>
          <w:iCs/>
          <w:sz w:val="18"/>
          <w:szCs w:val="18"/>
        </w:rPr>
        <w:t>e650A_i_eine_der_vorletzten_aufgaben</w:t>
      </w:r>
    </w:p>
    <w:p w14:paraId="10162312" w14:textId="77777777" w:rsidR="007B5FA9" w:rsidRPr="006745E9" w:rsidRDefault="007B5FA9" w:rsidP="007B5FA9">
      <w:pPr>
        <w:spacing w:before="120"/>
        <w:jc w:val="both"/>
        <w:rPr>
          <w:rFonts w:eastAsia="Times New Roman"/>
        </w:rPr>
      </w:pPr>
      <w:r w:rsidRPr="006745E9">
        <w:rPr>
          <w:rFonts w:eastAsia="Times New Roman"/>
        </w:rPr>
        <w:t>Gleich nach der Abmachung hat der Held verschiedene Aufgaben zu erfüllen: viel Holz beschaffen, Zollerhebung vollstrecken usw.</w:t>
      </w:r>
    </w:p>
    <w:p w14:paraId="3C4C1BD1" w14:textId="77777777" w:rsidR="007B5FA9" w:rsidRPr="00BC57A3" w:rsidRDefault="007B5FA9" w:rsidP="007B5FA9">
      <w:pPr>
        <w:pStyle w:val="Listenabsatz"/>
        <w:numPr>
          <w:ilvl w:val="0"/>
          <w:numId w:val="21"/>
        </w:numPr>
        <w:spacing w:before="120" w:after="0" w:line="276" w:lineRule="auto"/>
        <w:jc w:val="both"/>
        <w:rPr>
          <w:rFonts w:eastAsia="Times New Roman"/>
          <w:i/>
          <w:iCs/>
          <w:sz w:val="18"/>
          <w:szCs w:val="18"/>
        </w:rPr>
      </w:pPr>
      <w:r w:rsidRPr="00BC57A3">
        <w:rPr>
          <w:rFonts w:eastAsia="Times New Roman"/>
          <w:i/>
          <w:iCs/>
          <w:sz w:val="18"/>
          <w:szCs w:val="18"/>
        </w:rPr>
        <w:t>e650A_k_die_letzte_aufgabe</w:t>
      </w:r>
    </w:p>
    <w:p w14:paraId="4ED3F632" w14:textId="77777777" w:rsidR="007B5FA9" w:rsidRPr="006745E9" w:rsidRDefault="007B5FA9" w:rsidP="007B5FA9">
      <w:pPr>
        <w:spacing w:before="120"/>
        <w:jc w:val="both"/>
        <w:rPr>
          <w:rFonts w:eastAsia="Times New Roman"/>
        </w:rPr>
      </w:pPr>
      <w:r w:rsidRPr="006745E9">
        <w:rPr>
          <w:rStyle w:val="cf01"/>
          <w:rFonts w:asciiTheme="majorHAnsi" w:hAnsiTheme="majorHAnsi" w:cstheme="majorHAnsi"/>
        </w:rPr>
        <w:t xml:space="preserve">Das Erfüllen der Aufgaben mündet gewöhnlich in Ergebnisse, die </w:t>
      </w:r>
      <w:r w:rsidRPr="006745E9">
        <w:rPr>
          <w:rFonts w:eastAsia="Times New Roman"/>
        </w:rPr>
        <w:t xml:space="preserve">den Auftraggeber in Schrecken und Angst versetzen. Die letzte Aufgabe die gezielt darauf ausgerichtet ist, dass der Held stirbt, endet mit einem Rückschlag für den Auftraggeber.   </w:t>
      </w:r>
    </w:p>
    <w:p w14:paraId="3498AAC4" w14:textId="77777777" w:rsidR="007B5FA9" w:rsidRPr="00BC57A3" w:rsidRDefault="007B5FA9" w:rsidP="007B5FA9">
      <w:pPr>
        <w:pStyle w:val="Listenabsatz"/>
        <w:numPr>
          <w:ilvl w:val="0"/>
          <w:numId w:val="21"/>
        </w:numPr>
        <w:spacing w:before="120" w:after="0" w:line="276" w:lineRule="auto"/>
        <w:jc w:val="both"/>
        <w:rPr>
          <w:rFonts w:eastAsia="Times New Roman"/>
          <w:i/>
          <w:iCs/>
          <w:sz w:val="18"/>
          <w:szCs w:val="18"/>
        </w:rPr>
      </w:pPr>
      <w:r w:rsidRPr="00BC57A3">
        <w:rPr>
          <w:rFonts w:eastAsia="Times New Roman"/>
          <w:i/>
          <w:iCs/>
          <w:sz w:val="18"/>
          <w:szCs w:val="18"/>
        </w:rPr>
        <w:t>e650A_m_nach_der_erfuellung_der_letzte_aufgabe_bis_zum_ende_der_geschichte</w:t>
      </w:r>
    </w:p>
    <w:p w14:paraId="5FDBE96F" w14:textId="77777777" w:rsidR="007B5FA9" w:rsidRPr="006745E9" w:rsidRDefault="007B5FA9" w:rsidP="007B5FA9">
      <w:pPr>
        <w:spacing w:before="120"/>
        <w:jc w:val="both"/>
        <w:rPr>
          <w:rFonts w:eastAsia="Times New Roman"/>
        </w:rPr>
      </w:pPr>
      <w:r w:rsidRPr="006745E9">
        <w:rPr>
          <w:rFonts w:eastAsia="Times New Roman"/>
        </w:rPr>
        <w:t xml:space="preserve">Nach der Auflösung der Abmachung mit dem Auftraggeber, kann die Geschichte ihr logisches Ende finden, oder es kann auch passieren, dass der freie Held nach anderem Abenteuer sucht. Trifft letzteres ein, so ist es möglich, dass der Held aus dem Typ a650A die neue Funktion des Helden vom Typ a301 übernimmt, indem er gleich nach der Trennung vom Auftraggeber mit den neuen Weggefährten trifft und gleich nach dem Aufschlagen des Nachtquartiers den Anlass fürs Treffen mit dem außergewöhnlichen Männlein vorbereitet. </w:t>
      </w:r>
    </w:p>
    <w:p w14:paraId="12972510" w14:textId="77777777" w:rsidR="007B5FA9" w:rsidRPr="002A145F" w:rsidRDefault="007B5FA9" w:rsidP="007B5FA9">
      <w:pPr>
        <w:spacing w:before="120"/>
        <w:jc w:val="both"/>
      </w:pPr>
      <w:r w:rsidRPr="002A145F">
        <w:t>Als Hilfsmittel für die einfache und schnelle Wahrnehmung der durch die Grafik visualisierten Normalform des Typs bzw. des Typen</w:t>
      </w:r>
      <w:r>
        <w:t>c</w:t>
      </w:r>
      <w:r w:rsidRPr="002A145F">
        <w:t>lusters gilt die farbliche Differenzierung der Verbindungslinien</w:t>
      </w:r>
      <w:r>
        <w:t xml:space="preserve"> bzw. Kanten</w:t>
      </w:r>
      <w:r w:rsidRPr="002A145F">
        <w:t>. Die roten Linien weisen auf häufig anzutreffende Knoten hin, die blaue Linien bezeichnen die mittelhäufige Beziehungen zwischen den Knoten und die grüngefärbten Linien entsprechen seltenen Koppelungen.</w:t>
      </w:r>
      <w:r w:rsidRPr="002A145F">
        <w:rPr>
          <w:rStyle w:val="Funotenzeichen"/>
        </w:rPr>
        <w:footnoteReference w:id="15"/>
      </w:r>
    </w:p>
    <w:p w14:paraId="4B759334" w14:textId="77777777" w:rsidR="007B5FA9" w:rsidRPr="002A145F" w:rsidRDefault="007B5FA9" w:rsidP="007B5FA9">
      <w:pPr>
        <w:spacing w:before="120"/>
        <w:jc w:val="both"/>
      </w:pPr>
      <w:r w:rsidRPr="002A145F">
        <w:t xml:space="preserve">Es ist möglich die Auswertung durch das Entfernen seltener und somit unwesentliche Knoten zu entlasten und, soweit möglich, ein klareres Bild der wichtigsten Koppelungen erhalten. So stellt sich z.B. die obige Visualisierung durch die Korrektur des Häufigkeitsindexes von 1 auf 3 wie folgt dar: </w:t>
      </w:r>
    </w:p>
    <w:p w14:paraId="789D1B29" w14:textId="635C2FB4" w:rsidR="007B5FA9" w:rsidRPr="002A145F" w:rsidRDefault="007B5FA9" w:rsidP="007B5FA9">
      <w:pPr>
        <w:jc w:val="center"/>
      </w:pPr>
    </w:p>
    <w:p w14:paraId="16640E68" w14:textId="77777777" w:rsidR="007B5FA9" w:rsidRDefault="007B5FA9" w:rsidP="007B5FA9">
      <w:pPr>
        <w:spacing w:before="60" w:after="60"/>
        <w:jc w:val="both"/>
      </w:pPr>
      <w:r w:rsidRPr="002A145F">
        <w:t xml:space="preserve">Nach diesem Bild ist eindeutig ein Zusammenhang zwischen den Typen </w:t>
      </w:r>
      <w:r w:rsidRPr="002A145F">
        <w:rPr>
          <w:i/>
        </w:rPr>
        <w:t>a301</w:t>
      </w:r>
      <w:r w:rsidRPr="002A145F">
        <w:t xml:space="preserve"> und </w:t>
      </w:r>
      <w:r w:rsidRPr="002A145F">
        <w:rPr>
          <w:i/>
        </w:rPr>
        <w:t>a650A</w:t>
      </w:r>
      <w:r w:rsidRPr="002A145F">
        <w:t xml:space="preserve"> zu erkennen. Dabei trifft </w:t>
      </w:r>
      <w:r w:rsidRPr="002A145F">
        <w:rPr>
          <w:i/>
        </w:rPr>
        <w:t>a650A</w:t>
      </w:r>
      <w:r w:rsidRPr="002A145F">
        <w:t xml:space="preserve"> ausnahmslos als Anfangsgeschichte auf, die später zu keinem, für diesen Typ charakteristischen Ende geführt wird.  In einem anderen Fall wird die Episode </w:t>
      </w:r>
      <w:r w:rsidRPr="002A145F">
        <w:rPr>
          <w:i/>
        </w:rPr>
        <w:t>e301_e_</w:t>
      </w:r>
      <w:r w:rsidRPr="002A145F">
        <w:t xml:space="preserve"> auch mit einer gewissen Intensivität als Anfang der Geschichte hervorgehoben, wobei eine dritte Variante des Anfangs von </w:t>
      </w:r>
      <w:r w:rsidRPr="002A145F">
        <w:rPr>
          <w:i/>
        </w:rPr>
        <w:t>e301_c_</w:t>
      </w:r>
      <w:r w:rsidRPr="002A145F">
        <w:t xml:space="preserve"> eher zurückhaltend bleibt. </w:t>
      </w:r>
    </w:p>
    <w:p w14:paraId="1789773D" w14:textId="77777777" w:rsidR="007B5FA9" w:rsidRPr="000E7507" w:rsidRDefault="007B5FA9" w:rsidP="007B5FA9">
      <w:pPr>
        <w:pStyle w:val="Textkrper"/>
        <w:spacing w:before="60" w:after="60"/>
      </w:pPr>
      <w:r w:rsidRPr="000E7507">
        <w:t xml:space="preserve">Nach dem Graph können also folgende zwei Episoden als Anfang für den Typ a301 alternieren:  </w:t>
      </w:r>
    </w:p>
    <w:p w14:paraId="0FB00F44" w14:textId="77777777" w:rsidR="007B5FA9" w:rsidRPr="00BC57A3" w:rsidRDefault="007B5FA9" w:rsidP="007B5FA9">
      <w:pPr>
        <w:pStyle w:val="Listenabsatz"/>
        <w:numPr>
          <w:ilvl w:val="0"/>
          <w:numId w:val="21"/>
        </w:numPr>
        <w:spacing w:before="60" w:after="60" w:line="276" w:lineRule="auto"/>
        <w:jc w:val="both"/>
        <w:rPr>
          <w:i/>
          <w:iCs/>
          <w:sz w:val="18"/>
          <w:szCs w:val="18"/>
        </w:rPr>
      </w:pPr>
      <w:r w:rsidRPr="00BC57A3">
        <w:rPr>
          <w:rFonts w:eastAsia="Times New Roman"/>
          <w:i/>
          <w:iCs/>
          <w:sz w:val="18"/>
          <w:szCs w:val="18"/>
        </w:rPr>
        <w:t>e301_c_verlust_des_OB</w:t>
      </w:r>
    </w:p>
    <w:p w14:paraId="70466EB4" w14:textId="77777777" w:rsidR="007B5FA9" w:rsidRPr="002E6BDE" w:rsidRDefault="007B5FA9" w:rsidP="007B5FA9">
      <w:pPr>
        <w:pStyle w:val="pf0"/>
        <w:spacing w:before="60" w:beforeAutospacing="0" w:after="60" w:afterAutospacing="0"/>
        <w:rPr>
          <w:rFonts w:asciiTheme="majorHAnsi" w:hAnsiTheme="majorHAnsi" w:cstheme="majorHAnsi"/>
          <w:sz w:val="22"/>
          <w:szCs w:val="22"/>
        </w:rPr>
      </w:pPr>
      <w:r w:rsidRPr="002E6BDE">
        <w:rPr>
          <w:rStyle w:val="cf01"/>
          <w:rFonts w:asciiTheme="majorHAnsi" w:eastAsia="Arial" w:hAnsiTheme="majorHAnsi" w:cstheme="majorHAnsi"/>
          <w:sz w:val="22"/>
          <w:szCs w:val="22"/>
        </w:rPr>
        <w:t>Nach dieser Episode beginnt die Geschichte damit</w:t>
      </w:r>
      <w:r w:rsidRPr="002E6BDE">
        <w:rPr>
          <w:rFonts w:asciiTheme="majorHAnsi" w:hAnsiTheme="majorHAnsi" w:cstheme="majorHAnsi"/>
          <w:sz w:val="22"/>
          <w:szCs w:val="22"/>
        </w:rPr>
        <w:t xml:space="preserve">, dass drei Königstochter in die Gewalt eines Ungeheuers geraten. Der König kündigt an, </w:t>
      </w:r>
      <w:r w:rsidRPr="002E6BDE">
        <w:rPr>
          <w:rFonts w:asciiTheme="majorHAnsi" w:eastAsia="Arial" w:hAnsiTheme="majorHAnsi" w:cstheme="majorHAnsi"/>
          <w:sz w:val="22"/>
          <w:szCs w:val="22"/>
        </w:rPr>
        <w:t>sie</w:t>
      </w:r>
      <w:r w:rsidRPr="002E6BDE">
        <w:rPr>
          <w:rStyle w:val="cf01"/>
          <w:rFonts w:asciiTheme="majorHAnsi" w:eastAsia="Arial" w:hAnsiTheme="majorHAnsi" w:cstheme="majorHAnsi"/>
          <w:sz w:val="22"/>
          <w:szCs w:val="22"/>
        </w:rPr>
        <w:t xml:space="preserve"> demjenigen zur Frau zu geben, der sie zurückbringt</w:t>
      </w:r>
      <w:r w:rsidRPr="002E6BDE">
        <w:rPr>
          <w:rFonts w:asciiTheme="majorHAnsi" w:hAnsiTheme="majorHAnsi" w:cstheme="majorHAnsi"/>
          <w:sz w:val="22"/>
          <w:szCs w:val="22"/>
        </w:rPr>
        <w:t xml:space="preserve">. </w:t>
      </w:r>
    </w:p>
    <w:p w14:paraId="5911E8C6" w14:textId="77777777" w:rsidR="007B5FA9" w:rsidRPr="00BC57A3" w:rsidRDefault="007B5FA9" w:rsidP="007B5FA9">
      <w:pPr>
        <w:pStyle w:val="Listenabsatz"/>
        <w:numPr>
          <w:ilvl w:val="0"/>
          <w:numId w:val="21"/>
        </w:numPr>
        <w:spacing w:before="60" w:after="60" w:line="276" w:lineRule="auto"/>
        <w:jc w:val="both"/>
        <w:rPr>
          <w:rFonts w:eastAsia="Times New Roman"/>
          <w:i/>
          <w:iCs/>
          <w:sz w:val="18"/>
          <w:szCs w:val="18"/>
        </w:rPr>
      </w:pPr>
      <w:r w:rsidRPr="00BC57A3">
        <w:rPr>
          <w:rFonts w:eastAsia="Times New Roman"/>
          <w:i/>
          <w:iCs/>
          <w:sz w:val="18"/>
          <w:szCs w:val="18"/>
        </w:rPr>
        <w:t>e650A_c_von_der_geburt_des_HD_bis_zum_verlassen_des_hauses</w:t>
      </w:r>
    </w:p>
    <w:p w14:paraId="1F1BD7A9" w14:textId="77777777" w:rsidR="007B5FA9" w:rsidRPr="002E6BDE" w:rsidRDefault="007B5FA9" w:rsidP="007B5FA9">
      <w:pPr>
        <w:spacing w:before="60" w:after="60"/>
        <w:jc w:val="both"/>
        <w:rPr>
          <w:rFonts w:eastAsia="Times New Roman"/>
        </w:rPr>
      </w:pPr>
      <w:r w:rsidRPr="002E6BDE">
        <w:rPr>
          <w:rFonts w:eastAsia="Times New Roman"/>
        </w:rPr>
        <w:t xml:space="preserve">Der Held </w:t>
      </w:r>
      <w:r w:rsidRPr="002E6BDE">
        <w:rPr>
          <w:rStyle w:val="cf01"/>
          <w:rFonts w:asciiTheme="majorHAnsi" w:hAnsiTheme="majorHAnsi" w:cstheme="majorHAnsi"/>
        </w:rPr>
        <w:t>ist aus einer Tier-Mensch bzw. Riesen-Mensch-Beziehung geboren</w:t>
      </w:r>
      <w:r w:rsidRPr="002E6BDE">
        <w:rPr>
          <w:rFonts w:eastAsia="Times New Roman"/>
        </w:rPr>
        <w:t xml:space="preserve">.  Der Held befreit sich selbst und seine Mutter aus der Gefangenschaft seines Vaters und macht sich auf den Weg zur Suche nach Abenteuer. </w:t>
      </w:r>
    </w:p>
    <w:p w14:paraId="0A2D3F2C" w14:textId="77777777" w:rsidR="007B5FA9" w:rsidRPr="002E6BDE" w:rsidRDefault="007B5FA9" w:rsidP="007B5FA9">
      <w:pPr>
        <w:pStyle w:val="Textkrper2"/>
        <w:spacing w:before="60" w:after="60"/>
      </w:pPr>
      <w:r w:rsidRPr="002E6BDE">
        <w:t xml:space="preserve">Wie das Graph zeigt, bleibt </w:t>
      </w:r>
      <w:r w:rsidRPr="002E6BDE">
        <w:rPr>
          <w:rStyle w:val="cf01"/>
          <w:rFonts w:asciiTheme="majorHAnsi" w:hAnsiTheme="majorHAnsi" w:cstheme="majorHAnsi"/>
        </w:rPr>
        <w:t xml:space="preserve">die sich danach entwickelnde Geschichte </w:t>
      </w:r>
      <w:r w:rsidRPr="002E6BDE">
        <w:t xml:space="preserve">stabil und kommt als der Typ a301 zum Ende (s. oben die Beschreibung der </w:t>
      </w:r>
      <w:r w:rsidRPr="00BC57A3">
        <w:t>Episoden von</w:t>
      </w:r>
      <w:r w:rsidRPr="002E6BDE">
        <w:t xml:space="preserve"> e301_e_ bis e301_o_).</w:t>
      </w:r>
    </w:p>
    <w:p w14:paraId="04DD271F" w14:textId="77777777" w:rsidR="007B5FA9" w:rsidRDefault="007B5FA9" w:rsidP="007B5FA9">
      <w:pPr>
        <w:spacing w:before="120"/>
        <w:jc w:val="both"/>
      </w:pPr>
      <w:r w:rsidRPr="002A145F">
        <w:t xml:space="preserve">Damit ist eigentlich die Normalform für den Typ </w:t>
      </w:r>
      <w:r w:rsidRPr="002A145F">
        <w:rPr>
          <w:i/>
        </w:rPr>
        <w:t>a301 – Die drei geraubten Prinzessinnen</w:t>
      </w:r>
      <w:r w:rsidRPr="002A145F">
        <w:t xml:space="preserve"> im deutschsprachigen Repertoire ergründet (natürlich unter dem Vorbehalt, dass die betrachteten Texte nur einen Bruchteil des Repertoires darstellen). </w:t>
      </w:r>
    </w:p>
    <w:p w14:paraId="33328337" w14:textId="77777777" w:rsidR="007B5FA9" w:rsidRPr="002A145F" w:rsidRDefault="007B5FA9" w:rsidP="007B5FA9">
      <w:pPr>
        <w:spacing w:before="120"/>
        <w:jc w:val="both"/>
      </w:pPr>
      <w:r w:rsidRPr="002A145F">
        <w:t>Nun führen wir dieselbe Analyse anhand des georgischen Repertoires durch. D</w:t>
      </w:r>
      <w:r>
        <w:t>as</w:t>
      </w:r>
      <w:r w:rsidRPr="002A145F">
        <w:t xml:space="preserve"> Gr</w:t>
      </w:r>
      <w:r>
        <w:t>aph</w:t>
      </w:r>
      <w:r w:rsidRPr="002A145F">
        <w:t xml:space="preserve"> für die Beziehungen aller Episoden ist hier allerdings so unübersichtlich, dass eine sinnvolle Visualisierung gleich mit der </w:t>
      </w:r>
      <w:r>
        <w:t>Häufigkeitsrate</w:t>
      </w:r>
      <w:r w:rsidRPr="002A145F">
        <w:t xml:space="preserve">n = 2 beginnen sollte. </w:t>
      </w:r>
    </w:p>
    <w:p w14:paraId="76226297" w14:textId="77777777" w:rsidR="007B5FA9" w:rsidRPr="002C0008" w:rsidRDefault="007B5FA9" w:rsidP="007B5FA9">
      <w:pPr>
        <w:jc w:val="both"/>
        <w:rPr>
          <w:i/>
          <w:iCs/>
          <w:sz w:val="12"/>
          <w:szCs w:val="12"/>
        </w:rPr>
      </w:pPr>
    </w:p>
    <w:p w14:paraId="202D3704" w14:textId="77777777" w:rsidR="007B5FA9" w:rsidRPr="002A145F" w:rsidRDefault="007B5FA9" w:rsidP="007B5FA9">
      <w:pPr>
        <w:jc w:val="both"/>
      </w:pPr>
      <w:r w:rsidRPr="002A145F">
        <w:t xml:space="preserve">Hier ist leicht zu erkennen, dass die Bindeglieder der Episodengruppe </w:t>
      </w:r>
      <w:r w:rsidRPr="002A145F">
        <w:rPr>
          <w:i/>
        </w:rPr>
        <w:t xml:space="preserve">e301 </w:t>
      </w:r>
      <w:r w:rsidRPr="002A145F">
        <w:t xml:space="preserve">keinesfalls als beginnende oder abschließende Teile der gesamten Geschichte fungieren. Sie sind dementsprechend von Episoden anderer Typen umschlossen, und zwar von Episoden der Typen </w:t>
      </w:r>
      <w:r w:rsidRPr="002A145F">
        <w:rPr>
          <w:i/>
        </w:rPr>
        <w:t>a516</w:t>
      </w:r>
      <w:r w:rsidRPr="002A145F">
        <w:t xml:space="preserve"> und </w:t>
      </w:r>
      <w:r w:rsidRPr="002A145F">
        <w:rPr>
          <w:i/>
        </w:rPr>
        <w:t>a300</w:t>
      </w:r>
      <w:r w:rsidRPr="002A145F">
        <w:t xml:space="preserve">. Tragen wir also entsprechende Präfixe an die passende Stelle des Skripts ein und lassen wir das Programm die Beziehungen erneut visualisieren. </w:t>
      </w:r>
    </w:p>
    <w:p w14:paraId="6DBCCA5F" w14:textId="77777777" w:rsidR="007B5FA9" w:rsidRPr="002A145F" w:rsidRDefault="007B5FA9" w:rsidP="007B5FA9">
      <w:pPr>
        <w:jc w:val="both"/>
      </w:pPr>
    </w:p>
    <w:p w14:paraId="7EAC9079" w14:textId="77777777" w:rsidR="007B5FA9" w:rsidRPr="002A145F" w:rsidRDefault="007B5FA9" w:rsidP="007B5FA9">
      <w:pPr>
        <w:jc w:val="both"/>
      </w:pPr>
      <w:r w:rsidRPr="002A145F">
        <w:t xml:space="preserve">Die Bruchteile der Kette werden zusammengebunden und wir sehen weitere fremde Episode an den Peripherien der erweiterten Kette. Das sind </w:t>
      </w:r>
      <w:proofErr w:type="spellStart"/>
      <w:r w:rsidRPr="002A145F">
        <w:rPr>
          <w:i/>
        </w:rPr>
        <w:t>eCoM</w:t>
      </w:r>
      <w:proofErr w:type="spellEnd"/>
      <w:r w:rsidRPr="002A145F">
        <w:t xml:space="preserve">, </w:t>
      </w:r>
      <w:r w:rsidRPr="002A145F">
        <w:rPr>
          <w:i/>
        </w:rPr>
        <w:t>e303</w:t>
      </w:r>
      <w:r w:rsidRPr="002A145F">
        <w:t xml:space="preserve"> und </w:t>
      </w:r>
      <w:r w:rsidRPr="002A145F">
        <w:rPr>
          <w:i/>
        </w:rPr>
        <w:t>e650A.</w:t>
      </w:r>
      <w:r w:rsidRPr="002A145F">
        <w:t xml:space="preserve"> Nun übertragen wir auch diese Episodenpräfixe ins Skript und generieren eine erweiterte Episodenkette:</w:t>
      </w:r>
    </w:p>
    <w:p w14:paraId="3D2F7CCD" w14:textId="77777777" w:rsidR="007B5FA9" w:rsidRDefault="007B5FA9" w:rsidP="007B5FA9">
      <w:pPr>
        <w:jc w:val="both"/>
        <w:rPr>
          <w:rFonts w:eastAsia="Times New Roman"/>
          <w:i/>
          <w:iCs/>
          <w:color w:val="000000"/>
          <w:sz w:val="18"/>
          <w:szCs w:val="16"/>
        </w:rPr>
      </w:pPr>
    </w:p>
    <w:p w14:paraId="61D38E46" w14:textId="04419776" w:rsidR="007B5FA9" w:rsidRDefault="007B5FA9" w:rsidP="007B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i/>
          <w:iCs/>
        </w:rPr>
      </w:pPr>
    </w:p>
    <w:p w14:paraId="606562D9" w14:textId="77777777" w:rsidR="007B5FA9" w:rsidRPr="000E7507" w:rsidRDefault="007B5FA9" w:rsidP="007B5FA9">
      <w:pPr>
        <w:spacing w:before="60" w:afterLines="60" w:after="144"/>
        <w:jc w:val="both"/>
      </w:pPr>
      <w:bookmarkStart w:id="5" w:name="_Toc99544539"/>
      <w:r w:rsidRPr="000E7507">
        <w:t xml:space="preserve">Durch das Bild wird klar, dass der Typ </w:t>
      </w:r>
      <w:r w:rsidRPr="000E7507">
        <w:rPr>
          <w:i/>
        </w:rPr>
        <w:t>a301</w:t>
      </w:r>
      <w:r w:rsidRPr="000E7507">
        <w:t xml:space="preserve"> im georgischen Repertoire in engster Affinität mit den Typen </w:t>
      </w:r>
      <w:r w:rsidRPr="000E7507">
        <w:rPr>
          <w:i/>
        </w:rPr>
        <w:t>a516</w:t>
      </w:r>
      <w:r w:rsidRPr="000E7507">
        <w:t xml:space="preserve"> und </w:t>
      </w:r>
      <w:r w:rsidRPr="000E7507">
        <w:rPr>
          <w:i/>
        </w:rPr>
        <w:t>a300</w:t>
      </w:r>
      <w:r w:rsidRPr="000E7507">
        <w:t xml:space="preserve"> steht und zusammen mit ihnen ein gemeinsames </w:t>
      </w:r>
      <w:r w:rsidRPr="000E7507">
        <w:rPr>
          <w:rStyle w:val="cf01"/>
          <w:rFonts w:asciiTheme="majorHAnsi" w:hAnsiTheme="majorHAnsi" w:cstheme="majorHAnsi"/>
        </w:rPr>
        <w:t xml:space="preserve">Cluster </w:t>
      </w:r>
      <w:r w:rsidRPr="000E7507">
        <w:t xml:space="preserve">bildet. Dabei kann das </w:t>
      </w:r>
      <w:r w:rsidRPr="000E7507">
        <w:rPr>
          <w:rStyle w:val="cf01"/>
          <w:rFonts w:asciiTheme="majorHAnsi" w:hAnsiTheme="majorHAnsi" w:cstheme="majorHAnsi"/>
        </w:rPr>
        <w:t xml:space="preserve">Cluster </w:t>
      </w:r>
      <w:r w:rsidRPr="000E7507">
        <w:t xml:space="preserve">unterschiedlich ausgedehnt werden. Als typisch gilt der Ausfall der Episoden von </w:t>
      </w:r>
      <w:r w:rsidRPr="000E7507">
        <w:rPr>
          <w:i/>
        </w:rPr>
        <w:t>e516_m</w:t>
      </w:r>
      <w:r w:rsidRPr="000E7507">
        <w:t xml:space="preserve"> bis </w:t>
      </w:r>
      <w:r w:rsidRPr="000E7507">
        <w:rPr>
          <w:i/>
        </w:rPr>
        <w:t>e516_w</w:t>
      </w:r>
      <w:r w:rsidRPr="000E7507">
        <w:t xml:space="preserve"> am Ende der Geschichte. Ebenfalls sind weitere Veränderungen zu beobachten, z.B. die aus dem deutschsprachigen Repertoire uns gut bekannte Kontamination mit dem Typ </w:t>
      </w:r>
      <w:r w:rsidRPr="000E7507">
        <w:rPr>
          <w:i/>
        </w:rPr>
        <w:t>a650A</w:t>
      </w:r>
      <w:r w:rsidRPr="000E7507">
        <w:t xml:space="preserve">. Diese scheint allerdings im georgischen Repertoire eher auf einem Zufall zu beruhen und lässt sich bei weiterer Erhöhung der Häufigkeitsrate kaum noch beobachten.  </w:t>
      </w:r>
    </w:p>
    <w:p w14:paraId="2C8E1B4A" w14:textId="77777777" w:rsidR="007B5FA9" w:rsidRPr="000E7507" w:rsidRDefault="007B5FA9" w:rsidP="007B5FA9">
      <w:pPr>
        <w:spacing w:before="60" w:afterLines="60" w:after="144"/>
        <w:jc w:val="both"/>
      </w:pPr>
      <w:r w:rsidRPr="000E7507">
        <w:t xml:space="preserve">Alles in Allem sieht die Realisierung des Typs a301 im georgischen Repertoire diametral anders aus als sein Pendant im westeuropäischen bzw. deutschen Märchenrepertoire.  </w:t>
      </w:r>
    </w:p>
    <w:p w14:paraId="62B9B468" w14:textId="77777777" w:rsidR="007B5FA9" w:rsidRPr="000E7507" w:rsidRDefault="007B5FA9" w:rsidP="007B5FA9">
      <w:pPr>
        <w:keepNext/>
        <w:spacing w:before="60" w:afterLines="60" w:after="144"/>
        <w:jc w:val="both"/>
      </w:pPr>
      <w:r w:rsidRPr="000E7507">
        <w:rPr>
          <w:rStyle w:val="cf01"/>
          <w:rFonts w:asciiTheme="majorHAnsi" w:hAnsiTheme="majorHAnsi" w:cstheme="majorHAnsi"/>
        </w:rPr>
        <w:lastRenderedPageBreak/>
        <w:t>Äußerst auffällig ist das Motiv des Frauenraubes</w:t>
      </w:r>
      <w:r w:rsidRPr="000E7507">
        <w:t xml:space="preserve">. Dier passiert im Zusammenhang mit dem Typ </w:t>
      </w:r>
      <w:r w:rsidRPr="000E7507">
        <w:rPr>
          <w:i/>
        </w:rPr>
        <w:t>a516 - Der treue Johannes</w:t>
      </w:r>
      <w:r w:rsidRPr="000E7507">
        <w:t xml:space="preserve">. Hier beginnt die Geschichte mit der Episode der wundersamen Empfängnis (erster Knoten unten links). Als </w:t>
      </w:r>
      <w:r w:rsidRPr="000E7507">
        <w:rPr>
          <w:rStyle w:val="cf01"/>
          <w:rFonts w:asciiTheme="majorHAnsi" w:hAnsiTheme="majorHAnsi" w:cstheme="majorHAnsi"/>
        </w:rPr>
        <w:t>Handlungsabschnitt kommt die Gewinnung und dann der Verlust der Frau</w:t>
      </w:r>
      <w:r w:rsidRPr="000E7507">
        <w:t xml:space="preserve">. Diesem folgt </w:t>
      </w:r>
      <w:r w:rsidRPr="000E7507">
        <w:rPr>
          <w:rStyle w:val="cf01"/>
          <w:rFonts w:asciiTheme="majorHAnsi" w:hAnsiTheme="majorHAnsi" w:cstheme="majorHAnsi"/>
        </w:rPr>
        <w:t xml:space="preserve">die Wiedergewinnung der Frau, dann die in der Unterwelt vollbrachten Heldentaten und schließlich der Flug zurück in die Oberwelt auf dem </w:t>
      </w:r>
      <w:r w:rsidRPr="000E7507">
        <w:t>Rücken des Vogels, der dem Helden nach dem Ende des Fluges ein wunderbares Heilmittel schenkt. Der Helfer erfährt von den lauern den Gefahren und vernichtet mehrere kostbare Geschenke, die den Königssohn und seine Braut zum Tod führen können. Der Helfer erklärt dem Helden sein Verhalten und wird durch den Bruch des Schweigens zu Stein. Die Frau begießt den leblosen Leib des treuen Helfers mit dem Blut ihrer eigenen Kinder und holt ihn somit zurück ins Leben. Der Freund wiederbelebt die Kinder durch das Heilmittel wieder, das er vom Vogel zum Geschenk bekommen hatte (die ausführliche Beschreibung der Geschichte ist im Abschnitt 3.2 Markup zu finden).</w:t>
      </w:r>
    </w:p>
    <w:p w14:paraId="094AE169" w14:textId="77777777" w:rsidR="007B5FA9" w:rsidRPr="000E7507" w:rsidRDefault="007B5FA9" w:rsidP="007B5FA9">
      <w:pPr>
        <w:spacing w:before="60" w:afterLines="60" w:after="144"/>
        <w:jc w:val="both"/>
      </w:pPr>
      <w:r w:rsidRPr="000E7507">
        <w:t xml:space="preserve">Trotzt der schematischen Darstellung der somit erfassten Geschichten kann der dadurch erstellte Überblick über die Abfolge der Episoden sowie über die Kombination den Typen sehr dazu beitragen, </w:t>
      </w:r>
      <w:r w:rsidRPr="000E7507">
        <w:rPr>
          <w:rStyle w:val="cf01"/>
          <w:rFonts w:asciiTheme="majorHAnsi" w:hAnsiTheme="majorHAnsi" w:cstheme="majorHAnsi"/>
        </w:rPr>
        <w:t>die unterschiedliche Entfaltung der Typen übersichtlich zu halten. Das wiederum ermöglicht es uns, ohne größeren Aufwand Schlussfolgerungen zu ziehen, auch wenn die ohnehin schon unüberschaubare Datenmenge permanent anwächst</w:t>
      </w:r>
      <w:r>
        <w:rPr>
          <w:rStyle w:val="cf01"/>
          <w:rFonts w:asciiTheme="majorHAnsi" w:hAnsiTheme="majorHAnsi" w:cstheme="majorHAnsi"/>
        </w:rPr>
        <w:t>.</w:t>
      </w:r>
      <w:bookmarkEnd w:id="5"/>
    </w:p>
    <w:sectPr w:rsidR="007B5FA9" w:rsidRPr="000E7507">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42EAD" w14:textId="77777777" w:rsidR="00664CB4" w:rsidRDefault="00664CB4" w:rsidP="00F04EBF">
      <w:pPr>
        <w:spacing w:after="0" w:line="240" w:lineRule="auto"/>
      </w:pPr>
      <w:r>
        <w:separator/>
      </w:r>
    </w:p>
  </w:endnote>
  <w:endnote w:type="continuationSeparator" w:id="0">
    <w:p w14:paraId="7E4459B6" w14:textId="77777777" w:rsidR="00664CB4" w:rsidRDefault="00664CB4" w:rsidP="00F04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5553909"/>
      <w:docPartObj>
        <w:docPartGallery w:val="Page Numbers (Bottom of Page)"/>
        <w:docPartUnique/>
      </w:docPartObj>
    </w:sdtPr>
    <w:sdtContent>
      <w:p w14:paraId="04D1E30B" w14:textId="04D7EC6E" w:rsidR="008377E9" w:rsidRDefault="008377E9">
        <w:pPr>
          <w:pStyle w:val="Fuzeile"/>
          <w:jc w:val="right"/>
        </w:pPr>
        <w:r>
          <w:fldChar w:fldCharType="begin"/>
        </w:r>
        <w:r>
          <w:instrText>PAGE   \* MERGEFORMAT</w:instrText>
        </w:r>
        <w:r>
          <w:fldChar w:fldCharType="separate"/>
        </w:r>
        <w:r>
          <w:t>2</w:t>
        </w:r>
        <w:r>
          <w:fldChar w:fldCharType="end"/>
        </w:r>
      </w:p>
    </w:sdtContent>
  </w:sdt>
  <w:p w14:paraId="6B04473C" w14:textId="77777777" w:rsidR="008377E9" w:rsidRDefault="008377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D9270" w14:textId="77777777" w:rsidR="00664CB4" w:rsidRDefault="00664CB4" w:rsidP="00F04EBF">
      <w:pPr>
        <w:spacing w:after="0" w:line="240" w:lineRule="auto"/>
      </w:pPr>
      <w:r>
        <w:separator/>
      </w:r>
    </w:p>
  </w:footnote>
  <w:footnote w:type="continuationSeparator" w:id="0">
    <w:p w14:paraId="676E37F5" w14:textId="77777777" w:rsidR="00664CB4" w:rsidRDefault="00664CB4" w:rsidP="00F04EBF">
      <w:pPr>
        <w:spacing w:after="0" w:line="240" w:lineRule="auto"/>
      </w:pPr>
      <w:r>
        <w:continuationSeparator/>
      </w:r>
    </w:p>
  </w:footnote>
  <w:footnote w:id="1">
    <w:p w14:paraId="795D0F51" w14:textId="1553823A" w:rsidR="00081296" w:rsidRPr="00081296" w:rsidRDefault="00081296">
      <w:pPr>
        <w:pStyle w:val="Funotentext"/>
        <w:rPr>
          <w:rFonts w:asciiTheme="majorHAnsi" w:hAnsiTheme="majorHAnsi" w:cstheme="majorHAnsi"/>
        </w:rPr>
      </w:pPr>
      <w:r>
        <w:rPr>
          <w:rStyle w:val="Funotenzeichen"/>
        </w:rPr>
        <w:footnoteRef/>
      </w:r>
      <w:r>
        <w:t xml:space="preserve"> </w:t>
      </w:r>
      <w:r w:rsidRPr="00081296">
        <w:rPr>
          <w:rFonts w:asciiTheme="majorHAnsi" w:hAnsiTheme="majorHAnsi" w:cstheme="majorHAnsi"/>
        </w:rPr>
        <w:t>Würzbach, Natascha (</w:t>
      </w:r>
      <w:r>
        <w:rPr>
          <w:rFonts w:asciiTheme="majorHAnsi" w:hAnsiTheme="majorHAnsi" w:cstheme="majorHAnsi"/>
        </w:rPr>
        <w:t>1999</w:t>
      </w:r>
      <w:r w:rsidRPr="00081296">
        <w:rPr>
          <w:rFonts w:asciiTheme="majorHAnsi" w:hAnsiTheme="majorHAnsi" w:cstheme="majorHAnsi"/>
        </w:rPr>
        <w:t>): Motiv. Enzyklopädie des Märchens Sp.946-954.</w:t>
      </w:r>
    </w:p>
  </w:footnote>
  <w:footnote w:id="2">
    <w:p w14:paraId="68CE9BAB" w14:textId="77777777" w:rsidR="00AE1F02" w:rsidRPr="00A706CA" w:rsidRDefault="00AE1F02" w:rsidP="00AE1F02">
      <w:pPr>
        <w:pStyle w:val="Funotentext"/>
        <w:rPr>
          <w:rFonts w:asciiTheme="majorHAnsi" w:hAnsiTheme="majorHAnsi" w:cstheme="majorHAnsi"/>
        </w:rPr>
      </w:pPr>
      <w:r w:rsidRPr="00A706CA">
        <w:rPr>
          <w:rStyle w:val="Funotenzeichen"/>
          <w:rFonts w:asciiTheme="majorHAnsi" w:hAnsiTheme="majorHAnsi" w:cstheme="majorHAnsi"/>
        </w:rPr>
        <w:footnoteRef/>
      </w:r>
      <w:r w:rsidRPr="00A706CA">
        <w:rPr>
          <w:rFonts w:asciiTheme="majorHAnsi" w:hAnsiTheme="majorHAnsi" w:cstheme="majorHAnsi"/>
        </w:rPr>
        <w:t xml:space="preserve"> Als gutes Beispiel dafür gilt folgende Kontamination von Typen </w:t>
      </w:r>
      <w:r w:rsidRPr="00A706CA">
        <w:rPr>
          <w:rFonts w:asciiTheme="majorHAnsi" w:hAnsiTheme="majorHAnsi" w:cstheme="majorHAnsi"/>
          <w:i/>
          <w:iCs/>
        </w:rPr>
        <w:t>ATU 425A - Das Ungeheuer als Bräutigam</w:t>
      </w:r>
      <w:r w:rsidRPr="00A706CA">
        <w:rPr>
          <w:rFonts w:asciiTheme="majorHAnsi" w:hAnsiTheme="majorHAnsi" w:cstheme="majorHAnsi"/>
        </w:rPr>
        <w:t xml:space="preserve"> + </w:t>
      </w:r>
      <w:r w:rsidRPr="00A706CA">
        <w:rPr>
          <w:rFonts w:asciiTheme="majorHAnsi" w:hAnsiTheme="majorHAnsi" w:cstheme="majorHAnsi"/>
          <w:i/>
          <w:iCs/>
        </w:rPr>
        <w:t>ATU 563 - Tischlein deck dich</w:t>
      </w:r>
      <w:r w:rsidRPr="00A706CA">
        <w:rPr>
          <w:rFonts w:asciiTheme="majorHAnsi" w:hAnsiTheme="majorHAnsi" w:cstheme="majorHAnsi"/>
        </w:rPr>
        <w:t>.</w:t>
      </w:r>
    </w:p>
  </w:footnote>
  <w:footnote w:id="3">
    <w:p w14:paraId="70E41D15" w14:textId="77777777" w:rsidR="00AE1F02" w:rsidRPr="00A706CA" w:rsidRDefault="00AE1F02" w:rsidP="00AE1F02">
      <w:pPr>
        <w:pStyle w:val="Funotentext"/>
        <w:rPr>
          <w:rFonts w:asciiTheme="majorHAnsi" w:hAnsiTheme="majorHAnsi" w:cstheme="majorHAnsi"/>
        </w:rPr>
      </w:pPr>
      <w:r w:rsidRPr="00A706CA">
        <w:rPr>
          <w:rStyle w:val="Funotenzeichen"/>
          <w:rFonts w:asciiTheme="majorHAnsi" w:hAnsiTheme="majorHAnsi" w:cstheme="majorHAnsi"/>
        </w:rPr>
        <w:footnoteRef/>
      </w:r>
      <w:r w:rsidRPr="00A706CA">
        <w:rPr>
          <w:rFonts w:asciiTheme="majorHAnsi" w:hAnsiTheme="majorHAnsi" w:cstheme="majorHAnsi"/>
        </w:rPr>
        <w:t xml:space="preserve"> Die vor dem Beginn der Tätigkeit des Helden geborenen Geschwistern sind zuerst als falsche Rückeroberungsobjekte zu bestimmen. Erst nach ihrer Befreiung vom jüngeren Bruder begehen sie Missetat gegenüber ihn und übernehmen somit die Funktionen des Falschen Helden, bleiben wie vorher als </w:t>
      </w:r>
      <w:proofErr w:type="spellStart"/>
      <w:r w:rsidRPr="00A706CA">
        <w:rPr>
          <w:rFonts w:asciiTheme="majorHAnsi" w:hAnsiTheme="majorHAnsi" w:cstheme="majorHAnsi"/>
        </w:rPr>
        <w:t>fRE</w:t>
      </w:r>
      <w:proofErr w:type="spellEnd"/>
      <w:r w:rsidRPr="00A706CA">
        <w:rPr>
          <w:rFonts w:asciiTheme="majorHAnsi" w:hAnsiTheme="majorHAnsi" w:cstheme="majorHAnsi"/>
        </w:rPr>
        <w:t xml:space="preserve">.   </w:t>
      </w:r>
    </w:p>
  </w:footnote>
  <w:footnote w:id="4">
    <w:p w14:paraId="1D84F2FD" w14:textId="77777777" w:rsidR="0038322E" w:rsidRPr="00A706CA" w:rsidRDefault="0038322E" w:rsidP="0038322E">
      <w:pPr>
        <w:pStyle w:val="Funotentext"/>
        <w:rPr>
          <w:rFonts w:asciiTheme="majorHAnsi" w:hAnsiTheme="majorHAnsi" w:cstheme="majorHAnsi"/>
        </w:rPr>
      </w:pPr>
      <w:r w:rsidRPr="00A706CA">
        <w:rPr>
          <w:rStyle w:val="Funotenzeichen"/>
          <w:rFonts w:asciiTheme="majorHAnsi" w:hAnsiTheme="majorHAnsi" w:cstheme="majorHAnsi"/>
        </w:rPr>
        <w:footnoteRef/>
      </w:r>
      <w:r w:rsidRPr="00A706CA">
        <w:rPr>
          <w:rFonts w:asciiTheme="majorHAnsi" w:hAnsiTheme="majorHAnsi" w:cstheme="majorHAnsi"/>
        </w:rPr>
        <w:t xml:space="preserve"> Der Terminus gilt für beliebige Lösungsbedürftige Zustand im Märchen: Schädigung, Mangelsituation, Druck etc.</w:t>
      </w:r>
    </w:p>
  </w:footnote>
  <w:footnote w:id="5">
    <w:p w14:paraId="13491BE3" w14:textId="61834155" w:rsidR="008C3432" w:rsidRPr="008C3432" w:rsidRDefault="008C3432">
      <w:pPr>
        <w:pStyle w:val="Funotentext"/>
        <w:rPr>
          <w:rFonts w:asciiTheme="majorHAnsi" w:hAnsiTheme="majorHAnsi" w:cstheme="majorHAnsi"/>
        </w:rPr>
      </w:pPr>
      <w:r w:rsidRPr="008C3432">
        <w:rPr>
          <w:rStyle w:val="Funotenzeichen"/>
          <w:rFonts w:asciiTheme="majorHAnsi" w:hAnsiTheme="majorHAnsi" w:cstheme="majorHAnsi"/>
        </w:rPr>
        <w:footnoteRef/>
      </w:r>
      <w:r w:rsidRPr="008C3432">
        <w:rPr>
          <w:rFonts w:asciiTheme="majorHAnsi" w:hAnsiTheme="majorHAnsi" w:cstheme="majorHAnsi"/>
        </w:rPr>
        <w:t xml:space="preserve"> vollständige Liste der Elemente </w:t>
      </w:r>
      <w:r>
        <w:rPr>
          <w:rFonts w:asciiTheme="majorHAnsi" w:hAnsiTheme="majorHAnsi" w:cstheme="majorHAnsi"/>
        </w:rPr>
        <w:t>s. GitHub</w:t>
      </w:r>
    </w:p>
  </w:footnote>
  <w:footnote w:id="6">
    <w:p w14:paraId="630E63E2" w14:textId="77777777" w:rsidR="00BC3D9C" w:rsidRPr="00081296" w:rsidRDefault="00BC3D9C" w:rsidP="00BC3D9C">
      <w:pPr>
        <w:pStyle w:val="Funotentext"/>
        <w:rPr>
          <w:rFonts w:asciiTheme="majorHAnsi" w:hAnsiTheme="majorHAnsi" w:cstheme="majorHAnsi"/>
        </w:rPr>
      </w:pPr>
      <w:r>
        <w:rPr>
          <w:rStyle w:val="Funotenzeichen"/>
        </w:rPr>
        <w:footnoteRef/>
      </w:r>
      <w:r>
        <w:t xml:space="preserve"> </w:t>
      </w:r>
      <w:r>
        <w:rPr>
          <w:rFonts w:asciiTheme="majorHAnsi" w:hAnsiTheme="majorHAnsi" w:cstheme="majorHAnsi"/>
        </w:rPr>
        <w:t>Wasser des Lebens, KHM 97; vgl</w:t>
      </w:r>
      <w:r w:rsidRPr="00063654">
        <w:rPr>
          <w:rFonts w:asciiTheme="majorHAnsi" w:hAnsiTheme="majorHAnsi" w:cstheme="majorHAnsi"/>
        </w:rPr>
        <w:t xml:space="preserve">. </w:t>
      </w:r>
      <w:proofErr w:type="spellStart"/>
      <w:r w:rsidRPr="00063654">
        <w:rPr>
          <w:rFonts w:asciiTheme="majorHAnsi" w:hAnsiTheme="majorHAnsi" w:cstheme="majorHAnsi"/>
          <w:kern w:val="0"/>
        </w:rPr>
        <w:t>Blécourt</w:t>
      </w:r>
      <w:proofErr w:type="spellEnd"/>
      <w:r w:rsidRPr="00063654">
        <w:rPr>
          <w:rFonts w:asciiTheme="majorHAnsi" w:hAnsiTheme="majorHAnsi" w:cstheme="majorHAnsi"/>
          <w:kern w:val="0"/>
        </w:rPr>
        <w:t>, Willem de(2014):</w:t>
      </w:r>
      <w:r w:rsidRPr="00081296">
        <w:rPr>
          <w:rFonts w:asciiTheme="majorHAnsi" w:hAnsiTheme="majorHAnsi" w:cstheme="majorHAnsi"/>
        </w:rPr>
        <w:t xml:space="preserve"> </w:t>
      </w:r>
      <w:r>
        <w:rPr>
          <w:rFonts w:asciiTheme="majorHAnsi" w:hAnsiTheme="majorHAnsi" w:cstheme="majorHAnsi"/>
        </w:rPr>
        <w:t xml:space="preserve">Wasser des Lebens. </w:t>
      </w:r>
      <w:r w:rsidRPr="00081296">
        <w:rPr>
          <w:rFonts w:asciiTheme="majorHAnsi" w:hAnsiTheme="majorHAnsi" w:cstheme="majorHAnsi"/>
        </w:rPr>
        <w:t>Enzyklopädie des Märchens</w:t>
      </w:r>
      <w:r>
        <w:rPr>
          <w:rFonts w:asciiTheme="majorHAnsi" w:hAnsiTheme="majorHAnsi" w:cstheme="majorHAnsi"/>
        </w:rPr>
        <w:t xml:space="preserve">. </w:t>
      </w:r>
      <w:proofErr w:type="spellStart"/>
      <w:r>
        <w:rPr>
          <w:rFonts w:asciiTheme="majorHAnsi" w:hAnsiTheme="majorHAnsi" w:cstheme="majorHAnsi"/>
        </w:rPr>
        <w:t>Sp</w:t>
      </w:r>
      <w:proofErr w:type="spellEnd"/>
      <w:r>
        <w:rPr>
          <w:rFonts w:asciiTheme="majorHAnsi" w:hAnsiTheme="majorHAnsi" w:cstheme="majorHAnsi"/>
        </w:rPr>
        <w:t>. 509-514.</w:t>
      </w:r>
    </w:p>
  </w:footnote>
  <w:footnote w:id="7">
    <w:p w14:paraId="7C3B2364" w14:textId="77777777" w:rsidR="00C9290A" w:rsidRPr="00904A55" w:rsidRDefault="00C9290A" w:rsidP="00C9290A">
      <w:pPr>
        <w:pStyle w:val="Funotentext"/>
      </w:pPr>
      <w:r>
        <w:rPr>
          <w:rStyle w:val="Funotenzeichen"/>
        </w:rPr>
        <w:footnoteRef/>
      </w:r>
      <w:r>
        <w:t xml:space="preserve"> Gemeint werden geklonte und abgeleitete Wortlaute, die die </w:t>
      </w:r>
      <w:r w:rsidRPr="00904A55">
        <w:rPr>
          <w:i/>
          <w:iCs/>
        </w:rPr>
        <w:t>c</w:t>
      </w:r>
      <w:r>
        <w:t xml:space="preserve"> Attributwerte ausmachen (siehe den Abschnitt </w:t>
      </w:r>
      <w:r w:rsidRPr="00904A55">
        <w:rPr>
          <w:i/>
          <w:iCs/>
        </w:rPr>
        <w:t>Attribut c</w:t>
      </w:r>
      <w:r>
        <w:t>)</w:t>
      </w:r>
    </w:p>
  </w:footnote>
  <w:footnote w:id="8">
    <w:p w14:paraId="31C15EA1" w14:textId="77777777" w:rsidR="0058315A" w:rsidRPr="006A0802" w:rsidRDefault="0058315A" w:rsidP="0058315A">
      <w:pPr>
        <w:pStyle w:val="Funotentext"/>
        <w:spacing w:before="60" w:after="60"/>
      </w:pPr>
      <w:r w:rsidRPr="006A0802">
        <w:rPr>
          <w:rStyle w:val="Funotenzeichen"/>
        </w:rPr>
        <w:footnoteRef/>
      </w:r>
      <w:r w:rsidRPr="006A0802">
        <w:t xml:space="preserve"> </w:t>
      </w:r>
      <w:r>
        <w:t>Anhang 6.2.1 Künstlicher Assistent für die Annotation des Märchens</w:t>
      </w:r>
    </w:p>
    <w:p w14:paraId="62581BD4" w14:textId="77777777" w:rsidR="0058315A" w:rsidRPr="006A0802" w:rsidRDefault="0058315A" w:rsidP="0058315A">
      <w:pPr>
        <w:pStyle w:val="Funotentext"/>
        <w:spacing w:before="60" w:after="60"/>
      </w:pPr>
    </w:p>
  </w:footnote>
  <w:footnote w:id="9">
    <w:p w14:paraId="4919DF2E" w14:textId="77777777" w:rsidR="0058315A" w:rsidRPr="006A0802" w:rsidRDefault="0058315A" w:rsidP="0058315A">
      <w:pPr>
        <w:pStyle w:val="Funotentext"/>
        <w:spacing w:before="60" w:after="60"/>
      </w:pPr>
      <w:r w:rsidRPr="006A0802">
        <w:rPr>
          <w:rStyle w:val="Funotenzeichen"/>
        </w:rPr>
        <w:footnoteRef/>
      </w:r>
      <w:r w:rsidRPr="006A0802">
        <w:t xml:space="preserve"> </w:t>
      </w:r>
      <w:r>
        <w:t>Anhang 6.2.1 Künstlicher Assistent für die Annotation des Märchens</w:t>
      </w:r>
      <w:r w:rsidRPr="006A0802">
        <w:t>, Zellen #14-1</w:t>
      </w:r>
      <w:r>
        <w:t xml:space="preserve">. </w:t>
      </w:r>
    </w:p>
  </w:footnote>
  <w:footnote w:id="10">
    <w:p w14:paraId="5F6A6DD9" w14:textId="3ACAC09E" w:rsidR="0058315A" w:rsidRPr="006A0802" w:rsidRDefault="0058315A" w:rsidP="0058315A">
      <w:pPr>
        <w:pStyle w:val="Funotentext"/>
        <w:spacing w:before="60" w:after="60"/>
      </w:pPr>
      <w:r w:rsidRPr="006A0802">
        <w:rPr>
          <w:rStyle w:val="Funotenzeichen"/>
        </w:rPr>
        <w:footnoteRef/>
      </w:r>
      <w:r w:rsidRPr="006A0802">
        <w:t xml:space="preserve"> W.o. Zellen # 16 – # 18. Als vorbildlich gilt die Anwendung von </w:t>
      </w:r>
      <w:r w:rsidRPr="006E6FFC">
        <w:rPr>
          <w:smallCaps/>
        </w:rPr>
        <w:t>Needham, Mark</w:t>
      </w:r>
      <w:r>
        <w:rPr>
          <w:smallCaps/>
        </w:rPr>
        <w:t xml:space="preserve"> 2016</w:t>
      </w:r>
      <w:r w:rsidRPr="006A0802">
        <w:rPr>
          <w:rStyle w:val="cm-comment"/>
        </w:rPr>
        <w:t>.</w:t>
      </w:r>
    </w:p>
  </w:footnote>
  <w:footnote w:id="11">
    <w:p w14:paraId="118B123B" w14:textId="30982705" w:rsidR="00345064" w:rsidRDefault="00345064">
      <w:pPr>
        <w:pStyle w:val="Funotentext"/>
      </w:pPr>
      <w:r>
        <w:rPr>
          <w:rStyle w:val="Funotenzeichen"/>
        </w:rPr>
        <w:footnoteRef/>
      </w:r>
      <w:r>
        <w:t xml:space="preserve"> Repertoire entspricht </w:t>
      </w:r>
      <w:r w:rsidR="00423EBB">
        <w:t xml:space="preserve">den in der elektronischen (CD) Ausgabe der „Europäische Märchen“ zusammengetragene </w:t>
      </w:r>
      <w:r>
        <w:t xml:space="preserve">Texte </w:t>
      </w:r>
      <w:r w:rsidR="00423EBB">
        <w:t>unter</w:t>
      </w:r>
      <w:r>
        <w:t xml:space="preserve"> dem Typnummer ATU 551. </w:t>
      </w:r>
    </w:p>
  </w:footnote>
  <w:footnote w:id="12">
    <w:p w14:paraId="16B56645" w14:textId="53D2D638" w:rsidR="00286981" w:rsidRDefault="00286981">
      <w:pPr>
        <w:pStyle w:val="Funotentext"/>
      </w:pPr>
      <w:r>
        <w:rPr>
          <w:rStyle w:val="Funotenzeichen"/>
        </w:rPr>
        <w:footnoteRef/>
      </w:r>
      <w:r>
        <w:t xml:space="preserve"> Stellt ein Mitglied aus den gesuchten Motiven den Anfang oder das Ende eines Textes dar, so wird dieses durch extra Zeichen „</w:t>
      </w:r>
      <w:proofErr w:type="spellStart"/>
      <w:r>
        <w:t>Anf</w:t>
      </w:r>
      <w:proofErr w:type="spellEnd"/>
      <w:r>
        <w:t>-“ und „End-“ gekennzeichnet.</w:t>
      </w:r>
    </w:p>
  </w:footnote>
  <w:footnote w:id="13">
    <w:p w14:paraId="7DC10409" w14:textId="77777777" w:rsidR="007B5FA9" w:rsidRDefault="007B5FA9" w:rsidP="007B5FA9">
      <w:pPr>
        <w:pStyle w:val="Funotentext"/>
        <w:spacing w:before="60" w:after="60"/>
      </w:pPr>
      <w:r>
        <w:rPr>
          <w:rStyle w:val="Funotenzeichen"/>
        </w:rPr>
        <w:footnoteRef/>
      </w:r>
      <w:r>
        <w:t xml:space="preserve"> </w:t>
      </w:r>
      <w:r w:rsidRPr="00314890">
        <w:t>Anhang 6.2.2</w:t>
      </w:r>
      <w:r>
        <w:rPr>
          <w:smallCaps/>
        </w:rPr>
        <w:t xml:space="preserve"> </w:t>
      </w:r>
      <w:r w:rsidRPr="00314890">
        <w:t>Künstlicher</w:t>
      </w:r>
      <w:r>
        <w:rPr>
          <w:smallCaps/>
        </w:rPr>
        <w:t xml:space="preserve"> </w:t>
      </w:r>
      <w:r w:rsidRPr="00314890">
        <w:t>Assistent für die Auswertung der annotierten Daten</w:t>
      </w:r>
      <w:r>
        <w:t>,</w:t>
      </w:r>
      <w:r w:rsidRPr="00314890">
        <w:rPr>
          <w:rStyle w:val="Hyperlink"/>
          <w:shd w:val="clear" w:color="auto" w:fill="F6F8FA"/>
        </w:rPr>
        <w:t xml:space="preserve"> </w:t>
      </w:r>
      <w:r w:rsidRPr="008B0085">
        <w:t>Zelle #3, Zeile 1</w:t>
      </w:r>
      <w:r>
        <w:t>.</w:t>
      </w:r>
    </w:p>
  </w:footnote>
  <w:footnote w:id="14">
    <w:p w14:paraId="4A365F41" w14:textId="77777777" w:rsidR="007B5FA9" w:rsidRDefault="007B5FA9" w:rsidP="007B5FA9">
      <w:pPr>
        <w:pStyle w:val="Funotentext"/>
        <w:spacing w:before="60" w:after="60"/>
      </w:pPr>
      <w:r>
        <w:rPr>
          <w:rStyle w:val="Funotenzeichen"/>
        </w:rPr>
        <w:footnoteRef/>
      </w:r>
      <w:r>
        <w:t xml:space="preserve"> w.o. Zeile 2.</w:t>
      </w:r>
    </w:p>
  </w:footnote>
  <w:footnote w:id="15">
    <w:p w14:paraId="22F11A74" w14:textId="77777777" w:rsidR="007B5FA9" w:rsidRPr="006A0802" w:rsidRDefault="007B5FA9" w:rsidP="007B5FA9">
      <w:pPr>
        <w:pStyle w:val="StandardWeb"/>
        <w:shd w:val="clear" w:color="auto" w:fill="FFFFFF"/>
        <w:spacing w:before="60" w:beforeAutospacing="0" w:after="60" w:afterAutospacing="0"/>
        <w:rPr>
          <w:rFonts w:ascii="Helvetica" w:hAnsi="Helvetica" w:cs="Helvetica"/>
          <w:sz w:val="21"/>
          <w:szCs w:val="21"/>
        </w:rPr>
      </w:pPr>
      <w:r w:rsidRPr="006A0802">
        <w:rPr>
          <w:rStyle w:val="Funotenzeichen"/>
          <w:rFonts w:eastAsia="Arial"/>
        </w:rPr>
        <w:footnoteRef/>
      </w:r>
      <w:r w:rsidRPr="006A0802">
        <w:t xml:space="preserve"> </w:t>
      </w:r>
      <w:r w:rsidRPr="006A0802">
        <w:rPr>
          <w:rFonts w:asciiTheme="majorHAnsi" w:hAnsiTheme="majorHAnsi" w:cstheme="majorHAnsi"/>
          <w:sz w:val="20"/>
          <w:szCs w:val="18"/>
        </w:rPr>
        <w:t>Den momentan vorhandenen Konventionen zufolge sind die oben erwähnten Gradationen zwischen „selten“ und „häufig“ wie folgt festgehalten: grün = selten (&lt;=33%), blau = mittel (&gt;33% &amp; &lt;50%), rot = häufig (&gt;= 50%).</w:t>
      </w:r>
    </w:p>
    <w:p w14:paraId="1690A5D1" w14:textId="77777777" w:rsidR="007B5FA9" w:rsidRPr="006A0802" w:rsidRDefault="007B5FA9" w:rsidP="007B5FA9">
      <w:pPr>
        <w:pStyle w:val="Funotentext"/>
        <w:spacing w:before="60" w:after="6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A1576"/>
    <w:multiLevelType w:val="hybridMultilevel"/>
    <w:tmpl w:val="8C46E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176183"/>
    <w:multiLevelType w:val="hybridMultilevel"/>
    <w:tmpl w:val="605AD5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890319"/>
    <w:multiLevelType w:val="hybridMultilevel"/>
    <w:tmpl w:val="4DFC33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903AFB"/>
    <w:multiLevelType w:val="hybridMultilevel"/>
    <w:tmpl w:val="024672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3E4CAF"/>
    <w:multiLevelType w:val="hybridMultilevel"/>
    <w:tmpl w:val="AF7EF8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033A53"/>
    <w:multiLevelType w:val="hybridMultilevel"/>
    <w:tmpl w:val="E6620170"/>
    <w:lvl w:ilvl="0" w:tplc="F4C23D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93215C"/>
    <w:multiLevelType w:val="hybridMultilevel"/>
    <w:tmpl w:val="01BCD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032283"/>
    <w:multiLevelType w:val="hybridMultilevel"/>
    <w:tmpl w:val="31F62796"/>
    <w:lvl w:ilvl="0" w:tplc="2A00BCB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522463"/>
    <w:multiLevelType w:val="multilevel"/>
    <w:tmpl w:val="DF1EFB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D6B6871"/>
    <w:multiLevelType w:val="hybridMultilevel"/>
    <w:tmpl w:val="07B62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4258AC"/>
    <w:multiLevelType w:val="hybridMultilevel"/>
    <w:tmpl w:val="32F8A3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BE4A4C"/>
    <w:multiLevelType w:val="hybridMultilevel"/>
    <w:tmpl w:val="47064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EA49BC"/>
    <w:multiLevelType w:val="hybridMultilevel"/>
    <w:tmpl w:val="2954F632"/>
    <w:lvl w:ilvl="0" w:tplc="81725B9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407AAF"/>
    <w:multiLevelType w:val="hybridMultilevel"/>
    <w:tmpl w:val="934EC6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5C7855"/>
    <w:multiLevelType w:val="hybridMultilevel"/>
    <w:tmpl w:val="5914D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9CC39DE"/>
    <w:multiLevelType w:val="hybridMultilevel"/>
    <w:tmpl w:val="DEC6F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7D23A96"/>
    <w:multiLevelType w:val="hybridMultilevel"/>
    <w:tmpl w:val="B6928C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E80F3E"/>
    <w:multiLevelType w:val="hybridMultilevel"/>
    <w:tmpl w:val="F5346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9A0826"/>
    <w:multiLevelType w:val="hybridMultilevel"/>
    <w:tmpl w:val="E6145416"/>
    <w:lvl w:ilvl="0" w:tplc="C844807E">
      <w:start w:val="1"/>
      <w:numFmt w:val="lowerRoman"/>
      <w:lvlText w:val="(%1)"/>
      <w:lvlJc w:val="left"/>
      <w:pPr>
        <w:ind w:left="1428" w:hanging="720"/>
      </w:pPr>
      <w:rPr>
        <w:rFonts w:hint="default"/>
      </w:rPr>
    </w:lvl>
    <w:lvl w:ilvl="1" w:tplc="31061440">
      <w:start w:val="1"/>
      <w:numFmt w:val="decimal"/>
      <w:lvlText w:val="%2."/>
      <w:lvlJc w:val="left"/>
      <w:pPr>
        <w:ind w:left="1788" w:hanging="360"/>
      </w:pPr>
      <w:rPr>
        <w:rFont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70B81105"/>
    <w:multiLevelType w:val="hybridMultilevel"/>
    <w:tmpl w:val="6860C5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1B9268B"/>
    <w:multiLevelType w:val="hybridMultilevel"/>
    <w:tmpl w:val="B8263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887374F"/>
    <w:multiLevelType w:val="hybridMultilevel"/>
    <w:tmpl w:val="42041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F9F440E"/>
    <w:multiLevelType w:val="hybridMultilevel"/>
    <w:tmpl w:val="5602F8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83749632">
    <w:abstractNumId w:val="7"/>
  </w:num>
  <w:num w:numId="2" w16cid:durableId="178810344">
    <w:abstractNumId w:val="8"/>
  </w:num>
  <w:num w:numId="3" w16cid:durableId="263998390">
    <w:abstractNumId w:val="13"/>
  </w:num>
  <w:num w:numId="4" w16cid:durableId="1860503377">
    <w:abstractNumId w:val="15"/>
  </w:num>
  <w:num w:numId="5" w16cid:durableId="2013558174">
    <w:abstractNumId w:val="5"/>
  </w:num>
  <w:num w:numId="6" w16cid:durableId="1090547813">
    <w:abstractNumId w:val="19"/>
  </w:num>
  <w:num w:numId="7" w16cid:durableId="1355107380">
    <w:abstractNumId w:val="2"/>
  </w:num>
  <w:num w:numId="8" w16cid:durableId="1464233902">
    <w:abstractNumId w:val="9"/>
  </w:num>
  <w:num w:numId="9" w16cid:durableId="1648629464">
    <w:abstractNumId w:val="3"/>
  </w:num>
  <w:num w:numId="10" w16cid:durableId="1468473593">
    <w:abstractNumId w:val="11"/>
  </w:num>
  <w:num w:numId="11" w16cid:durableId="1110586059">
    <w:abstractNumId w:val="18"/>
  </w:num>
  <w:num w:numId="12" w16cid:durableId="1630546152">
    <w:abstractNumId w:val="21"/>
  </w:num>
  <w:num w:numId="13" w16cid:durableId="1246067538">
    <w:abstractNumId w:val="14"/>
  </w:num>
  <w:num w:numId="14" w16cid:durableId="658070706">
    <w:abstractNumId w:val="20"/>
  </w:num>
  <w:num w:numId="15" w16cid:durableId="1666781103">
    <w:abstractNumId w:val="17"/>
  </w:num>
  <w:num w:numId="16" w16cid:durableId="1616400849">
    <w:abstractNumId w:val="1"/>
  </w:num>
  <w:num w:numId="17" w16cid:durableId="515775081">
    <w:abstractNumId w:val="16"/>
  </w:num>
  <w:num w:numId="18" w16cid:durableId="77795956">
    <w:abstractNumId w:val="22"/>
  </w:num>
  <w:num w:numId="19" w16cid:durableId="1592155877">
    <w:abstractNumId w:val="0"/>
  </w:num>
  <w:num w:numId="20" w16cid:durableId="1765832525">
    <w:abstractNumId w:val="10"/>
  </w:num>
  <w:num w:numId="21" w16cid:durableId="401413472">
    <w:abstractNumId w:val="6"/>
  </w:num>
  <w:num w:numId="22" w16cid:durableId="1745713445">
    <w:abstractNumId w:val="4"/>
  </w:num>
  <w:num w:numId="23" w16cid:durableId="1077096011">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8B"/>
    <w:rsid w:val="000013F7"/>
    <w:rsid w:val="00001EB0"/>
    <w:rsid w:val="00002F4D"/>
    <w:rsid w:val="00003EC5"/>
    <w:rsid w:val="00006FC2"/>
    <w:rsid w:val="00007881"/>
    <w:rsid w:val="0001076E"/>
    <w:rsid w:val="000109F3"/>
    <w:rsid w:val="0001254F"/>
    <w:rsid w:val="0001336C"/>
    <w:rsid w:val="0001352A"/>
    <w:rsid w:val="000142B4"/>
    <w:rsid w:val="0001475B"/>
    <w:rsid w:val="000150CA"/>
    <w:rsid w:val="00015926"/>
    <w:rsid w:val="000163DB"/>
    <w:rsid w:val="00016415"/>
    <w:rsid w:val="0001688C"/>
    <w:rsid w:val="000173D2"/>
    <w:rsid w:val="00017441"/>
    <w:rsid w:val="000177F9"/>
    <w:rsid w:val="00017FAC"/>
    <w:rsid w:val="00020761"/>
    <w:rsid w:val="00020B07"/>
    <w:rsid w:val="00020C23"/>
    <w:rsid w:val="00020CF1"/>
    <w:rsid w:val="000212A2"/>
    <w:rsid w:val="000214DF"/>
    <w:rsid w:val="00021810"/>
    <w:rsid w:val="00022FEA"/>
    <w:rsid w:val="0002372C"/>
    <w:rsid w:val="000237BF"/>
    <w:rsid w:val="00023AD3"/>
    <w:rsid w:val="00024611"/>
    <w:rsid w:val="00024B71"/>
    <w:rsid w:val="00024EC2"/>
    <w:rsid w:val="0002627F"/>
    <w:rsid w:val="0002677D"/>
    <w:rsid w:val="000268F5"/>
    <w:rsid w:val="00026E10"/>
    <w:rsid w:val="00026FE0"/>
    <w:rsid w:val="00027004"/>
    <w:rsid w:val="0003026D"/>
    <w:rsid w:val="00030CBF"/>
    <w:rsid w:val="00032768"/>
    <w:rsid w:val="000334C1"/>
    <w:rsid w:val="00033C6B"/>
    <w:rsid w:val="00033D5A"/>
    <w:rsid w:val="000349DE"/>
    <w:rsid w:val="00034FF0"/>
    <w:rsid w:val="00035295"/>
    <w:rsid w:val="00040493"/>
    <w:rsid w:val="0004085E"/>
    <w:rsid w:val="00041254"/>
    <w:rsid w:val="000412B7"/>
    <w:rsid w:val="00041DE6"/>
    <w:rsid w:val="00041E54"/>
    <w:rsid w:val="00042289"/>
    <w:rsid w:val="000422EB"/>
    <w:rsid w:val="00042E54"/>
    <w:rsid w:val="00042FD8"/>
    <w:rsid w:val="0004347F"/>
    <w:rsid w:val="000435AC"/>
    <w:rsid w:val="00044101"/>
    <w:rsid w:val="000443C2"/>
    <w:rsid w:val="000448C2"/>
    <w:rsid w:val="00044910"/>
    <w:rsid w:val="00045702"/>
    <w:rsid w:val="00045778"/>
    <w:rsid w:val="00045F84"/>
    <w:rsid w:val="00046A3C"/>
    <w:rsid w:val="00047357"/>
    <w:rsid w:val="00047A57"/>
    <w:rsid w:val="000508C0"/>
    <w:rsid w:val="00050FCF"/>
    <w:rsid w:val="00051864"/>
    <w:rsid w:val="00051F23"/>
    <w:rsid w:val="0005208E"/>
    <w:rsid w:val="00054149"/>
    <w:rsid w:val="000541F8"/>
    <w:rsid w:val="00055A88"/>
    <w:rsid w:val="00057C88"/>
    <w:rsid w:val="00057D9A"/>
    <w:rsid w:val="00060288"/>
    <w:rsid w:val="00061604"/>
    <w:rsid w:val="00061690"/>
    <w:rsid w:val="000619DD"/>
    <w:rsid w:val="000620D9"/>
    <w:rsid w:val="00062C66"/>
    <w:rsid w:val="00062FCB"/>
    <w:rsid w:val="00063654"/>
    <w:rsid w:val="00064393"/>
    <w:rsid w:val="000648D1"/>
    <w:rsid w:val="00064BA4"/>
    <w:rsid w:val="0006500D"/>
    <w:rsid w:val="00065BE7"/>
    <w:rsid w:val="00065C4D"/>
    <w:rsid w:val="0006771B"/>
    <w:rsid w:val="00067B66"/>
    <w:rsid w:val="00067E7E"/>
    <w:rsid w:val="000714AE"/>
    <w:rsid w:val="00071941"/>
    <w:rsid w:val="00071E25"/>
    <w:rsid w:val="0007335C"/>
    <w:rsid w:val="00073455"/>
    <w:rsid w:val="00073D0E"/>
    <w:rsid w:val="000747F2"/>
    <w:rsid w:val="00074A1C"/>
    <w:rsid w:val="000756ED"/>
    <w:rsid w:val="00075AE9"/>
    <w:rsid w:val="000779CF"/>
    <w:rsid w:val="0008036E"/>
    <w:rsid w:val="00081296"/>
    <w:rsid w:val="00081A2E"/>
    <w:rsid w:val="00084300"/>
    <w:rsid w:val="00084B4A"/>
    <w:rsid w:val="0008612B"/>
    <w:rsid w:val="0008618B"/>
    <w:rsid w:val="00087BA9"/>
    <w:rsid w:val="00087E13"/>
    <w:rsid w:val="0009098B"/>
    <w:rsid w:val="0009199F"/>
    <w:rsid w:val="000921EC"/>
    <w:rsid w:val="00092CF6"/>
    <w:rsid w:val="00094B1F"/>
    <w:rsid w:val="00094BBD"/>
    <w:rsid w:val="00095CF4"/>
    <w:rsid w:val="00095DDE"/>
    <w:rsid w:val="00097C2C"/>
    <w:rsid w:val="00097CB7"/>
    <w:rsid w:val="000A07C5"/>
    <w:rsid w:val="000A091B"/>
    <w:rsid w:val="000A1020"/>
    <w:rsid w:val="000A111D"/>
    <w:rsid w:val="000A1F95"/>
    <w:rsid w:val="000A1FF4"/>
    <w:rsid w:val="000A2DC2"/>
    <w:rsid w:val="000A33C5"/>
    <w:rsid w:val="000A4383"/>
    <w:rsid w:val="000A51F5"/>
    <w:rsid w:val="000A56D6"/>
    <w:rsid w:val="000A56E2"/>
    <w:rsid w:val="000A598A"/>
    <w:rsid w:val="000A5C7B"/>
    <w:rsid w:val="000A6C5E"/>
    <w:rsid w:val="000A74F1"/>
    <w:rsid w:val="000B0250"/>
    <w:rsid w:val="000B048A"/>
    <w:rsid w:val="000B0E00"/>
    <w:rsid w:val="000B1654"/>
    <w:rsid w:val="000B1B4C"/>
    <w:rsid w:val="000B272C"/>
    <w:rsid w:val="000B29B1"/>
    <w:rsid w:val="000B374B"/>
    <w:rsid w:val="000B3FA6"/>
    <w:rsid w:val="000B4715"/>
    <w:rsid w:val="000B4932"/>
    <w:rsid w:val="000B515B"/>
    <w:rsid w:val="000B54B1"/>
    <w:rsid w:val="000B5B88"/>
    <w:rsid w:val="000B6090"/>
    <w:rsid w:val="000B66B6"/>
    <w:rsid w:val="000B768C"/>
    <w:rsid w:val="000C1458"/>
    <w:rsid w:val="000C14E6"/>
    <w:rsid w:val="000C17AE"/>
    <w:rsid w:val="000C392E"/>
    <w:rsid w:val="000C402C"/>
    <w:rsid w:val="000C4890"/>
    <w:rsid w:val="000C4926"/>
    <w:rsid w:val="000C4A3E"/>
    <w:rsid w:val="000C5676"/>
    <w:rsid w:val="000C5DFD"/>
    <w:rsid w:val="000C63D2"/>
    <w:rsid w:val="000C6D2C"/>
    <w:rsid w:val="000C7201"/>
    <w:rsid w:val="000C74BC"/>
    <w:rsid w:val="000D034B"/>
    <w:rsid w:val="000D17E5"/>
    <w:rsid w:val="000D255D"/>
    <w:rsid w:val="000D2E51"/>
    <w:rsid w:val="000D2F46"/>
    <w:rsid w:val="000D35FD"/>
    <w:rsid w:val="000D3B2A"/>
    <w:rsid w:val="000D3D14"/>
    <w:rsid w:val="000D46DC"/>
    <w:rsid w:val="000D5409"/>
    <w:rsid w:val="000D682B"/>
    <w:rsid w:val="000D69B2"/>
    <w:rsid w:val="000D70A1"/>
    <w:rsid w:val="000D7345"/>
    <w:rsid w:val="000E0775"/>
    <w:rsid w:val="000E1432"/>
    <w:rsid w:val="000E1472"/>
    <w:rsid w:val="000E1872"/>
    <w:rsid w:val="000E1D46"/>
    <w:rsid w:val="000E2356"/>
    <w:rsid w:val="000E4B91"/>
    <w:rsid w:val="000E699A"/>
    <w:rsid w:val="000E7620"/>
    <w:rsid w:val="000F0396"/>
    <w:rsid w:val="000F22ED"/>
    <w:rsid w:val="000F2E75"/>
    <w:rsid w:val="000F4A9C"/>
    <w:rsid w:val="000F52E2"/>
    <w:rsid w:val="000F5A0F"/>
    <w:rsid w:val="000F631F"/>
    <w:rsid w:val="00100000"/>
    <w:rsid w:val="0010382C"/>
    <w:rsid w:val="00103B5C"/>
    <w:rsid w:val="001045D1"/>
    <w:rsid w:val="00105B9E"/>
    <w:rsid w:val="00105E52"/>
    <w:rsid w:val="0010637C"/>
    <w:rsid w:val="00107F76"/>
    <w:rsid w:val="001100A8"/>
    <w:rsid w:val="0011079D"/>
    <w:rsid w:val="00110926"/>
    <w:rsid w:val="0011218E"/>
    <w:rsid w:val="0011286F"/>
    <w:rsid w:val="00112B9D"/>
    <w:rsid w:val="00112C37"/>
    <w:rsid w:val="00113088"/>
    <w:rsid w:val="0011504D"/>
    <w:rsid w:val="00115629"/>
    <w:rsid w:val="001168C6"/>
    <w:rsid w:val="00116C25"/>
    <w:rsid w:val="0011740D"/>
    <w:rsid w:val="00117A14"/>
    <w:rsid w:val="00117C8E"/>
    <w:rsid w:val="00121151"/>
    <w:rsid w:val="001216EB"/>
    <w:rsid w:val="00121B0A"/>
    <w:rsid w:val="00122E7F"/>
    <w:rsid w:val="00123A69"/>
    <w:rsid w:val="001243F0"/>
    <w:rsid w:val="001270F7"/>
    <w:rsid w:val="00127366"/>
    <w:rsid w:val="0013078F"/>
    <w:rsid w:val="001307BD"/>
    <w:rsid w:val="00131009"/>
    <w:rsid w:val="00131143"/>
    <w:rsid w:val="00131AA1"/>
    <w:rsid w:val="00132A32"/>
    <w:rsid w:val="00133BD8"/>
    <w:rsid w:val="00133D1B"/>
    <w:rsid w:val="001343FA"/>
    <w:rsid w:val="001347C7"/>
    <w:rsid w:val="00134BF1"/>
    <w:rsid w:val="00134D73"/>
    <w:rsid w:val="00135242"/>
    <w:rsid w:val="001353B8"/>
    <w:rsid w:val="00135F9F"/>
    <w:rsid w:val="001362E5"/>
    <w:rsid w:val="00136C39"/>
    <w:rsid w:val="00137252"/>
    <w:rsid w:val="00137350"/>
    <w:rsid w:val="001420E5"/>
    <w:rsid w:val="00142EEF"/>
    <w:rsid w:val="00144F6D"/>
    <w:rsid w:val="00145505"/>
    <w:rsid w:val="0014584A"/>
    <w:rsid w:val="00145B56"/>
    <w:rsid w:val="00147380"/>
    <w:rsid w:val="00147C45"/>
    <w:rsid w:val="00147EBD"/>
    <w:rsid w:val="00151E78"/>
    <w:rsid w:val="0015282B"/>
    <w:rsid w:val="00153013"/>
    <w:rsid w:val="0015354C"/>
    <w:rsid w:val="00155713"/>
    <w:rsid w:val="00156816"/>
    <w:rsid w:val="00156E89"/>
    <w:rsid w:val="00160706"/>
    <w:rsid w:val="00160C5D"/>
    <w:rsid w:val="00162345"/>
    <w:rsid w:val="00162730"/>
    <w:rsid w:val="001641C3"/>
    <w:rsid w:val="0016473F"/>
    <w:rsid w:val="001647FC"/>
    <w:rsid w:val="001649AC"/>
    <w:rsid w:val="00166AEC"/>
    <w:rsid w:val="00167F13"/>
    <w:rsid w:val="00167F4F"/>
    <w:rsid w:val="0017075F"/>
    <w:rsid w:val="0017119D"/>
    <w:rsid w:val="00171D02"/>
    <w:rsid w:val="00173776"/>
    <w:rsid w:val="00173EA6"/>
    <w:rsid w:val="00174115"/>
    <w:rsid w:val="001743BD"/>
    <w:rsid w:val="00175B76"/>
    <w:rsid w:val="00176305"/>
    <w:rsid w:val="00176707"/>
    <w:rsid w:val="001768F6"/>
    <w:rsid w:val="00180195"/>
    <w:rsid w:val="00180A50"/>
    <w:rsid w:val="00181B27"/>
    <w:rsid w:val="00182058"/>
    <w:rsid w:val="0018205F"/>
    <w:rsid w:val="001828E8"/>
    <w:rsid w:val="001836C8"/>
    <w:rsid w:val="00183A83"/>
    <w:rsid w:val="00184BCD"/>
    <w:rsid w:val="00185A4B"/>
    <w:rsid w:val="001862A5"/>
    <w:rsid w:val="00186A1C"/>
    <w:rsid w:val="00187084"/>
    <w:rsid w:val="0018739A"/>
    <w:rsid w:val="00187DE2"/>
    <w:rsid w:val="00191ECF"/>
    <w:rsid w:val="00192FEF"/>
    <w:rsid w:val="00193891"/>
    <w:rsid w:val="00193939"/>
    <w:rsid w:val="001971E1"/>
    <w:rsid w:val="001A0964"/>
    <w:rsid w:val="001A111B"/>
    <w:rsid w:val="001A198D"/>
    <w:rsid w:val="001A1A7E"/>
    <w:rsid w:val="001A1A9C"/>
    <w:rsid w:val="001A2493"/>
    <w:rsid w:val="001A4ED1"/>
    <w:rsid w:val="001A5134"/>
    <w:rsid w:val="001A600D"/>
    <w:rsid w:val="001A6371"/>
    <w:rsid w:val="001A66B4"/>
    <w:rsid w:val="001A75D8"/>
    <w:rsid w:val="001A7976"/>
    <w:rsid w:val="001B0478"/>
    <w:rsid w:val="001B1965"/>
    <w:rsid w:val="001B320E"/>
    <w:rsid w:val="001B56F0"/>
    <w:rsid w:val="001B649B"/>
    <w:rsid w:val="001B64E9"/>
    <w:rsid w:val="001C16E9"/>
    <w:rsid w:val="001C1F0A"/>
    <w:rsid w:val="001C229A"/>
    <w:rsid w:val="001C337E"/>
    <w:rsid w:val="001C33A0"/>
    <w:rsid w:val="001C40F8"/>
    <w:rsid w:val="001C4E0E"/>
    <w:rsid w:val="001C4F71"/>
    <w:rsid w:val="001C691C"/>
    <w:rsid w:val="001C709D"/>
    <w:rsid w:val="001C723E"/>
    <w:rsid w:val="001C7734"/>
    <w:rsid w:val="001D0D4A"/>
    <w:rsid w:val="001D1927"/>
    <w:rsid w:val="001D50AD"/>
    <w:rsid w:val="001D5180"/>
    <w:rsid w:val="001D6768"/>
    <w:rsid w:val="001D6B12"/>
    <w:rsid w:val="001D7E49"/>
    <w:rsid w:val="001E0651"/>
    <w:rsid w:val="001E0652"/>
    <w:rsid w:val="001E133E"/>
    <w:rsid w:val="001E13A3"/>
    <w:rsid w:val="001E155F"/>
    <w:rsid w:val="001E15BA"/>
    <w:rsid w:val="001E1A72"/>
    <w:rsid w:val="001E4CE0"/>
    <w:rsid w:val="001E53A0"/>
    <w:rsid w:val="001E54C1"/>
    <w:rsid w:val="001E6566"/>
    <w:rsid w:val="001E6AD2"/>
    <w:rsid w:val="001E74A0"/>
    <w:rsid w:val="001F1BB3"/>
    <w:rsid w:val="001F1D48"/>
    <w:rsid w:val="001F1D65"/>
    <w:rsid w:val="001F2885"/>
    <w:rsid w:val="001F30DB"/>
    <w:rsid w:val="001F4A0A"/>
    <w:rsid w:val="001F4CA3"/>
    <w:rsid w:val="001F5420"/>
    <w:rsid w:val="001F6324"/>
    <w:rsid w:val="001F6476"/>
    <w:rsid w:val="001F6528"/>
    <w:rsid w:val="001F6720"/>
    <w:rsid w:val="001F6FBE"/>
    <w:rsid w:val="00200CD6"/>
    <w:rsid w:val="0020151E"/>
    <w:rsid w:val="00201713"/>
    <w:rsid w:val="00201A31"/>
    <w:rsid w:val="00201FD5"/>
    <w:rsid w:val="0020238B"/>
    <w:rsid w:val="00202AC6"/>
    <w:rsid w:val="00203E1E"/>
    <w:rsid w:val="00204535"/>
    <w:rsid w:val="00204BD4"/>
    <w:rsid w:val="002055C0"/>
    <w:rsid w:val="002075A0"/>
    <w:rsid w:val="00210B88"/>
    <w:rsid w:val="00211574"/>
    <w:rsid w:val="00211FD6"/>
    <w:rsid w:val="00212075"/>
    <w:rsid w:val="00212469"/>
    <w:rsid w:val="00212615"/>
    <w:rsid w:val="00212EB6"/>
    <w:rsid w:val="00213DD9"/>
    <w:rsid w:val="002142C1"/>
    <w:rsid w:val="0021461B"/>
    <w:rsid w:val="0021469F"/>
    <w:rsid w:val="00216A4C"/>
    <w:rsid w:val="00216D85"/>
    <w:rsid w:val="00216EC8"/>
    <w:rsid w:val="00217221"/>
    <w:rsid w:val="00220261"/>
    <w:rsid w:val="00220F05"/>
    <w:rsid w:val="002218D4"/>
    <w:rsid w:val="0022294F"/>
    <w:rsid w:val="00222BCB"/>
    <w:rsid w:val="002234FB"/>
    <w:rsid w:val="00226917"/>
    <w:rsid w:val="00226DDE"/>
    <w:rsid w:val="00230000"/>
    <w:rsid w:val="00231C90"/>
    <w:rsid w:val="00232210"/>
    <w:rsid w:val="002333F9"/>
    <w:rsid w:val="0023350B"/>
    <w:rsid w:val="0023652A"/>
    <w:rsid w:val="00241556"/>
    <w:rsid w:val="00242E30"/>
    <w:rsid w:val="00242FB9"/>
    <w:rsid w:val="00243585"/>
    <w:rsid w:val="00243CB7"/>
    <w:rsid w:val="002444A0"/>
    <w:rsid w:val="00245830"/>
    <w:rsid w:val="00245C98"/>
    <w:rsid w:val="00245ED2"/>
    <w:rsid w:val="0024602D"/>
    <w:rsid w:val="00250B1B"/>
    <w:rsid w:val="00250B55"/>
    <w:rsid w:val="0025211D"/>
    <w:rsid w:val="00252320"/>
    <w:rsid w:val="00252C05"/>
    <w:rsid w:val="00253102"/>
    <w:rsid w:val="002531FC"/>
    <w:rsid w:val="002547D9"/>
    <w:rsid w:val="00254B4D"/>
    <w:rsid w:val="00254B6F"/>
    <w:rsid w:val="00255348"/>
    <w:rsid w:val="00255535"/>
    <w:rsid w:val="002567F5"/>
    <w:rsid w:val="00257533"/>
    <w:rsid w:val="00260016"/>
    <w:rsid w:val="002603B8"/>
    <w:rsid w:val="00260ADC"/>
    <w:rsid w:val="0026100B"/>
    <w:rsid w:val="002623A9"/>
    <w:rsid w:val="00263A40"/>
    <w:rsid w:val="00265195"/>
    <w:rsid w:val="002651A0"/>
    <w:rsid w:val="00265779"/>
    <w:rsid w:val="002660D1"/>
    <w:rsid w:val="002672CE"/>
    <w:rsid w:val="002673E6"/>
    <w:rsid w:val="002708BD"/>
    <w:rsid w:val="00272779"/>
    <w:rsid w:val="0027515F"/>
    <w:rsid w:val="002759A7"/>
    <w:rsid w:val="00277412"/>
    <w:rsid w:val="0027783E"/>
    <w:rsid w:val="002779B2"/>
    <w:rsid w:val="00277AAB"/>
    <w:rsid w:val="00280F84"/>
    <w:rsid w:val="002815A7"/>
    <w:rsid w:val="00281C0C"/>
    <w:rsid w:val="00282726"/>
    <w:rsid w:val="00282BDD"/>
    <w:rsid w:val="00284ABD"/>
    <w:rsid w:val="002861E1"/>
    <w:rsid w:val="00286981"/>
    <w:rsid w:val="002873EB"/>
    <w:rsid w:val="00287EFB"/>
    <w:rsid w:val="0029000F"/>
    <w:rsid w:val="00290A28"/>
    <w:rsid w:val="002926E8"/>
    <w:rsid w:val="002928EB"/>
    <w:rsid w:val="00293999"/>
    <w:rsid w:val="00293AA1"/>
    <w:rsid w:val="002949DB"/>
    <w:rsid w:val="00295BAF"/>
    <w:rsid w:val="00296387"/>
    <w:rsid w:val="00296820"/>
    <w:rsid w:val="00296DE4"/>
    <w:rsid w:val="002A0D06"/>
    <w:rsid w:val="002A1A59"/>
    <w:rsid w:val="002A1C37"/>
    <w:rsid w:val="002A3DA5"/>
    <w:rsid w:val="002A4A74"/>
    <w:rsid w:val="002A4BF8"/>
    <w:rsid w:val="002A52BD"/>
    <w:rsid w:val="002A67AF"/>
    <w:rsid w:val="002A6864"/>
    <w:rsid w:val="002A6F21"/>
    <w:rsid w:val="002A7721"/>
    <w:rsid w:val="002A780A"/>
    <w:rsid w:val="002B060D"/>
    <w:rsid w:val="002B1627"/>
    <w:rsid w:val="002B2316"/>
    <w:rsid w:val="002B31C9"/>
    <w:rsid w:val="002B3A06"/>
    <w:rsid w:val="002B41AD"/>
    <w:rsid w:val="002B5A8C"/>
    <w:rsid w:val="002B5B93"/>
    <w:rsid w:val="002C04CF"/>
    <w:rsid w:val="002C1316"/>
    <w:rsid w:val="002C176A"/>
    <w:rsid w:val="002C3418"/>
    <w:rsid w:val="002C3807"/>
    <w:rsid w:val="002C545B"/>
    <w:rsid w:val="002C6625"/>
    <w:rsid w:val="002C67A5"/>
    <w:rsid w:val="002C73C5"/>
    <w:rsid w:val="002C748B"/>
    <w:rsid w:val="002C7567"/>
    <w:rsid w:val="002C7603"/>
    <w:rsid w:val="002C7FD2"/>
    <w:rsid w:val="002D0425"/>
    <w:rsid w:val="002D0952"/>
    <w:rsid w:val="002D436D"/>
    <w:rsid w:val="002D511C"/>
    <w:rsid w:val="002D52C4"/>
    <w:rsid w:val="002D5DFF"/>
    <w:rsid w:val="002D6250"/>
    <w:rsid w:val="002D6703"/>
    <w:rsid w:val="002D7B2B"/>
    <w:rsid w:val="002E0918"/>
    <w:rsid w:val="002E1488"/>
    <w:rsid w:val="002E20C0"/>
    <w:rsid w:val="002E35BD"/>
    <w:rsid w:val="002E366C"/>
    <w:rsid w:val="002E3DE3"/>
    <w:rsid w:val="002E3EA0"/>
    <w:rsid w:val="002E3FA3"/>
    <w:rsid w:val="002E42A0"/>
    <w:rsid w:val="002E4AF1"/>
    <w:rsid w:val="002E5393"/>
    <w:rsid w:val="002E5DA8"/>
    <w:rsid w:val="002E66BF"/>
    <w:rsid w:val="002F0ADC"/>
    <w:rsid w:val="002F0DC2"/>
    <w:rsid w:val="002F28E0"/>
    <w:rsid w:val="002F6B05"/>
    <w:rsid w:val="0030001E"/>
    <w:rsid w:val="003007F1"/>
    <w:rsid w:val="00300ACD"/>
    <w:rsid w:val="00300E8F"/>
    <w:rsid w:val="003014B9"/>
    <w:rsid w:val="003017FA"/>
    <w:rsid w:val="00301933"/>
    <w:rsid w:val="00301CC7"/>
    <w:rsid w:val="003029CF"/>
    <w:rsid w:val="003038CF"/>
    <w:rsid w:val="00306F3A"/>
    <w:rsid w:val="00307CF3"/>
    <w:rsid w:val="00307DD0"/>
    <w:rsid w:val="00310063"/>
    <w:rsid w:val="0031050D"/>
    <w:rsid w:val="003105AA"/>
    <w:rsid w:val="003105E3"/>
    <w:rsid w:val="003105E5"/>
    <w:rsid w:val="003107EF"/>
    <w:rsid w:val="00310D6C"/>
    <w:rsid w:val="00311DFB"/>
    <w:rsid w:val="00313D9D"/>
    <w:rsid w:val="003140A0"/>
    <w:rsid w:val="00314E68"/>
    <w:rsid w:val="00314EAA"/>
    <w:rsid w:val="0031528E"/>
    <w:rsid w:val="003159DF"/>
    <w:rsid w:val="00315EE6"/>
    <w:rsid w:val="00315FB4"/>
    <w:rsid w:val="00316F4A"/>
    <w:rsid w:val="0032010B"/>
    <w:rsid w:val="00320CCA"/>
    <w:rsid w:val="00321FE9"/>
    <w:rsid w:val="0032246E"/>
    <w:rsid w:val="00322FFC"/>
    <w:rsid w:val="0032308E"/>
    <w:rsid w:val="00323107"/>
    <w:rsid w:val="00323210"/>
    <w:rsid w:val="00323A37"/>
    <w:rsid w:val="00323B51"/>
    <w:rsid w:val="0032442E"/>
    <w:rsid w:val="00324BF8"/>
    <w:rsid w:val="00325469"/>
    <w:rsid w:val="00326701"/>
    <w:rsid w:val="00326772"/>
    <w:rsid w:val="00326F36"/>
    <w:rsid w:val="00330158"/>
    <w:rsid w:val="0033022E"/>
    <w:rsid w:val="00330DE3"/>
    <w:rsid w:val="003315E3"/>
    <w:rsid w:val="003325CE"/>
    <w:rsid w:val="00332AA2"/>
    <w:rsid w:val="003344C9"/>
    <w:rsid w:val="00334A73"/>
    <w:rsid w:val="00335710"/>
    <w:rsid w:val="0033755C"/>
    <w:rsid w:val="00337F81"/>
    <w:rsid w:val="003404D7"/>
    <w:rsid w:val="003417FE"/>
    <w:rsid w:val="00341BBF"/>
    <w:rsid w:val="00341DDE"/>
    <w:rsid w:val="003435DC"/>
    <w:rsid w:val="00343635"/>
    <w:rsid w:val="003441A1"/>
    <w:rsid w:val="00344504"/>
    <w:rsid w:val="00344762"/>
    <w:rsid w:val="00344D17"/>
    <w:rsid w:val="00344E16"/>
    <w:rsid w:val="00345064"/>
    <w:rsid w:val="0034576A"/>
    <w:rsid w:val="00345BF3"/>
    <w:rsid w:val="00345DE7"/>
    <w:rsid w:val="003472F6"/>
    <w:rsid w:val="00350F79"/>
    <w:rsid w:val="00351C80"/>
    <w:rsid w:val="00351E61"/>
    <w:rsid w:val="00352EEB"/>
    <w:rsid w:val="00353984"/>
    <w:rsid w:val="00354554"/>
    <w:rsid w:val="0035480E"/>
    <w:rsid w:val="00354B04"/>
    <w:rsid w:val="00355376"/>
    <w:rsid w:val="003555EE"/>
    <w:rsid w:val="00356913"/>
    <w:rsid w:val="00357E18"/>
    <w:rsid w:val="003609BF"/>
    <w:rsid w:val="00362ACE"/>
    <w:rsid w:val="00363199"/>
    <w:rsid w:val="0036319E"/>
    <w:rsid w:val="00363C2F"/>
    <w:rsid w:val="00364722"/>
    <w:rsid w:val="003647EE"/>
    <w:rsid w:val="00366366"/>
    <w:rsid w:val="00366DC7"/>
    <w:rsid w:val="003722C2"/>
    <w:rsid w:val="00374EBA"/>
    <w:rsid w:val="0037528C"/>
    <w:rsid w:val="0037536C"/>
    <w:rsid w:val="00376553"/>
    <w:rsid w:val="0038021D"/>
    <w:rsid w:val="00382404"/>
    <w:rsid w:val="0038272E"/>
    <w:rsid w:val="00382807"/>
    <w:rsid w:val="0038322E"/>
    <w:rsid w:val="00383807"/>
    <w:rsid w:val="00384009"/>
    <w:rsid w:val="00384668"/>
    <w:rsid w:val="00385437"/>
    <w:rsid w:val="00385D57"/>
    <w:rsid w:val="00386C49"/>
    <w:rsid w:val="00386D17"/>
    <w:rsid w:val="00386DD8"/>
    <w:rsid w:val="00386E0B"/>
    <w:rsid w:val="003878EB"/>
    <w:rsid w:val="00387A8D"/>
    <w:rsid w:val="00387B84"/>
    <w:rsid w:val="003949EC"/>
    <w:rsid w:val="003950B7"/>
    <w:rsid w:val="003955FE"/>
    <w:rsid w:val="0039597A"/>
    <w:rsid w:val="00395D19"/>
    <w:rsid w:val="0039622E"/>
    <w:rsid w:val="003975CD"/>
    <w:rsid w:val="003A00F6"/>
    <w:rsid w:val="003A040F"/>
    <w:rsid w:val="003A1123"/>
    <w:rsid w:val="003A1126"/>
    <w:rsid w:val="003A32B5"/>
    <w:rsid w:val="003A4267"/>
    <w:rsid w:val="003A4461"/>
    <w:rsid w:val="003A5121"/>
    <w:rsid w:val="003A55AF"/>
    <w:rsid w:val="003A55C6"/>
    <w:rsid w:val="003A5FB6"/>
    <w:rsid w:val="003B08A4"/>
    <w:rsid w:val="003B0FFE"/>
    <w:rsid w:val="003B10EF"/>
    <w:rsid w:val="003B1E38"/>
    <w:rsid w:val="003B2B4A"/>
    <w:rsid w:val="003B53DE"/>
    <w:rsid w:val="003B562E"/>
    <w:rsid w:val="003B5943"/>
    <w:rsid w:val="003B6713"/>
    <w:rsid w:val="003B707C"/>
    <w:rsid w:val="003B789D"/>
    <w:rsid w:val="003C0310"/>
    <w:rsid w:val="003C0B97"/>
    <w:rsid w:val="003C0D22"/>
    <w:rsid w:val="003C0F90"/>
    <w:rsid w:val="003C0F9C"/>
    <w:rsid w:val="003C2266"/>
    <w:rsid w:val="003C275F"/>
    <w:rsid w:val="003C2EDB"/>
    <w:rsid w:val="003C3144"/>
    <w:rsid w:val="003C4D51"/>
    <w:rsid w:val="003C54C2"/>
    <w:rsid w:val="003C6577"/>
    <w:rsid w:val="003C6F1C"/>
    <w:rsid w:val="003C7AE7"/>
    <w:rsid w:val="003D07C0"/>
    <w:rsid w:val="003D09BD"/>
    <w:rsid w:val="003D1159"/>
    <w:rsid w:val="003D1756"/>
    <w:rsid w:val="003D2CB0"/>
    <w:rsid w:val="003D37FF"/>
    <w:rsid w:val="003D39A5"/>
    <w:rsid w:val="003D3C41"/>
    <w:rsid w:val="003D3D35"/>
    <w:rsid w:val="003D4F27"/>
    <w:rsid w:val="003D520F"/>
    <w:rsid w:val="003D5559"/>
    <w:rsid w:val="003D6E8E"/>
    <w:rsid w:val="003D7B9B"/>
    <w:rsid w:val="003E0E3A"/>
    <w:rsid w:val="003E168C"/>
    <w:rsid w:val="003E19FC"/>
    <w:rsid w:val="003E1F57"/>
    <w:rsid w:val="003E2898"/>
    <w:rsid w:val="003E34BC"/>
    <w:rsid w:val="003E34EE"/>
    <w:rsid w:val="003E3848"/>
    <w:rsid w:val="003E49A1"/>
    <w:rsid w:val="003E4BB2"/>
    <w:rsid w:val="003E5A89"/>
    <w:rsid w:val="003E5A99"/>
    <w:rsid w:val="003E751F"/>
    <w:rsid w:val="003E785A"/>
    <w:rsid w:val="003F18A5"/>
    <w:rsid w:val="003F1A0E"/>
    <w:rsid w:val="003F2F6A"/>
    <w:rsid w:val="003F3754"/>
    <w:rsid w:val="003F38F9"/>
    <w:rsid w:val="003F4C5E"/>
    <w:rsid w:val="003F4DD7"/>
    <w:rsid w:val="003F51A9"/>
    <w:rsid w:val="003F5421"/>
    <w:rsid w:val="003F5D43"/>
    <w:rsid w:val="003F5EA5"/>
    <w:rsid w:val="003F770A"/>
    <w:rsid w:val="003F7B37"/>
    <w:rsid w:val="00400CE0"/>
    <w:rsid w:val="00400DFE"/>
    <w:rsid w:val="004016DA"/>
    <w:rsid w:val="00401E79"/>
    <w:rsid w:val="00402574"/>
    <w:rsid w:val="00403091"/>
    <w:rsid w:val="00403A14"/>
    <w:rsid w:val="00403BA7"/>
    <w:rsid w:val="00404451"/>
    <w:rsid w:val="004044BC"/>
    <w:rsid w:val="00404BEB"/>
    <w:rsid w:val="00406172"/>
    <w:rsid w:val="00406BD4"/>
    <w:rsid w:val="00406E42"/>
    <w:rsid w:val="00406FCA"/>
    <w:rsid w:val="004108B4"/>
    <w:rsid w:val="004108FA"/>
    <w:rsid w:val="00410EE6"/>
    <w:rsid w:val="004116ED"/>
    <w:rsid w:val="00412F92"/>
    <w:rsid w:val="004162F5"/>
    <w:rsid w:val="00416571"/>
    <w:rsid w:val="0041699A"/>
    <w:rsid w:val="00416B13"/>
    <w:rsid w:val="00417144"/>
    <w:rsid w:val="0041749C"/>
    <w:rsid w:val="00417ECA"/>
    <w:rsid w:val="004211F8"/>
    <w:rsid w:val="00421CA2"/>
    <w:rsid w:val="00421CAA"/>
    <w:rsid w:val="00421F71"/>
    <w:rsid w:val="0042204D"/>
    <w:rsid w:val="00422AD9"/>
    <w:rsid w:val="00422B41"/>
    <w:rsid w:val="00422F3E"/>
    <w:rsid w:val="00423EBB"/>
    <w:rsid w:val="00424036"/>
    <w:rsid w:val="00426061"/>
    <w:rsid w:val="00426861"/>
    <w:rsid w:val="00426B7E"/>
    <w:rsid w:val="00427269"/>
    <w:rsid w:val="00427649"/>
    <w:rsid w:val="00427A62"/>
    <w:rsid w:val="00427D09"/>
    <w:rsid w:val="00430692"/>
    <w:rsid w:val="004307BE"/>
    <w:rsid w:val="00431635"/>
    <w:rsid w:val="00431E5B"/>
    <w:rsid w:val="004325B4"/>
    <w:rsid w:val="00433711"/>
    <w:rsid w:val="00433C97"/>
    <w:rsid w:val="00434DF3"/>
    <w:rsid w:val="00435178"/>
    <w:rsid w:val="00435A19"/>
    <w:rsid w:val="004364A2"/>
    <w:rsid w:val="004367AD"/>
    <w:rsid w:val="00436FC9"/>
    <w:rsid w:val="0043736C"/>
    <w:rsid w:val="0043747E"/>
    <w:rsid w:val="00441560"/>
    <w:rsid w:val="004415BD"/>
    <w:rsid w:val="00442C20"/>
    <w:rsid w:val="00442D05"/>
    <w:rsid w:val="00442DF8"/>
    <w:rsid w:val="004431F1"/>
    <w:rsid w:val="00443C26"/>
    <w:rsid w:val="00444082"/>
    <w:rsid w:val="0044437E"/>
    <w:rsid w:val="00444C5A"/>
    <w:rsid w:val="00444D9D"/>
    <w:rsid w:val="00445AFE"/>
    <w:rsid w:val="0044671B"/>
    <w:rsid w:val="004467F2"/>
    <w:rsid w:val="00446F9E"/>
    <w:rsid w:val="004474BD"/>
    <w:rsid w:val="00450A1D"/>
    <w:rsid w:val="00452017"/>
    <w:rsid w:val="004523CC"/>
    <w:rsid w:val="0045275B"/>
    <w:rsid w:val="0045313F"/>
    <w:rsid w:val="00453BEA"/>
    <w:rsid w:val="00453E76"/>
    <w:rsid w:val="004546FB"/>
    <w:rsid w:val="00454902"/>
    <w:rsid w:val="00454A5E"/>
    <w:rsid w:val="00454F80"/>
    <w:rsid w:val="00455686"/>
    <w:rsid w:val="004568C4"/>
    <w:rsid w:val="00456CAB"/>
    <w:rsid w:val="00457CDE"/>
    <w:rsid w:val="00457D6F"/>
    <w:rsid w:val="00461177"/>
    <w:rsid w:val="00461539"/>
    <w:rsid w:val="004617A8"/>
    <w:rsid w:val="00461884"/>
    <w:rsid w:val="00461CBD"/>
    <w:rsid w:val="00461EE0"/>
    <w:rsid w:val="00461F4B"/>
    <w:rsid w:val="00463264"/>
    <w:rsid w:val="00463CC4"/>
    <w:rsid w:val="00463D7F"/>
    <w:rsid w:val="0046461E"/>
    <w:rsid w:val="00465114"/>
    <w:rsid w:val="00465D1D"/>
    <w:rsid w:val="00466091"/>
    <w:rsid w:val="004669F1"/>
    <w:rsid w:val="00467C7D"/>
    <w:rsid w:val="00467EDC"/>
    <w:rsid w:val="00467F25"/>
    <w:rsid w:val="00470D8D"/>
    <w:rsid w:val="00470E94"/>
    <w:rsid w:val="00471CAE"/>
    <w:rsid w:val="00472EFE"/>
    <w:rsid w:val="00473020"/>
    <w:rsid w:val="004753BD"/>
    <w:rsid w:val="004758F0"/>
    <w:rsid w:val="00476774"/>
    <w:rsid w:val="00477069"/>
    <w:rsid w:val="004773CE"/>
    <w:rsid w:val="00477A6F"/>
    <w:rsid w:val="00477C8A"/>
    <w:rsid w:val="00477C8C"/>
    <w:rsid w:val="00480605"/>
    <w:rsid w:val="00480E90"/>
    <w:rsid w:val="00481D85"/>
    <w:rsid w:val="0048390C"/>
    <w:rsid w:val="00483B40"/>
    <w:rsid w:val="00484AD6"/>
    <w:rsid w:val="00485939"/>
    <w:rsid w:val="00485F0B"/>
    <w:rsid w:val="004873E6"/>
    <w:rsid w:val="00487435"/>
    <w:rsid w:val="004902C5"/>
    <w:rsid w:val="004903FE"/>
    <w:rsid w:val="00490755"/>
    <w:rsid w:val="00491049"/>
    <w:rsid w:val="00491F5D"/>
    <w:rsid w:val="0049231E"/>
    <w:rsid w:val="00492500"/>
    <w:rsid w:val="0049254F"/>
    <w:rsid w:val="004927E8"/>
    <w:rsid w:val="0049296B"/>
    <w:rsid w:val="004934E9"/>
    <w:rsid w:val="0049362B"/>
    <w:rsid w:val="004936F5"/>
    <w:rsid w:val="0049392F"/>
    <w:rsid w:val="004942AF"/>
    <w:rsid w:val="00494679"/>
    <w:rsid w:val="00494928"/>
    <w:rsid w:val="0049559F"/>
    <w:rsid w:val="00495D90"/>
    <w:rsid w:val="00496A2A"/>
    <w:rsid w:val="00496CBC"/>
    <w:rsid w:val="00496D72"/>
    <w:rsid w:val="00497C5D"/>
    <w:rsid w:val="004A00B3"/>
    <w:rsid w:val="004A09EB"/>
    <w:rsid w:val="004A0D51"/>
    <w:rsid w:val="004A1EF7"/>
    <w:rsid w:val="004A277A"/>
    <w:rsid w:val="004A28E7"/>
    <w:rsid w:val="004A2D79"/>
    <w:rsid w:val="004A2D94"/>
    <w:rsid w:val="004A3DF9"/>
    <w:rsid w:val="004A42DC"/>
    <w:rsid w:val="004A675F"/>
    <w:rsid w:val="004A6FCD"/>
    <w:rsid w:val="004B0CDC"/>
    <w:rsid w:val="004B0E93"/>
    <w:rsid w:val="004B1707"/>
    <w:rsid w:val="004B1C87"/>
    <w:rsid w:val="004B2211"/>
    <w:rsid w:val="004B3170"/>
    <w:rsid w:val="004B338B"/>
    <w:rsid w:val="004B3679"/>
    <w:rsid w:val="004B414C"/>
    <w:rsid w:val="004B4473"/>
    <w:rsid w:val="004B6063"/>
    <w:rsid w:val="004B66E4"/>
    <w:rsid w:val="004B7113"/>
    <w:rsid w:val="004B73E0"/>
    <w:rsid w:val="004B7AA7"/>
    <w:rsid w:val="004B7C64"/>
    <w:rsid w:val="004C01A5"/>
    <w:rsid w:val="004C09F3"/>
    <w:rsid w:val="004C1AB2"/>
    <w:rsid w:val="004C25C7"/>
    <w:rsid w:val="004C314C"/>
    <w:rsid w:val="004C3E55"/>
    <w:rsid w:val="004C3F8C"/>
    <w:rsid w:val="004C4525"/>
    <w:rsid w:val="004C48C3"/>
    <w:rsid w:val="004C4BE5"/>
    <w:rsid w:val="004C55FD"/>
    <w:rsid w:val="004C678C"/>
    <w:rsid w:val="004C6C58"/>
    <w:rsid w:val="004C73BC"/>
    <w:rsid w:val="004D1915"/>
    <w:rsid w:val="004D2A01"/>
    <w:rsid w:val="004D3535"/>
    <w:rsid w:val="004D379B"/>
    <w:rsid w:val="004D536A"/>
    <w:rsid w:val="004D5A82"/>
    <w:rsid w:val="004D5DD1"/>
    <w:rsid w:val="004D6820"/>
    <w:rsid w:val="004D6E16"/>
    <w:rsid w:val="004D78D6"/>
    <w:rsid w:val="004D7D27"/>
    <w:rsid w:val="004E08F6"/>
    <w:rsid w:val="004E0F3B"/>
    <w:rsid w:val="004E0F55"/>
    <w:rsid w:val="004E1F80"/>
    <w:rsid w:val="004E2393"/>
    <w:rsid w:val="004E2716"/>
    <w:rsid w:val="004E3D62"/>
    <w:rsid w:val="004E4666"/>
    <w:rsid w:val="004E4FAB"/>
    <w:rsid w:val="004E5278"/>
    <w:rsid w:val="004E6BB3"/>
    <w:rsid w:val="004E75A3"/>
    <w:rsid w:val="004E7EC3"/>
    <w:rsid w:val="004F157D"/>
    <w:rsid w:val="004F1C02"/>
    <w:rsid w:val="004F350F"/>
    <w:rsid w:val="004F390A"/>
    <w:rsid w:val="004F3CE6"/>
    <w:rsid w:val="004F3EBD"/>
    <w:rsid w:val="004F6278"/>
    <w:rsid w:val="004F62E9"/>
    <w:rsid w:val="004F6BF1"/>
    <w:rsid w:val="004F6F2E"/>
    <w:rsid w:val="005002B9"/>
    <w:rsid w:val="00500564"/>
    <w:rsid w:val="0050176D"/>
    <w:rsid w:val="00501833"/>
    <w:rsid w:val="00502293"/>
    <w:rsid w:val="005029B5"/>
    <w:rsid w:val="005037E9"/>
    <w:rsid w:val="00504954"/>
    <w:rsid w:val="00504E15"/>
    <w:rsid w:val="00505AC4"/>
    <w:rsid w:val="00505C41"/>
    <w:rsid w:val="0050670D"/>
    <w:rsid w:val="00506F47"/>
    <w:rsid w:val="0050729F"/>
    <w:rsid w:val="00510FA4"/>
    <w:rsid w:val="0051194C"/>
    <w:rsid w:val="00512312"/>
    <w:rsid w:val="00512410"/>
    <w:rsid w:val="0051283E"/>
    <w:rsid w:val="00512D49"/>
    <w:rsid w:val="0051316A"/>
    <w:rsid w:val="00513E81"/>
    <w:rsid w:val="00513EDF"/>
    <w:rsid w:val="005141EB"/>
    <w:rsid w:val="00515326"/>
    <w:rsid w:val="00515FFC"/>
    <w:rsid w:val="00516792"/>
    <w:rsid w:val="00516DB9"/>
    <w:rsid w:val="005176CE"/>
    <w:rsid w:val="00520C42"/>
    <w:rsid w:val="00520E3F"/>
    <w:rsid w:val="00520F23"/>
    <w:rsid w:val="00521931"/>
    <w:rsid w:val="005220FA"/>
    <w:rsid w:val="00522948"/>
    <w:rsid w:val="00522C95"/>
    <w:rsid w:val="00524FAB"/>
    <w:rsid w:val="005256D8"/>
    <w:rsid w:val="005267E9"/>
    <w:rsid w:val="005304B7"/>
    <w:rsid w:val="00531759"/>
    <w:rsid w:val="00532BAB"/>
    <w:rsid w:val="00532C77"/>
    <w:rsid w:val="005330D3"/>
    <w:rsid w:val="00533939"/>
    <w:rsid w:val="00534A57"/>
    <w:rsid w:val="00534D87"/>
    <w:rsid w:val="00535AA3"/>
    <w:rsid w:val="0054041F"/>
    <w:rsid w:val="005406A3"/>
    <w:rsid w:val="0054094C"/>
    <w:rsid w:val="00541470"/>
    <w:rsid w:val="00541D6E"/>
    <w:rsid w:val="00542B30"/>
    <w:rsid w:val="0054473B"/>
    <w:rsid w:val="0054694A"/>
    <w:rsid w:val="00546987"/>
    <w:rsid w:val="005500ED"/>
    <w:rsid w:val="00550C82"/>
    <w:rsid w:val="0055300B"/>
    <w:rsid w:val="00553BDD"/>
    <w:rsid w:val="005540FE"/>
    <w:rsid w:val="00554FEB"/>
    <w:rsid w:val="00555DD6"/>
    <w:rsid w:val="00555F69"/>
    <w:rsid w:val="00556E20"/>
    <w:rsid w:val="00557328"/>
    <w:rsid w:val="005573D8"/>
    <w:rsid w:val="005607C0"/>
    <w:rsid w:val="00560C5A"/>
    <w:rsid w:val="00560D20"/>
    <w:rsid w:val="00562283"/>
    <w:rsid w:val="00562B91"/>
    <w:rsid w:val="00562BF5"/>
    <w:rsid w:val="0056451B"/>
    <w:rsid w:val="00565345"/>
    <w:rsid w:val="00565D6F"/>
    <w:rsid w:val="0056771C"/>
    <w:rsid w:val="00567AD5"/>
    <w:rsid w:val="00567F95"/>
    <w:rsid w:val="00570784"/>
    <w:rsid w:val="00571358"/>
    <w:rsid w:val="005715F2"/>
    <w:rsid w:val="00571C8C"/>
    <w:rsid w:val="0057207E"/>
    <w:rsid w:val="005735CA"/>
    <w:rsid w:val="00573664"/>
    <w:rsid w:val="00574291"/>
    <w:rsid w:val="005745A6"/>
    <w:rsid w:val="00574B01"/>
    <w:rsid w:val="00574EF8"/>
    <w:rsid w:val="005761CB"/>
    <w:rsid w:val="00577945"/>
    <w:rsid w:val="00580DA9"/>
    <w:rsid w:val="00580F47"/>
    <w:rsid w:val="00582192"/>
    <w:rsid w:val="0058315A"/>
    <w:rsid w:val="0058352A"/>
    <w:rsid w:val="00583DEC"/>
    <w:rsid w:val="00583F14"/>
    <w:rsid w:val="00586576"/>
    <w:rsid w:val="00586CF8"/>
    <w:rsid w:val="00587113"/>
    <w:rsid w:val="00590DF0"/>
    <w:rsid w:val="0059129B"/>
    <w:rsid w:val="00591BDA"/>
    <w:rsid w:val="0059232D"/>
    <w:rsid w:val="00592997"/>
    <w:rsid w:val="00593A18"/>
    <w:rsid w:val="00593EE7"/>
    <w:rsid w:val="00595391"/>
    <w:rsid w:val="00596544"/>
    <w:rsid w:val="00596625"/>
    <w:rsid w:val="00597297"/>
    <w:rsid w:val="005A066A"/>
    <w:rsid w:val="005A0A8E"/>
    <w:rsid w:val="005A11EA"/>
    <w:rsid w:val="005A165F"/>
    <w:rsid w:val="005A2208"/>
    <w:rsid w:val="005A2904"/>
    <w:rsid w:val="005A29A1"/>
    <w:rsid w:val="005A3940"/>
    <w:rsid w:val="005A3E6C"/>
    <w:rsid w:val="005A465B"/>
    <w:rsid w:val="005A56E0"/>
    <w:rsid w:val="005A5C4C"/>
    <w:rsid w:val="005A5E04"/>
    <w:rsid w:val="005A5EEC"/>
    <w:rsid w:val="005A5F31"/>
    <w:rsid w:val="005A6DE3"/>
    <w:rsid w:val="005A7621"/>
    <w:rsid w:val="005B0BBC"/>
    <w:rsid w:val="005B1708"/>
    <w:rsid w:val="005B1888"/>
    <w:rsid w:val="005B21B9"/>
    <w:rsid w:val="005B4959"/>
    <w:rsid w:val="005B5672"/>
    <w:rsid w:val="005B673C"/>
    <w:rsid w:val="005B6B47"/>
    <w:rsid w:val="005B7982"/>
    <w:rsid w:val="005B7D97"/>
    <w:rsid w:val="005C0705"/>
    <w:rsid w:val="005C0E3E"/>
    <w:rsid w:val="005C0F0D"/>
    <w:rsid w:val="005C147A"/>
    <w:rsid w:val="005C27F5"/>
    <w:rsid w:val="005C3A81"/>
    <w:rsid w:val="005C507E"/>
    <w:rsid w:val="005C550D"/>
    <w:rsid w:val="005C5AE4"/>
    <w:rsid w:val="005C5CD5"/>
    <w:rsid w:val="005C647E"/>
    <w:rsid w:val="005C71AE"/>
    <w:rsid w:val="005D036E"/>
    <w:rsid w:val="005D0C64"/>
    <w:rsid w:val="005D1855"/>
    <w:rsid w:val="005D1F94"/>
    <w:rsid w:val="005D50BB"/>
    <w:rsid w:val="005D52BF"/>
    <w:rsid w:val="005D6210"/>
    <w:rsid w:val="005D6819"/>
    <w:rsid w:val="005D6F41"/>
    <w:rsid w:val="005D78B0"/>
    <w:rsid w:val="005E127F"/>
    <w:rsid w:val="005E1561"/>
    <w:rsid w:val="005E20AC"/>
    <w:rsid w:val="005E2FED"/>
    <w:rsid w:val="005E3693"/>
    <w:rsid w:val="005E471F"/>
    <w:rsid w:val="005E51FB"/>
    <w:rsid w:val="005E52A7"/>
    <w:rsid w:val="005E54F5"/>
    <w:rsid w:val="005E6B27"/>
    <w:rsid w:val="005E6C50"/>
    <w:rsid w:val="005E7CEB"/>
    <w:rsid w:val="005F08F2"/>
    <w:rsid w:val="005F0EB3"/>
    <w:rsid w:val="005F1396"/>
    <w:rsid w:val="005F1DB2"/>
    <w:rsid w:val="005F2E2C"/>
    <w:rsid w:val="005F32AC"/>
    <w:rsid w:val="005F40DD"/>
    <w:rsid w:val="005F599E"/>
    <w:rsid w:val="005F6780"/>
    <w:rsid w:val="005F69EA"/>
    <w:rsid w:val="005F6A8B"/>
    <w:rsid w:val="005F6E20"/>
    <w:rsid w:val="005F6E31"/>
    <w:rsid w:val="0060014E"/>
    <w:rsid w:val="00600A95"/>
    <w:rsid w:val="00600AE5"/>
    <w:rsid w:val="00600B14"/>
    <w:rsid w:val="00602A45"/>
    <w:rsid w:val="00602F4B"/>
    <w:rsid w:val="00602F66"/>
    <w:rsid w:val="006058F5"/>
    <w:rsid w:val="006063BF"/>
    <w:rsid w:val="00606ACD"/>
    <w:rsid w:val="006079C9"/>
    <w:rsid w:val="00610341"/>
    <w:rsid w:val="006103E4"/>
    <w:rsid w:val="006107EB"/>
    <w:rsid w:val="00611342"/>
    <w:rsid w:val="00611654"/>
    <w:rsid w:val="006129B2"/>
    <w:rsid w:val="00613617"/>
    <w:rsid w:val="006142DC"/>
    <w:rsid w:val="00614512"/>
    <w:rsid w:val="0061544C"/>
    <w:rsid w:val="00615965"/>
    <w:rsid w:val="00615E1D"/>
    <w:rsid w:val="00616C6F"/>
    <w:rsid w:val="00617860"/>
    <w:rsid w:val="006179AC"/>
    <w:rsid w:val="0062235B"/>
    <w:rsid w:val="00622467"/>
    <w:rsid w:val="00622C22"/>
    <w:rsid w:val="00623C39"/>
    <w:rsid w:val="00624863"/>
    <w:rsid w:val="006254C3"/>
    <w:rsid w:val="00625C80"/>
    <w:rsid w:val="00625F70"/>
    <w:rsid w:val="00626614"/>
    <w:rsid w:val="00626D7F"/>
    <w:rsid w:val="006274A2"/>
    <w:rsid w:val="00627A88"/>
    <w:rsid w:val="00630637"/>
    <w:rsid w:val="00630719"/>
    <w:rsid w:val="006309F7"/>
    <w:rsid w:val="006310EA"/>
    <w:rsid w:val="00631DCD"/>
    <w:rsid w:val="0063213A"/>
    <w:rsid w:val="0063263B"/>
    <w:rsid w:val="0063272A"/>
    <w:rsid w:val="00633AAC"/>
    <w:rsid w:val="00633B04"/>
    <w:rsid w:val="00634068"/>
    <w:rsid w:val="00634983"/>
    <w:rsid w:val="006355DB"/>
    <w:rsid w:val="0063605C"/>
    <w:rsid w:val="006360F2"/>
    <w:rsid w:val="00636A18"/>
    <w:rsid w:val="00636EF3"/>
    <w:rsid w:val="00637044"/>
    <w:rsid w:val="006371CF"/>
    <w:rsid w:val="006401CC"/>
    <w:rsid w:val="006403D4"/>
    <w:rsid w:val="00640575"/>
    <w:rsid w:val="00641AA6"/>
    <w:rsid w:val="0064379F"/>
    <w:rsid w:val="00643913"/>
    <w:rsid w:val="00644290"/>
    <w:rsid w:val="00644BAB"/>
    <w:rsid w:val="0064671C"/>
    <w:rsid w:val="00646EFE"/>
    <w:rsid w:val="0065002E"/>
    <w:rsid w:val="00650726"/>
    <w:rsid w:val="00650A31"/>
    <w:rsid w:val="00652611"/>
    <w:rsid w:val="00652920"/>
    <w:rsid w:val="00653430"/>
    <w:rsid w:val="00653622"/>
    <w:rsid w:val="00653B7B"/>
    <w:rsid w:val="00653C5E"/>
    <w:rsid w:val="00653FC0"/>
    <w:rsid w:val="006543B6"/>
    <w:rsid w:val="0065470B"/>
    <w:rsid w:val="0065494B"/>
    <w:rsid w:val="00655668"/>
    <w:rsid w:val="00660251"/>
    <w:rsid w:val="00660827"/>
    <w:rsid w:val="00661383"/>
    <w:rsid w:val="006619A5"/>
    <w:rsid w:val="00661CF9"/>
    <w:rsid w:val="0066426E"/>
    <w:rsid w:val="00664CB4"/>
    <w:rsid w:val="0066554A"/>
    <w:rsid w:val="006700D0"/>
    <w:rsid w:val="00670475"/>
    <w:rsid w:val="0067161B"/>
    <w:rsid w:val="0067231F"/>
    <w:rsid w:val="006734FA"/>
    <w:rsid w:val="00673ABC"/>
    <w:rsid w:val="00674081"/>
    <w:rsid w:val="006741C2"/>
    <w:rsid w:val="0067463F"/>
    <w:rsid w:val="00674AE1"/>
    <w:rsid w:val="00674E8F"/>
    <w:rsid w:val="00675160"/>
    <w:rsid w:val="006765DA"/>
    <w:rsid w:val="00680E0A"/>
    <w:rsid w:val="00680E26"/>
    <w:rsid w:val="00681930"/>
    <w:rsid w:val="00682045"/>
    <w:rsid w:val="006826FF"/>
    <w:rsid w:val="0068323A"/>
    <w:rsid w:val="00683C55"/>
    <w:rsid w:val="00683EE1"/>
    <w:rsid w:val="00683FB3"/>
    <w:rsid w:val="00684B48"/>
    <w:rsid w:val="00684D25"/>
    <w:rsid w:val="00685040"/>
    <w:rsid w:val="00685F35"/>
    <w:rsid w:val="0068624A"/>
    <w:rsid w:val="00686E06"/>
    <w:rsid w:val="00690417"/>
    <w:rsid w:val="0069115E"/>
    <w:rsid w:val="006919C1"/>
    <w:rsid w:val="00691A9E"/>
    <w:rsid w:val="006927E2"/>
    <w:rsid w:val="00692815"/>
    <w:rsid w:val="00694014"/>
    <w:rsid w:val="006943B2"/>
    <w:rsid w:val="00695B30"/>
    <w:rsid w:val="0069774C"/>
    <w:rsid w:val="006979E2"/>
    <w:rsid w:val="006A0081"/>
    <w:rsid w:val="006A034C"/>
    <w:rsid w:val="006A065A"/>
    <w:rsid w:val="006A099D"/>
    <w:rsid w:val="006A1654"/>
    <w:rsid w:val="006A1712"/>
    <w:rsid w:val="006A1990"/>
    <w:rsid w:val="006A1E59"/>
    <w:rsid w:val="006A1FEB"/>
    <w:rsid w:val="006A27A0"/>
    <w:rsid w:val="006A29BA"/>
    <w:rsid w:val="006A4370"/>
    <w:rsid w:val="006A4643"/>
    <w:rsid w:val="006A49B4"/>
    <w:rsid w:val="006A4B35"/>
    <w:rsid w:val="006A5AF1"/>
    <w:rsid w:val="006A5FFE"/>
    <w:rsid w:val="006A7FCB"/>
    <w:rsid w:val="006B0284"/>
    <w:rsid w:val="006B0EC5"/>
    <w:rsid w:val="006B131B"/>
    <w:rsid w:val="006B24BF"/>
    <w:rsid w:val="006B2B32"/>
    <w:rsid w:val="006B32FE"/>
    <w:rsid w:val="006B3581"/>
    <w:rsid w:val="006B40CC"/>
    <w:rsid w:val="006B4867"/>
    <w:rsid w:val="006B59AC"/>
    <w:rsid w:val="006B6B04"/>
    <w:rsid w:val="006B6D3B"/>
    <w:rsid w:val="006C06CF"/>
    <w:rsid w:val="006C0943"/>
    <w:rsid w:val="006C09DC"/>
    <w:rsid w:val="006C1352"/>
    <w:rsid w:val="006C1971"/>
    <w:rsid w:val="006C20C0"/>
    <w:rsid w:val="006C342B"/>
    <w:rsid w:val="006C365B"/>
    <w:rsid w:val="006C3DEF"/>
    <w:rsid w:val="006C4A53"/>
    <w:rsid w:val="006C538D"/>
    <w:rsid w:val="006C5841"/>
    <w:rsid w:val="006C5DDB"/>
    <w:rsid w:val="006C668A"/>
    <w:rsid w:val="006C6D5E"/>
    <w:rsid w:val="006D0479"/>
    <w:rsid w:val="006D05AF"/>
    <w:rsid w:val="006D13B1"/>
    <w:rsid w:val="006D18C5"/>
    <w:rsid w:val="006D18E5"/>
    <w:rsid w:val="006D237D"/>
    <w:rsid w:val="006D2806"/>
    <w:rsid w:val="006D38A2"/>
    <w:rsid w:val="006D4643"/>
    <w:rsid w:val="006D4990"/>
    <w:rsid w:val="006D4AF9"/>
    <w:rsid w:val="006D50AD"/>
    <w:rsid w:val="006D53A1"/>
    <w:rsid w:val="006D5400"/>
    <w:rsid w:val="006D5505"/>
    <w:rsid w:val="006D58CF"/>
    <w:rsid w:val="006D5B75"/>
    <w:rsid w:val="006D5BBF"/>
    <w:rsid w:val="006D6C0E"/>
    <w:rsid w:val="006D7AFB"/>
    <w:rsid w:val="006E0D39"/>
    <w:rsid w:val="006E20AB"/>
    <w:rsid w:val="006E24CE"/>
    <w:rsid w:val="006E2588"/>
    <w:rsid w:val="006E2C13"/>
    <w:rsid w:val="006E33D8"/>
    <w:rsid w:val="006E42FF"/>
    <w:rsid w:val="006E4510"/>
    <w:rsid w:val="006E645E"/>
    <w:rsid w:val="006E7B94"/>
    <w:rsid w:val="006F0F87"/>
    <w:rsid w:val="006F119B"/>
    <w:rsid w:val="006F14DB"/>
    <w:rsid w:val="006F19ED"/>
    <w:rsid w:val="006F287D"/>
    <w:rsid w:val="006F2DB8"/>
    <w:rsid w:val="006F430A"/>
    <w:rsid w:val="006F4B40"/>
    <w:rsid w:val="006F4FB9"/>
    <w:rsid w:val="006F67C3"/>
    <w:rsid w:val="006F7261"/>
    <w:rsid w:val="006F7BB9"/>
    <w:rsid w:val="007001B8"/>
    <w:rsid w:val="00700348"/>
    <w:rsid w:val="00701221"/>
    <w:rsid w:val="00701A99"/>
    <w:rsid w:val="00701CD3"/>
    <w:rsid w:val="00702C91"/>
    <w:rsid w:val="0070354C"/>
    <w:rsid w:val="00703A99"/>
    <w:rsid w:val="00703F06"/>
    <w:rsid w:val="00705C2D"/>
    <w:rsid w:val="0070665A"/>
    <w:rsid w:val="00706FD6"/>
    <w:rsid w:val="00707428"/>
    <w:rsid w:val="00707C94"/>
    <w:rsid w:val="007101B2"/>
    <w:rsid w:val="00710327"/>
    <w:rsid w:val="007114E0"/>
    <w:rsid w:val="00711635"/>
    <w:rsid w:val="007122CA"/>
    <w:rsid w:val="00712CA8"/>
    <w:rsid w:val="00713859"/>
    <w:rsid w:val="00713F03"/>
    <w:rsid w:val="00714675"/>
    <w:rsid w:val="007149A8"/>
    <w:rsid w:val="00714A98"/>
    <w:rsid w:val="00715BDD"/>
    <w:rsid w:val="00715C18"/>
    <w:rsid w:val="0071617D"/>
    <w:rsid w:val="00716D79"/>
    <w:rsid w:val="007175E7"/>
    <w:rsid w:val="00717CEF"/>
    <w:rsid w:val="0072037B"/>
    <w:rsid w:val="007205C1"/>
    <w:rsid w:val="00721358"/>
    <w:rsid w:val="0072156D"/>
    <w:rsid w:val="007230AD"/>
    <w:rsid w:val="007235ED"/>
    <w:rsid w:val="00724282"/>
    <w:rsid w:val="0072441D"/>
    <w:rsid w:val="007264F1"/>
    <w:rsid w:val="00731CE0"/>
    <w:rsid w:val="007327EC"/>
    <w:rsid w:val="007338D7"/>
    <w:rsid w:val="00736601"/>
    <w:rsid w:val="00736611"/>
    <w:rsid w:val="0073675D"/>
    <w:rsid w:val="00740A50"/>
    <w:rsid w:val="0074203B"/>
    <w:rsid w:val="00743562"/>
    <w:rsid w:val="007445E5"/>
    <w:rsid w:val="00744DC6"/>
    <w:rsid w:val="00746535"/>
    <w:rsid w:val="007468AE"/>
    <w:rsid w:val="00746FB6"/>
    <w:rsid w:val="0074714A"/>
    <w:rsid w:val="00747ACC"/>
    <w:rsid w:val="007504A1"/>
    <w:rsid w:val="0075085C"/>
    <w:rsid w:val="00751AEA"/>
    <w:rsid w:val="00752D62"/>
    <w:rsid w:val="00753BFF"/>
    <w:rsid w:val="007541B2"/>
    <w:rsid w:val="0075469D"/>
    <w:rsid w:val="00755952"/>
    <w:rsid w:val="00755E4D"/>
    <w:rsid w:val="00755FF1"/>
    <w:rsid w:val="007638B3"/>
    <w:rsid w:val="00763964"/>
    <w:rsid w:val="00763F9E"/>
    <w:rsid w:val="00764634"/>
    <w:rsid w:val="007649ED"/>
    <w:rsid w:val="00764D1A"/>
    <w:rsid w:val="0076520E"/>
    <w:rsid w:val="0076577E"/>
    <w:rsid w:val="00766361"/>
    <w:rsid w:val="0076670C"/>
    <w:rsid w:val="00767708"/>
    <w:rsid w:val="007679AB"/>
    <w:rsid w:val="0077267B"/>
    <w:rsid w:val="0077433F"/>
    <w:rsid w:val="00774759"/>
    <w:rsid w:val="00775AB6"/>
    <w:rsid w:val="007767D0"/>
    <w:rsid w:val="007777F2"/>
    <w:rsid w:val="007779EC"/>
    <w:rsid w:val="00777B33"/>
    <w:rsid w:val="00777D4D"/>
    <w:rsid w:val="0078014B"/>
    <w:rsid w:val="0078066F"/>
    <w:rsid w:val="00780D72"/>
    <w:rsid w:val="00780E68"/>
    <w:rsid w:val="00781699"/>
    <w:rsid w:val="00781FDA"/>
    <w:rsid w:val="0078295D"/>
    <w:rsid w:val="0078343F"/>
    <w:rsid w:val="007836E8"/>
    <w:rsid w:val="00784699"/>
    <w:rsid w:val="0078486A"/>
    <w:rsid w:val="007871B2"/>
    <w:rsid w:val="007900B0"/>
    <w:rsid w:val="0079105E"/>
    <w:rsid w:val="00791DAB"/>
    <w:rsid w:val="00791E77"/>
    <w:rsid w:val="00792B26"/>
    <w:rsid w:val="00793323"/>
    <w:rsid w:val="00793388"/>
    <w:rsid w:val="00793E3F"/>
    <w:rsid w:val="0079473A"/>
    <w:rsid w:val="0079552D"/>
    <w:rsid w:val="007964B4"/>
    <w:rsid w:val="007967FB"/>
    <w:rsid w:val="007A03E2"/>
    <w:rsid w:val="007A05F2"/>
    <w:rsid w:val="007A0751"/>
    <w:rsid w:val="007A0B2F"/>
    <w:rsid w:val="007A15ED"/>
    <w:rsid w:val="007A2338"/>
    <w:rsid w:val="007A259C"/>
    <w:rsid w:val="007A3E3A"/>
    <w:rsid w:val="007A3F48"/>
    <w:rsid w:val="007A48CA"/>
    <w:rsid w:val="007A5A85"/>
    <w:rsid w:val="007A5EE0"/>
    <w:rsid w:val="007A600A"/>
    <w:rsid w:val="007A615B"/>
    <w:rsid w:val="007A6BD4"/>
    <w:rsid w:val="007A754A"/>
    <w:rsid w:val="007B21DB"/>
    <w:rsid w:val="007B278B"/>
    <w:rsid w:val="007B2CB8"/>
    <w:rsid w:val="007B304F"/>
    <w:rsid w:val="007B44F7"/>
    <w:rsid w:val="007B5FA9"/>
    <w:rsid w:val="007B65F5"/>
    <w:rsid w:val="007B76D2"/>
    <w:rsid w:val="007C000A"/>
    <w:rsid w:val="007C0EF5"/>
    <w:rsid w:val="007C1A2C"/>
    <w:rsid w:val="007C23B5"/>
    <w:rsid w:val="007C2C81"/>
    <w:rsid w:val="007C2F23"/>
    <w:rsid w:val="007C3A85"/>
    <w:rsid w:val="007C5373"/>
    <w:rsid w:val="007C6482"/>
    <w:rsid w:val="007C6E66"/>
    <w:rsid w:val="007C7422"/>
    <w:rsid w:val="007D1555"/>
    <w:rsid w:val="007D2D62"/>
    <w:rsid w:val="007D3660"/>
    <w:rsid w:val="007D39D8"/>
    <w:rsid w:val="007D3BB4"/>
    <w:rsid w:val="007D42E1"/>
    <w:rsid w:val="007D4C72"/>
    <w:rsid w:val="007D5AB4"/>
    <w:rsid w:val="007D7254"/>
    <w:rsid w:val="007E0B0E"/>
    <w:rsid w:val="007E2A87"/>
    <w:rsid w:val="007E2A9A"/>
    <w:rsid w:val="007E44E5"/>
    <w:rsid w:val="007E461A"/>
    <w:rsid w:val="007E4BCA"/>
    <w:rsid w:val="007E4CCC"/>
    <w:rsid w:val="007E5509"/>
    <w:rsid w:val="007E55D3"/>
    <w:rsid w:val="007E5675"/>
    <w:rsid w:val="007E61EA"/>
    <w:rsid w:val="007E62A4"/>
    <w:rsid w:val="007F0D5D"/>
    <w:rsid w:val="007F283A"/>
    <w:rsid w:val="007F324B"/>
    <w:rsid w:val="007F4B12"/>
    <w:rsid w:val="007F5D88"/>
    <w:rsid w:val="007F6254"/>
    <w:rsid w:val="007F65BE"/>
    <w:rsid w:val="007F7181"/>
    <w:rsid w:val="008008E0"/>
    <w:rsid w:val="00801C8F"/>
    <w:rsid w:val="00801D5D"/>
    <w:rsid w:val="008033F7"/>
    <w:rsid w:val="00803955"/>
    <w:rsid w:val="008042F5"/>
    <w:rsid w:val="0080447A"/>
    <w:rsid w:val="00804528"/>
    <w:rsid w:val="008060AB"/>
    <w:rsid w:val="00810380"/>
    <w:rsid w:val="00811D87"/>
    <w:rsid w:val="008129B7"/>
    <w:rsid w:val="00813152"/>
    <w:rsid w:val="00813251"/>
    <w:rsid w:val="008148C6"/>
    <w:rsid w:val="00815FEA"/>
    <w:rsid w:val="008161E6"/>
    <w:rsid w:val="0081662C"/>
    <w:rsid w:val="00816750"/>
    <w:rsid w:val="00816B50"/>
    <w:rsid w:val="00817761"/>
    <w:rsid w:val="008179ED"/>
    <w:rsid w:val="00820131"/>
    <w:rsid w:val="008211A0"/>
    <w:rsid w:val="008215EE"/>
    <w:rsid w:val="00822546"/>
    <w:rsid w:val="0082263C"/>
    <w:rsid w:val="00822FFC"/>
    <w:rsid w:val="00823561"/>
    <w:rsid w:val="00823580"/>
    <w:rsid w:val="008248A8"/>
    <w:rsid w:val="00824A2B"/>
    <w:rsid w:val="00825259"/>
    <w:rsid w:val="0082565D"/>
    <w:rsid w:val="00825877"/>
    <w:rsid w:val="00825AEA"/>
    <w:rsid w:val="008260F1"/>
    <w:rsid w:val="008273DF"/>
    <w:rsid w:val="008278E5"/>
    <w:rsid w:val="0083040C"/>
    <w:rsid w:val="00830698"/>
    <w:rsid w:val="00830DEC"/>
    <w:rsid w:val="00831379"/>
    <w:rsid w:val="008318A4"/>
    <w:rsid w:val="008319BE"/>
    <w:rsid w:val="00831FB7"/>
    <w:rsid w:val="00832312"/>
    <w:rsid w:val="00832D93"/>
    <w:rsid w:val="0083501D"/>
    <w:rsid w:val="00835830"/>
    <w:rsid w:val="00837401"/>
    <w:rsid w:val="00837588"/>
    <w:rsid w:val="008377E9"/>
    <w:rsid w:val="00837D18"/>
    <w:rsid w:val="00837ED7"/>
    <w:rsid w:val="0084031E"/>
    <w:rsid w:val="00840C12"/>
    <w:rsid w:val="0084156A"/>
    <w:rsid w:val="00841C5F"/>
    <w:rsid w:val="00842A27"/>
    <w:rsid w:val="008431DD"/>
    <w:rsid w:val="00843607"/>
    <w:rsid w:val="00843B9B"/>
    <w:rsid w:val="00843D3A"/>
    <w:rsid w:val="008448E9"/>
    <w:rsid w:val="00845094"/>
    <w:rsid w:val="008452B5"/>
    <w:rsid w:val="00846187"/>
    <w:rsid w:val="00846E50"/>
    <w:rsid w:val="008472F4"/>
    <w:rsid w:val="00847392"/>
    <w:rsid w:val="0084775F"/>
    <w:rsid w:val="00847C14"/>
    <w:rsid w:val="0085024B"/>
    <w:rsid w:val="0085109E"/>
    <w:rsid w:val="00851969"/>
    <w:rsid w:val="00851975"/>
    <w:rsid w:val="0085200B"/>
    <w:rsid w:val="0085210E"/>
    <w:rsid w:val="00854347"/>
    <w:rsid w:val="00854EC6"/>
    <w:rsid w:val="008554D5"/>
    <w:rsid w:val="00855557"/>
    <w:rsid w:val="0085581F"/>
    <w:rsid w:val="00856128"/>
    <w:rsid w:val="00856693"/>
    <w:rsid w:val="00856726"/>
    <w:rsid w:val="00856CDF"/>
    <w:rsid w:val="00856DA8"/>
    <w:rsid w:val="00861CDD"/>
    <w:rsid w:val="0086206B"/>
    <w:rsid w:val="0086403D"/>
    <w:rsid w:val="008643B3"/>
    <w:rsid w:val="008647B0"/>
    <w:rsid w:val="00864911"/>
    <w:rsid w:val="008654CF"/>
    <w:rsid w:val="00865CC2"/>
    <w:rsid w:val="00866235"/>
    <w:rsid w:val="00866C34"/>
    <w:rsid w:val="00867794"/>
    <w:rsid w:val="00867AB5"/>
    <w:rsid w:val="00870144"/>
    <w:rsid w:val="0087017E"/>
    <w:rsid w:val="00870DB8"/>
    <w:rsid w:val="0087109E"/>
    <w:rsid w:val="00873FD7"/>
    <w:rsid w:val="00874BE1"/>
    <w:rsid w:val="008753BD"/>
    <w:rsid w:val="0087555B"/>
    <w:rsid w:val="00875ED4"/>
    <w:rsid w:val="00875F6C"/>
    <w:rsid w:val="00876EED"/>
    <w:rsid w:val="0087723D"/>
    <w:rsid w:val="00877873"/>
    <w:rsid w:val="00882438"/>
    <w:rsid w:val="00882684"/>
    <w:rsid w:val="00883E8F"/>
    <w:rsid w:val="008866AD"/>
    <w:rsid w:val="0088707C"/>
    <w:rsid w:val="008872D1"/>
    <w:rsid w:val="00887509"/>
    <w:rsid w:val="00887ADD"/>
    <w:rsid w:val="008903BA"/>
    <w:rsid w:val="0089086B"/>
    <w:rsid w:val="008916B7"/>
    <w:rsid w:val="0089202C"/>
    <w:rsid w:val="00892E46"/>
    <w:rsid w:val="00895DC1"/>
    <w:rsid w:val="00896680"/>
    <w:rsid w:val="00897105"/>
    <w:rsid w:val="0089793E"/>
    <w:rsid w:val="008A04DC"/>
    <w:rsid w:val="008A05CB"/>
    <w:rsid w:val="008A0F49"/>
    <w:rsid w:val="008A14C3"/>
    <w:rsid w:val="008A15BB"/>
    <w:rsid w:val="008A17B4"/>
    <w:rsid w:val="008A21C3"/>
    <w:rsid w:val="008A37F1"/>
    <w:rsid w:val="008A43C5"/>
    <w:rsid w:val="008A4476"/>
    <w:rsid w:val="008A48D4"/>
    <w:rsid w:val="008A4E95"/>
    <w:rsid w:val="008A587A"/>
    <w:rsid w:val="008A58A7"/>
    <w:rsid w:val="008A58B8"/>
    <w:rsid w:val="008A599D"/>
    <w:rsid w:val="008A6359"/>
    <w:rsid w:val="008A640A"/>
    <w:rsid w:val="008A6766"/>
    <w:rsid w:val="008A6DFF"/>
    <w:rsid w:val="008A7384"/>
    <w:rsid w:val="008A76EB"/>
    <w:rsid w:val="008A7775"/>
    <w:rsid w:val="008B05D8"/>
    <w:rsid w:val="008B0ABC"/>
    <w:rsid w:val="008B0E91"/>
    <w:rsid w:val="008B1002"/>
    <w:rsid w:val="008B1577"/>
    <w:rsid w:val="008B1617"/>
    <w:rsid w:val="008B1842"/>
    <w:rsid w:val="008B1E04"/>
    <w:rsid w:val="008B2DD0"/>
    <w:rsid w:val="008B30EA"/>
    <w:rsid w:val="008B5BE8"/>
    <w:rsid w:val="008B72C8"/>
    <w:rsid w:val="008B763B"/>
    <w:rsid w:val="008B7996"/>
    <w:rsid w:val="008B7FE7"/>
    <w:rsid w:val="008C2021"/>
    <w:rsid w:val="008C3432"/>
    <w:rsid w:val="008C595B"/>
    <w:rsid w:val="008D0107"/>
    <w:rsid w:val="008D0248"/>
    <w:rsid w:val="008D03D8"/>
    <w:rsid w:val="008D0C1F"/>
    <w:rsid w:val="008D11EE"/>
    <w:rsid w:val="008D242C"/>
    <w:rsid w:val="008D2E2B"/>
    <w:rsid w:val="008D30D8"/>
    <w:rsid w:val="008D3366"/>
    <w:rsid w:val="008D392B"/>
    <w:rsid w:val="008D3B70"/>
    <w:rsid w:val="008D3C4D"/>
    <w:rsid w:val="008D430C"/>
    <w:rsid w:val="008D4FC8"/>
    <w:rsid w:val="008D6C62"/>
    <w:rsid w:val="008D79A9"/>
    <w:rsid w:val="008D7DF4"/>
    <w:rsid w:val="008E046C"/>
    <w:rsid w:val="008E27E6"/>
    <w:rsid w:val="008E4ADC"/>
    <w:rsid w:val="008E5B11"/>
    <w:rsid w:val="008E5CDF"/>
    <w:rsid w:val="008E6962"/>
    <w:rsid w:val="008E6C16"/>
    <w:rsid w:val="008E7BD7"/>
    <w:rsid w:val="008F057E"/>
    <w:rsid w:val="008F058F"/>
    <w:rsid w:val="008F2DE5"/>
    <w:rsid w:val="008F2E2F"/>
    <w:rsid w:val="008F3455"/>
    <w:rsid w:val="008F3DE7"/>
    <w:rsid w:val="008F616A"/>
    <w:rsid w:val="008F62C1"/>
    <w:rsid w:val="008F75CA"/>
    <w:rsid w:val="008F7ED8"/>
    <w:rsid w:val="00900911"/>
    <w:rsid w:val="0090150B"/>
    <w:rsid w:val="0090170B"/>
    <w:rsid w:val="00901B6D"/>
    <w:rsid w:val="0090231B"/>
    <w:rsid w:val="00902C41"/>
    <w:rsid w:val="00902EB0"/>
    <w:rsid w:val="009037D0"/>
    <w:rsid w:val="00903D3C"/>
    <w:rsid w:val="00904331"/>
    <w:rsid w:val="00904479"/>
    <w:rsid w:val="00904A55"/>
    <w:rsid w:val="00904B4A"/>
    <w:rsid w:val="00904D60"/>
    <w:rsid w:val="00904DA6"/>
    <w:rsid w:val="00904EF8"/>
    <w:rsid w:val="00905283"/>
    <w:rsid w:val="009060E1"/>
    <w:rsid w:val="00906B6D"/>
    <w:rsid w:val="009074AB"/>
    <w:rsid w:val="00907835"/>
    <w:rsid w:val="00910EAC"/>
    <w:rsid w:val="0091262F"/>
    <w:rsid w:val="009126F1"/>
    <w:rsid w:val="0091376B"/>
    <w:rsid w:val="0091449E"/>
    <w:rsid w:val="00914647"/>
    <w:rsid w:val="00914A66"/>
    <w:rsid w:val="00914CE8"/>
    <w:rsid w:val="00915DF2"/>
    <w:rsid w:val="00915EEA"/>
    <w:rsid w:val="00916D40"/>
    <w:rsid w:val="0092014B"/>
    <w:rsid w:val="0092015E"/>
    <w:rsid w:val="009202E1"/>
    <w:rsid w:val="009206A6"/>
    <w:rsid w:val="009209B7"/>
    <w:rsid w:val="00921ADA"/>
    <w:rsid w:val="009223AC"/>
    <w:rsid w:val="00923EC6"/>
    <w:rsid w:val="0092544C"/>
    <w:rsid w:val="009256D2"/>
    <w:rsid w:val="0092593C"/>
    <w:rsid w:val="00925C41"/>
    <w:rsid w:val="00926E7F"/>
    <w:rsid w:val="009317F8"/>
    <w:rsid w:val="00931C8C"/>
    <w:rsid w:val="0093267C"/>
    <w:rsid w:val="00933C05"/>
    <w:rsid w:val="00933EBC"/>
    <w:rsid w:val="00934F4B"/>
    <w:rsid w:val="009358D9"/>
    <w:rsid w:val="009360DA"/>
    <w:rsid w:val="009367B7"/>
    <w:rsid w:val="00936CD7"/>
    <w:rsid w:val="009370C7"/>
    <w:rsid w:val="00937151"/>
    <w:rsid w:val="00937AEB"/>
    <w:rsid w:val="009400E6"/>
    <w:rsid w:val="00940DF4"/>
    <w:rsid w:val="00940EB8"/>
    <w:rsid w:val="009433E7"/>
    <w:rsid w:val="00944445"/>
    <w:rsid w:val="009452D3"/>
    <w:rsid w:val="00945531"/>
    <w:rsid w:val="009457B6"/>
    <w:rsid w:val="0094609A"/>
    <w:rsid w:val="00946405"/>
    <w:rsid w:val="009469E5"/>
    <w:rsid w:val="00947027"/>
    <w:rsid w:val="009500AF"/>
    <w:rsid w:val="00950717"/>
    <w:rsid w:val="00950BAC"/>
    <w:rsid w:val="00951422"/>
    <w:rsid w:val="0095262B"/>
    <w:rsid w:val="00952850"/>
    <w:rsid w:val="009532D0"/>
    <w:rsid w:val="00953D74"/>
    <w:rsid w:val="00953E1A"/>
    <w:rsid w:val="00954868"/>
    <w:rsid w:val="0095732D"/>
    <w:rsid w:val="00957F56"/>
    <w:rsid w:val="009610AB"/>
    <w:rsid w:val="00961737"/>
    <w:rsid w:val="009644D0"/>
    <w:rsid w:val="00965793"/>
    <w:rsid w:val="00971014"/>
    <w:rsid w:val="00971A71"/>
    <w:rsid w:val="00972399"/>
    <w:rsid w:val="009727EB"/>
    <w:rsid w:val="00972D82"/>
    <w:rsid w:val="0097326B"/>
    <w:rsid w:val="009739EC"/>
    <w:rsid w:val="00973B5C"/>
    <w:rsid w:val="009767F8"/>
    <w:rsid w:val="00976B2F"/>
    <w:rsid w:val="00980614"/>
    <w:rsid w:val="00980846"/>
    <w:rsid w:val="009808A0"/>
    <w:rsid w:val="00983CD6"/>
    <w:rsid w:val="00984936"/>
    <w:rsid w:val="00984C6C"/>
    <w:rsid w:val="009851D8"/>
    <w:rsid w:val="009857E7"/>
    <w:rsid w:val="00986086"/>
    <w:rsid w:val="00986117"/>
    <w:rsid w:val="0098688B"/>
    <w:rsid w:val="00986930"/>
    <w:rsid w:val="009874E5"/>
    <w:rsid w:val="00987932"/>
    <w:rsid w:val="00987BE7"/>
    <w:rsid w:val="00987DD0"/>
    <w:rsid w:val="00991640"/>
    <w:rsid w:val="0099172E"/>
    <w:rsid w:val="00991778"/>
    <w:rsid w:val="00991870"/>
    <w:rsid w:val="00991B96"/>
    <w:rsid w:val="0099277C"/>
    <w:rsid w:val="00992B8A"/>
    <w:rsid w:val="0099391C"/>
    <w:rsid w:val="00993965"/>
    <w:rsid w:val="0099450D"/>
    <w:rsid w:val="00995D7D"/>
    <w:rsid w:val="009A0161"/>
    <w:rsid w:val="009A1565"/>
    <w:rsid w:val="009A17D4"/>
    <w:rsid w:val="009A1D4A"/>
    <w:rsid w:val="009A465B"/>
    <w:rsid w:val="009A4E1F"/>
    <w:rsid w:val="009A4FDD"/>
    <w:rsid w:val="009A5351"/>
    <w:rsid w:val="009A5585"/>
    <w:rsid w:val="009A5DAF"/>
    <w:rsid w:val="009A6F06"/>
    <w:rsid w:val="009B0109"/>
    <w:rsid w:val="009B03A9"/>
    <w:rsid w:val="009B1416"/>
    <w:rsid w:val="009B1EDC"/>
    <w:rsid w:val="009B21C3"/>
    <w:rsid w:val="009B2A9C"/>
    <w:rsid w:val="009B3847"/>
    <w:rsid w:val="009B3DFF"/>
    <w:rsid w:val="009B4198"/>
    <w:rsid w:val="009B4439"/>
    <w:rsid w:val="009B45B9"/>
    <w:rsid w:val="009B639A"/>
    <w:rsid w:val="009B6442"/>
    <w:rsid w:val="009B77BA"/>
    <w:rsid w:val="009C0232"/>
    <w:rsid w:val="009C0386"/>
    <w:rsid w:val="009C0882"/>
    <w:rsid w:val="009C0AFA"/>
    <w:rsid w:val="009C190B"/>
    <w:rsid w:val="009C22F9"/>
    <w:rsid w:val="009C2AA9"/>
    <w:rsid w:val="009C326E"/>
    <w:rsid w:val="009C3609"/>
    <w:rsid w:val="009C37FB"/>
    <w:rsid w:val="009C5E69"/>
    <w:rsid w:val="009D1237"/>
    <w:rsid w:val="009D16EC"/>
    <w:rsid w:val="009D1728"/>
    <w:rsid w:val="009D2292"/>
    <w:rsid w:val="009D3736"/>
    <w:rsid w:val="009D3CDA"/>
    <w:rsid w:val="009D48CA"/>
    <w:rsid w:val="009D4E0F"/>
    <w:rsid w:val="009D56D2"/>
    <w:rsid w:val="009D6EBF"/>
    <w:rsid w:val="009E04AC"/>
    <w:rsid w:val="009E18FD"/>
    <w:rsid w:val="009E1E03"/>
    <w:rsid w:val="009E2F9F"/>
    <w:rsid w:val="009E3B3E"/>
    <w:rsid w:val="009E49B7"/>
    <w:rsid w:val="009E4C79"/>
    <w:rsid w:val="009E6075"/>
    <w:rsid w:val="009E73A1"/>
    <w:rsid w:val="009F016B"/>
    <w:rsid w:val="009F03C9"/>
    <w:rsid w:val="009F06D2"/>
    <w:rsid w:val="009F0769"/>
    <w:rsid w:val="009F30BB"/>
    <w:rsid w:val="009F4645"/>
    <w:rsid w:val="009F4D92"/>
    <w:rsid w:val="009F58A5"/>
    <w:rsid w:val="009F734F"/>
    <w:rsid w:val="009F76A0"/>
    <w:rsid w:val="009F7B54"/>
    <w:rsid w:val="00A00EB3"/>
    <w:rsid w:val="00A011D2"/>
    <w:rsid w:val="00A0139E"/>
    <w:rsid w:val="00A017B3"/>
    <w:rsid w:val="00A01D56"/>
    <w:rsid w:val="00A02360"/>
    <w:rsid w:val="00A03151"/>
    <w:rsid w:val="00A0338D"/>
    <w:rsid w:val="00A045C7"/>
    <w:rsid w:val="00A052E0"/>
    <w:rsid w:val="00A058D2"/>
    <w:rsid w:val="00A07206"/>
    <w:rsid w:val="00A075B0"/>
    <w:rsid w:val="00A10047"/>
    <w:rsid w:val="00A11A37"/>
    <w:rsid w:val="00A12132"/>
    <w:rsid w:val="00A124E7"/>
    <w:rsid w:val="00A13C0C"/>
    <w:rsid w:val="00A1420A"/>
    <w:rsid w:val="00A149B6"/>
    <w:rsid w:val="00A14CAA"/>
    <w:rsid w:val="00A14D04"/>
    <w:rsid w:val="00A14F72"/>
    <w:rsid w:val="00A14FE8"/>
    <w:rsid w:val="00A15472"/>
    <w:rsid w:val="00A15C0C"/>
    <w:rsid w:val="00A15D11"/>
    <w:rsid w:val="00A15FDA"/>
    <w:rsid w:val="00A16E17"/>
    <w:rsid w:val="00A17A7F"/>
    <w:rsid w:val="00A17C34"/>
    <w:rsid w:val="00A17DE9"/>
    <w:rsid w:val="00A17EC0"/>
    <w:rsid w:val="00A2108B"/>
    <w:rsid w:val="00A21202"/>
    <w:rsid w:val="00A21E14"/>
    <w:rsid w:val="00A22D26"/>
    <w:rsid w:val="00A231E4"/>
    <w:rsid w:val="00A23819"/>
    <w:rsid w:val="00A243D4"/>
    <w:rsid w:val="00A26984"/>
    <w:rsid w:val="00A271F2"/>
    <w:rsid w:val="00A273CA"/>
    <w:rsid w:val="00A30601"/>
    <w:rsid w:val="00A31A71"/>
    <w:rsid w:val="00A323D1"/>
    <w:rsid w:val="00A33645"/>
    <w:rsid w:val="00A33D54"/>
    <w:rsid w:val="00A34C5A"/>
    <w:rsid w:val="00A35625"/>
    <w:rsid w:val="00A36031"/>
    <w:rsid w:val="00A3660C"/>
    <w:rsid w:val="00A368D4"/>
    <w:rsid w:val="00A41005"/>
    <w:rsid w:val="00A4262B"/>
    <w:rsid w:val="00A42F46"/>
    <w:rsid w:val="00A44686"/>
    <w:rsid w:val="00A44919"/>
    <w:rsid w:val="00A44924"/>
    <w:rsid w:val="00A459F1"/>
    <w:rsid w:val="00A47112"/>
    <w:rsid w:val="00A47BA8"/>
    <w:rsid w:val="00A50697"/>
    <w:rsid w:val="00A51CC7"/>
    <w:rsid w:val="00A5214A"/>
    <w:rsid w:val="00A539BF"/>
    <w:rsid w:val="00A53AB6"/>
    <w:rsid w:val="00A553C6"/>
    <w:rsid w:val="00A556DF"/>
    <w:rsid w:val="00A55FFD"/>
    <w:rsid w:val="00A604A7"/>
    <w:rsid w:val="00A60EB1"/>
    <w:rsid w:val="00A6122D"/>
    <w:rsid w:val="00A6172F"/>
    <w:rsid w:val="00A62102"/>
    <w:rsid w:val="00A621FF"/>
    <w:rsid w:val="00A62A2F"/>
    <w:rsid w:val="00A6306E"/>
    <w:rsid w:val="00A6318A"/>
    <w:rsid w:val="00A63B4C"/>
    <w:rsid w:val="00A641FB"/>
    <w:rsid w:val="00A657C8"/>
    <w:rsid w:val="00A65D3B"/>
    <w:rsid w:val="00A65F24"/>
    <w:rsid w:val="00A66022"/>
    <w:rsid w:val="00A6659C"/>
    <w:rsid w:val="00A66DCB"/>
    <w:rsid w:val="00A674CB"/>
    <w:rsid w:val="00A706CA"/>
    <w:rsid w:val="00A71D57"/>
    <w:rsid w:val="00A72996"/>
    <w:rsid w:val="00A72DE5"/>
    <w:rsid w:val="00A73356"/>
    <w:rsid w:val="00A74589"/>
    <w:rsid w:val="00A747C3"/>
    <w:rsid w:val="00A7499B"/>
    <w:rsid w:val="00A75221"/>
    <w:rsid w:val="00A757F1"/>
    <w:rsid w:val="00A75A8C"/>
    <w:rsid w:val="00A7604F"/>
    <w:rsid w:val="00A77EE8"/>
    <w:rsid w:val="00A80080"/>
    <w:rsid w:val="00A80FE5"/>
    <w:rsid w:val="00A815B1"/>
    <w:rsid w:val="00A8369B"/>
    <w:rsid w:val="00A83A56"/>
    <w:rsid w:val="00A83D84"/>
    <w:rsid w:val="00A84D05"/>
    <w:rsid w:val="00A8502D"/>
    <w:rsid w:val="00A8566A"/>
    <w:rsid w:val="00A85C2C"/>
    <w:rsid w:val="00A86155"/>
    <w:rsid w:val="00A86225"/>
    <w:rsid w:val="00A87043"/>
    <w:rsid w:val="00A87D01"/>
    <w:rsid w:val="00A87EE3"/>
    <w:rsid w:val="00A91C0A"/>
    <w:rsid w:val="00A91E43"/>
    <w:rsid w:val="00A92016"/>
    <w:rsid w:val="00A92414"/>
    <w:rsid w:val="00A9252B"/>
    <w:rsid w:val="00A92756"/>
    <w:rsid w:val="00A929C9"/>
    <w:rsid w:val="00A955FB"/>
    <w:rsid w:val="00A95892"/>
    <w:rsid w:val="00A95ED3"/>
    <w:rsid w:val="00A963EF"/>
    <w:rsid w:val="00A979AD"/>
    <w:rsid w:val="00AA004F"/>
    <w:rsid w:val="00AA1D9C"/>
    <w:rsid w:val="00AA2930"/>
    <w:rsid w:val="00AA2A71"/>
    <w:rsid w:val="00AA45AD"/>
    <w:rsid w:val="00AA49F8"/>
    <w:rsid w:val="00AA55C6"/>
    <w:rsid w:val="00AA6008"/>
    <w:rsid w:val="00AA6BA6"/>
    <w:rsid w:val="00AB1CDB"/>
    <w:rsid w:val="00AB2F4F"/>
    <w:rsid w:val="00AB3988"/>
    <w:rsid w:val="00AB3E3A"/>
    <w:rsid w:val="00AB4107"/>
    <w:rsid w:val="00AB4127"/>
    <w:rsid w:val="00AB4415"/>
    <w:rsid w:val="00AB460D"/>
    <w:rsid w:val="00AB47BB"/>
    <w:rsid w:val="00AB5800"/>
    <w:rsid w:val="00AB7AC6"/>
    <w:rsid w:val="00AC1708"/>
    <w:rsid w:val="00AC2232"/>
    <w:rsid w:val="00AC29B7"/>
    <w:rsid w:val="00AC3702"/>
    <w:rsid w:val="00AC4C4E"/>
    <w:rsid w:val="00AC56A6"/>
    <w:rsid w:val="00AC7D5C"/>
    <w:rsid w:val="00AD019B"/>
    <w:rsid w:val="00AD09C2"/>
    <w:rsid w:val="00AD0C7E"/>
    <w:rsid w:val="00AD119E"/>
    <w:rsid w:val="00AD2E10"/>
    <w:rsid w:val="00AD44D9"/>
    <w:rsid w:val="00AD4947"/>
    <w:rsid w:val="00AD4B1B"/>
    <w:rsid w:val="00AD4B43"/>
    <w:rsid w:val="00AD4C8A"/>
    <w:rsid w:val="00AD4C91"/>
    <w:rsid w:val="00AD4D92"/>
    <w:rsid w:val="00AD5571"/>
    <w:rsid w:val="00AD714E"/>
    <w:rsid w:val="00AE031E"/>
    <w:rsid w:val="00AE1EA4"/>
    <w:rsid w:val="00AE1F02"/>
    <w:rsid w:val="00AE24BE"/>
    <w:rsid w:val="00AE26D4"/>
    <w:rsid w:val="00AE28EE"/>
    <w:rsid w:val="00AE34B9"/>
    <w:rsid w:val="00AE36CA"/>
    <w:rsid w:val="00AE4A5B"/>
    <w:rsid w:val="00AE4A96"/>
    <w:rsid w:val="00AE5770"/>
    <w:rsid w:val="00AE594C"/>
    <w:rsid w:val="00AE7525"/>
    <w:rsid w:val="00AE770F"/>
    <w:rsid w:val="00AF1687"/>
    <w:rsid w:val="00AF22EB"/>
    <w:rsid w:val="00AF341A"/>
    <w:rsid w:val="00AF343D"/>
    <w:rsid w:val="00AF3586"/>
    <w:rsid w:val="00AF367C"/>
    <w:rsid w:val="00AF4C2A"/>
    <w:rsid w:val="00AF50AB"/>
    <w:rsid w:val="00AF69C8"/>
    <w:rsid w:val="00AF6E2E"/>
    <w:rsid w:val="00AF6E9C"/>
    <w:rsid w:val="00AF7804"/>
    <w:rsid w:val="00B000B9"/>
    <w:rsid w:val="00B000C6"/>
    <w:rsid w:val="00B03608"/>
    <w:rsid w:val="00B05232"/>
    <w:rsid w:val="00B05757"/>
    <w:rsid w:val="00B05A82"/>
    <w:rsid w:val="00B06EE2"/>
    <w:rsid w:val="00B06FAC"/>
    <w:rsid w:val="00B077D9"/>
    <w:rsid w:val="00B106D4"/>
    <w:rsid w:val="00B10A1D"/>
    <w:rsid w:val="00B10C33"/>
    <w:rsid w:val="00B10FAE"/>
    <w:rsid w:val="00B11109"/>
    <w:rsid w:val="00B11C7D"/>
    <w:rsid w:val="00B12389"/>
    <w:rsid w:val="00B12558"/>
    <w:rsid w:val="00B13229"/>
    <w:rsid w:val="00B13988"/>
    <w:rsid w:val="00B14F8C"/>
    <w:rsid w:val="00B154B6"/>
    <w:rsid w:val="00B15C98"/>
    <w:rsid w:val="00B16800"/>
    <w:rsid w:val="00B16BF6"/>
    <w:rsid w:val="00B20181"/>
    <w:rsid w:val="00B2062E"/>
    <w:rsid w:val="00B20882"/>
    <w:rsid w:val="00B211D6"/>
    <w:rsid w:val="00B21C15"/>
    <w:rsid w:val="00B231C2"/>
    <w:rsid w:val="00B239AE"/>
    <w:rsid w:val="00B23C21"/>
    <w:rsid w:val="00B260E8"/>
    <w:rsid w:val="00B26500"/>
    <w:rsid w:val="00B269D4"/>
    <w:rsid w:val="00B276C7"/>
    <w:rsid w:val="00B276F8"/>
    <w:rsid w:val="00B30440"/>
    <w:rsid w:val="00B30EC0"/>
    <w:rsid w:val="00B3149A"/>
    <w:rsid w:val="00B31BD7"/>
    <w:rsid w:val="00B31F2B"/>
    <w:rsid w:val="00B31FCC"/>
    <w:rsid w:val="00B32C8F"/>
    <w:rsid w:val="00B331AD"/>
    <w:rsid w:val="00B33512"/>
    <w:rsid w:val="00B341EF"/>
    <w:rsid w:val="00B347ED"/>
    <w:rsid w:val="00B351D7"/>
    <w:rsid w:val="00B35298"/>
    <w:rsid w:val="00B36C5B"/>
    <w:rsid w:val="00B3736B"/>
    <w:rsid w:val="00B373A5"/>
    <w:rsid w:val="00B375C8"/>
    <w:rsid w:val="00B377B0"/>
    <w:rsid w:val="00B4018E"/>
    <w:rsid w:val="00B40313"/>
    <w:rsid w:val="00B41374"/>
    <w:rsid w:val="00B41674"/>
    <w:rsid w:val="00B42120"/>
    <w:rsid w:val="00B4299B"/>
    <w:rsid w:val="00B433AD"/>
    <w:rsid w:val="00B44795"/>
    <w:rsid w:val="00B45EAA"/>
    <w:rsid w:val="00B471BF"/>
    <w:rsid w:val="00B47AA5"/>
    <w:rsid w:val="00B50FF4"/>
    <w:rsid w:val="00B517A4"/>
    <w:rsid w:val="00B51FE9"/>
    <w:rsid w:val="00B52AA6"/>
    <w:rsid w:val="00B52DB9"/>
    <w:rsid w:val="00B53BBB"/>
    <w:rsid w:val="00B54CAF"/>
    <w:rsid w:val="00B553EB"/>
    <w:rsid w:val="00B566BE"/>
    <w:rsid w:val="00B56D3B"/>
    <w:rsid w:val="00B577C0"/>
    <w:rsid w:val="00B60E45"/>
    <w:rsid w:val="00B60E7D"/>
    <w:rsid w:val="00B61EFF"/>
    <w:rsid w:val="00B62254"/>
    <w:rsid w:val="00B6247A"/>
    <w:rsid w:val="00B62CC2"/>
    <w:rsid w:val="00B62F8E"/>
    <w:rsid w:val="00B63172"/>
    <w:rsid w:val="00B638EE"/>
    <w:rsid w:val="00B64170"/>
    <w:rsid w:val="00B647A8"/>
    <w:rsid w:val="00B65798"/>
    <w:rsid w:val="00B65E85"/>
    <w:rsid w:val="00B66168"/>
    <w:rsid w:val="00B6782F"/>
    <w:rsid w:val="00B67F49"/>
    <w:rsid w:val="00B713A4"/>
    <w:rsid w:val="00B71BC1"/>
    <w:rsid w:val="00B721E9"/>
    <w:rsid w:val="00B72317"/>
    <w:rsid w:val="00B72EA3"/>
    <w:rsid w:val="00B73C9E"/>
    <w:rsid w:val="00B74A18"/>
    <w:rsid w:val="00B7789D"/>
    <w:rsid w:val="00B8438F"/>
    <w:rsid w:val="00B844E7"/>
    <w:rsid w:val="00B84BA2"/>
    <w:rsid w:val="00B84CD2"/>
    <w:rsid w:val="00B85E30"/>
    <w:rsid w:val="00B87EE5"/>
    <w:rsid w:val="00B87FB1"/>
    <w:rsid w:val="00B90EF3"/>
    <w:rsid w:val="00B912D7"/>
    <w:rsid w:val="00B9135B"/>
    <w:rsid w:val="00B9381F"/>
    <w:rsid w:val="00B9397F"/>
    <w:rsid w:val="00B942FD"/>
    <w:rsid w:val="00B94436"/>
    <w:rsid w:val="00B94D54"/>
    <w:rsid w:val="00B96A6F"/>
    <w:rsid w:val="00B97062"/>
    <w:rsid w:val="00B971FE"/>
    <w:rsid w:val="00B97DC0"/>
    <w:rsid w:val="00B97F46"/>
    <w:rsid w:val="00BA0702"/>
    <w:rsid w:val="00BA1654"/>
    <w:rsid w:val="00BA18DE"/>
    <w:rsid w:val="00BA2051"/>
    <w:rsid w:val="00BA318A"/>
    <w:rsid w:val="00BA4850"/>
    <w:rsid w:val="00BA66DE"/>
    <w:rsid w:val="00BA6C9A"/>
    <w:rsid w:val="00BA6DD2"/>
    <w:rsid w:val="00BA7032"/>
    <w:rsid w:val="00BA77EE"/>
    <w:rsid w:val="00BB2F03"/>
    <w:rsid w:val="00BB3813"/>
    <w:rsid w:val="00BB49B8"/>
    <w:rsid w:val="00BB58F9"/>
    <w:rsid w:val="00BB5B1C"/>
    <w:rsid w:val="00BB66AF"/>
    <w:rsid w:val="00BB69D9"/>
    <w:rsid w:val="00BB6AFE"/>
    <w:rsid w:val="00BB6FB0"/>
    <w:rsid w:val="00BB71F3"/>
    <w:rsid w:val="00BB77D8"/>
    <w:rsid w:val="00BB7E3D"/>
    <w:rsid w:val="00BC0324"/>
    <w:rsid w:val="00BC095A"/>
    <w:rsid w:val="00BC169B"/>
    <w:rsid w:val="00BC1903"/>
    <w:rsid w:val="00BC2585"/>
    <w:rsid w:val="00BC3AFB"/>
    <w:rsid w:val="00BC3D9C"/>
    <w:rsid w:val="00BC569E"/>
    <w:rsid w:val="00BC762C"/>
    <w:rsid w:val="00BC7682"/>
    <w:rsid w:val="00BC77E7"/>
    <w:rsid w:val="00BC7B40"/>
    <w:rsid w:val="00BD0692"/>
    <w:rsid w:val="00BD087E"/>
    <w:rsid w:val="00BD1873"/>
    <w:rsid w:val="00BD1FE0"/>
    <w:rsid w:val="00BD2436"/>
    <w:rsid w:val="00BD3B7D"/>
    <w:rsid w:val="00BD404F"/>
    <w:rsid w:val="00BD436A"/>
    <w:rsid w:val="00BD5082"/>
    <w:rsid w:val="00BD5849"/>
    <w:rsid w:val="00BD5A34"/>
    <w:rsid w:val="00BD5D65"/>
    <w:rsid w:val="00BD5D78"/>
    <w:rsid w:val="00BD64CC"/>
    <w:rsid w:val="00BD75EA"/>
    <w:rsid w:val="00BD7988"/>
    <w:rsid w:val="00BE07D2"/>
    <w:rsid w:val="00BE2ADB"/>
    <w:rsid w:val="00BE2F33"/>
    <w:rsid w:val="00BE3B6B"/>
    <w:rsid w:val="00BE4F73"/>
    <w:rsid w:val="00BE50A7"/>
    <w:rsid w:val="00BE6B61"/>
    <w:rsid w:val="00BE7173"/>
    <w:rsid w:val="00BE72BE"/>
    <w:rsid w:val="00BE7349"/>
    <w:rsid w:val="00BF7046"/>
    <w:rsid w:val="00BF7371"/>
    <w:rsid w:val="00BF7F0D"/>
    <w:rsid w:val="00C01296"/>
    <w:rsid w:val="00C01861"/>
    <w:rsid w:val="00C02410"/>
    <w:rsid w:val="00C0250E"/>
    <w:rsid w:val="00C02711"/>
    <w:rsid w:val="00C02A87"/>
    <w:rsid w:val="00C038B0"/>
    <w:rsid w:val="00C03955"/>
    <w:rsid w:val="00C03EE5"/>
    <w:rsid w:val="00C04A16"/>
    <w:rsid w:val="00C057B8"/>
    <w:rsid w:val="00C066DB"/>
    <w:rsid w:val="00C07B14"/>
    <w:rsid w:val="00C07B70"/>
    <w:rsid w:val="00C100F6"/>
    <w:rsid w:val="00C10286"/>
    <w:rsid w:val="00C10C52"/>
    <w:rsid w:val="00C1162B"/>
    <w:rsid w:val="00C1186A"/>
    <w:rsid w:val="00C1246F"/>
    <w:rsid w:val="00C13E1C"/>
    <w:rsid w:val="00C142FA"/>
    <w:rsid w:val="00C152FF"/>
    <w:rsid w:val="00C15AD1"/>
    <w:rsid w:val="00C15E10"/>
    <w:rsid w:val="00C15EDD"/>
    <w:rsid w:val="00C1752E"/>
    <w:rsid w:val="00C202E7"/>
    <w:rsid w:val="00C20EDF"/>
    <w:rsid w:val="00C2116C"/>
    <w:rsid w:val="00C223D4"/>
    <w:rsid w:val="00C2368E"/>
    <w:rsid w:val="00C23E7F"/>
    <w:rsid w:val="00C24091"/>
    <w:rsid w:val="00C24A95"/>
    <w:rsid w:val="00C24F82"/>
    <w:rsid w:val="00C26006"/>
    <w:rsid w:val="00C26028"/>
    <w:rsid w:val="00C27BAA"/>
    <w:rsid w:val="00C27CA7"/>
    <w:rsid w:val="00C27CD6"/>
    <w:rsid w:val="00C301B0"/>
    <w:rsid w:val="00C30620"/>
    <w:rsid w:val="00C32920"/>
    <w:rsid w:val="00C344A6"/>
    <w:rsid w:val="00C34C58"/>
    <w:rsid w:val="00C35003"/>
    <w:rsid w:val="00C35277"/>
    <w:rsid w:val="00C35900"/>
    <w:rsid w:val="00C35C5E"/>
    <w:rsid w:val="00C368F8"/>
    <w:rsid w:val="00C37FCF"/>
    <w:rsid w:val="00C40E9B"/>
    <w:rsid w:val="00C41687"/>
    <w:rsid w:val="00C417AA"/>
    <w:rsid w:val="00C41AE1"/>
    <w:rsid w:val="00C42327"/>
    <w:rsid w:val="00C423B2"/>
    <w:rsid w:val="00C4254E"/>
    <w:rsid w:val="00C427DF"/>
    <w:rsid w:val="00C42A77"/>
    <w:rsid w:val="00C42C7B"/>
    <w:rsid w:val="00C43E35"/>
    <w:rsid w:val="00C4423E"/>
    <w:rsid w:val="00C44320"/>
    <w:rsid w:val="00C44D72"/>
    <w:rsid w:val="00C45957"/>
    <w:rsid w:val="00C46645"/>
    <w:rsid w:val="00C4687C"/>
    <w:rsid w:val="00C46A58"/>
    <w:rsid w:val="00C47392"/>
    <w:rsid w:val="00C476B1"/>
    <w:rsid w:val="00C476D4"/>
    <w:rsid w:val="00C505A6"/>
    <w:rsid w:val="00C50BDE"/>
    <w:rsid w:val="00C510EA"/>
    <w:rsid w:val="00C51BF9"/>
    <w:rsid w:val="00C521BA"/>
    <w:rsid w:val="00C53235"/>
    <w:rsid w:val="00C53CC9"/>
    <w:rsid w:val="00C547F8"/>
    <w:rsid w:val="00C54A25"/>
    <w:rsid w:val="00C55165"/>
    <w:rsid w:val="00C57770"/>
    <w:rsid w:val="00C6216B"/>
    <w:rsid w:val="00C6332E"/>
    <w:rsid w:val="00C633F7"/>
    <w:rsid w:val="00C636AF"/>
    <w:rsid w:val="00C63EEC"/>
    <w:rsid w:val="00C65604"/>
    <w:rsid w:val="00C66121"/>
    <w:rsid w:val="00C677E2"/>
    <w:rsid w:val="00C7063B"/>
    <w:rsid w:val="00C71231"/>
    <w:rsid w:val="00C738C3"/>
    <w:rsid w:val="00C74C03"/>
    <w:rsid w:val="00C753AC"/>
    <w:rsid w:val="00C767C6"/>
    <w:rsid w:val="00C76C0B"/>
    <w:rsid w:val="00C80A25"/>
    <w:rsid w:val="00C8224F"/>
    <w:rsid w:val="00C82A77"/>
    <w:rsid w:val="00C83DFA"/>
    <w:rsid w:val="00C85050"/>
    <w:rsid w:val="00C8521A"/>
    <w:rsid w:val="00C85461"/>
    <w:rsid w:val="00C8609A"/>
    <w:rsid w:val="00C9118B"/>
    <w:rsid w:val="00C911AE"/>
    <w:rsid w:val="00C923EB"/>
    <w:rsid w:val="00C9290A"/>
    <w:rsid w:val="00C93122"/>
    <w:rsid w:val="00C9393E"/>
    <w:rsid w:val="00C93C4B"/>
    <w:rsid w:val="00C95D63"/>
    <w:rsid w:val="00C963FB"/>
    <w:rsid w:val="00C96536"/>
    <w:rsid w:val="00C96D4A"/>
    <w:rsid w:val="00C974D8"/>
    <w:rsid w:val="00C97697"/>
    <w:rsid w:val="00CA02AD"/>
    <w:rsid w:val="00CA0B55"/>
    <w:rsid w:val="00CA1586"/>
    <w:rsid w:val="00CA3662"/>
    <w:rsid w:val="00CA3EDA"/>
    <w:rsid w:val="00CA42C4"/>
    <w:rsid w:val="00CA51BD"/>
    <w:rsid w:val="00CA5398"/>
    <w:rsid w:val="00CA53A5"/>
    <w:rsid w:val="00CA5949"/>
    <w:rsid w:val="00CA6A02"/>
    <w:rsid w:val="00CA6B38"/>
    <w:rsid w:val="00CA6C6C"/>
    <w:rsid w:val="00CA7686"/>
    <w:rsid w:val="00CA7B67"/>
    <w:rsid w:val="00CB0253"/>
    <w:rsid w:val="00CB0410"/>
    <w:rsid w:val="00CB0A57"/>
    <w:rsid w:val="00CB0B1A"/>
    <w:rsid w:val="00CB0EA0"/>
    <w:rsid w:val="00CB246B"/>
    <w:rsid w:val="00CB26C4"/>
    <w:rsid w:val="00CB2B3C"/>
    <w:rsid w:val="00CB2D07"/>
    <w:rsid w:val="00CB39CB"/>
    <w:rsid w:val="00CB4773"/>
    <w:rsid w:val="00CB4A57"/>
    <w:rsid w:val="00CB6D09"/>
    <w:rsid w:val="00CB6FD5"/>
    <w:rsid w:val="00CB74DB"/>
    <w:rsid w:val="00CB7ED6"/>
    <w:rsid w:val="00CC184D"/>
    <w:rsid w:val="00CC2C47"/>
    <w:rsid w:val="00CC2FD3"/>
    <w:rsid w:val="00CC3BD2"/>
    <w:rsid w:val="00CC517E"/>
    <w:rsid w:val="00CC52BE"/>
    <w:rsid w:val="00CC6E6A"/>
    <w:rsid w:val="00CC743B"/>
    <w:rsid w:val="00CC7B10"/>
    <w:rsid w:val="00CC7F85"/>
    <w:rsid w:val="00CD0A5C"/>
    <w:rsid w:val="00CD11A9"/>
    <w:rsid w:val="00CD1639"/>
    <w:rsid w:val="00CD1942"/>
    <w:rsid w:val="00CD21BC"/>
    <w:rsid w:val="00CD237B"/>
    <w:rsid w:val="00CD2ADC"/>
    <w:rsid w:val="00CD4626"/>
    <w:rsid w:val="00CD4A8D"/>
    <w:rsid w:val="00CD4EC5"/>
    <w:rsid w:val="00CD569F"/>
    <w:rsid w:val="00CD584F"/>
    <w:rsid w:val="00CD5AE3"/>
    <w:rsid w:val="00CD6222"/>
    <w:rsid w:val="00CD628C"/>
    <w:rsid w:val="00CE0209"/>
    <w:rsid w:val="00CE0219"/>
    <w:rsid w:val="00CE072E"/>
    <w:rsid w:val="00CE0DBA"/>
    <w:rsid w:val="00CE1724"/>
    <w:rsid w:val="00CE1F3D"/>
    <w:rsid w:val="00CE30BE"/>
    <w:rsid w:val="00CE3944"/>
    <w:rsid w:val="00CE3B0D"/>
    <w:rsid w:val="00CE4A06"/>
    <w:rsid w:val="00CE5072"/>
    <w:rsid w:val="00CE5FCC"/>
    <w:rsid w:val="00CE7CAB"/>
    <w:rsid w:val="00CF1B67"/>
    <w:rsid w:val="00CF1CE1"/>
    <w:rsid w:val="00CF2362"/>
    <w:rsid w:val="00CF27A3"/>
    <w:rsid w:val="00CF2982"/>
    <w:rsid w:val="00CF310A"/>
    <w:rsid w:val="00CF3DB4"/>
    <w:rsid w:val="00CF461A"/>
    <w:rsid w:val="00CF4733"/>
    <w:rsid w:val="00CF4833"/>
    <w:rsid w:val="00CF4B88"/>
    <w:rsid w:val="00CF6097"/>
    <w:rsid w:val="00CF626F"/>
    <w:rsid w:val="00CF6711"/>
    <w:rsid w:val="00D019FD"/>
    <w:rsid w:val="00D02236"/>
    <w:rsid w:val="00D02F34"/>
    <w:rsid w:val="00D03A56"/>
    <w:rsid w:val="00D03A60"/>
    <w:rsid w:val="00D04376"/>
    <w:rsid w:val="00D0479F"/>
    <w:rsid w:val="00D05391"/>
    <w:rsid w:val="00D054DD"/>
    <w:rsid w:val="00D07A56"/>
    <w:rsid w:val="00D10B99"/>
    <w:rsid w:val="00D10E8C"/>
    <w:rsid w:val="00D1157B"/>
    <w:rsid w:val="00D11989"/>
    <w:rsid w:val="00D128DA"/>
    <w:rsid w:val="00D1340F"/>
    <w:rsid w:val="00D13D84"/>
    <w:rsid w:val="00D13FB5"/>
    <w:rsid w:val="00D1523E"/>
    <w:rsid w:val="00D155A0"/>
    <w:rsid w:val="00D158BE"/>
    <w:rsid w:val="00D16B1D"/>
    <w:rsid w:val="00D16B88"/>
    <w:rsid w:val="00D16BD6"/>
    <w:rsid w:val="00D20482"/>
    <w:rsid w:val="00D205F7"/>
    <w:rsid w:val="00D20F96"/>
    <w:rsid w:val="00D23B6A"/>
    <w:rsid w:val="00D23D31"/>
    <w:rsid w:val="00D24B2F"/>
    <w:rsid w:val="00D25452"/>
    <w:rsid w:val="00D254CC"/>
    <w:rsid w:val="00D260B1"/>
    <w:rsid w:val="00D26C31"/>
    <w:rsid w:val="00D3025B"/>
    <w:rsid w:val="00D30462"/>
    <w:rsid w:val="00D305A8"/>
    <w:rsid w:val="00D31152"/>
    <w:rsid w:val="00D312F2"/>
    <w:rsid w:val="00D31B0D"/>
    <w:rsid w:val="00D32097"/>
    <w:rsid w:val="00D32132"/>
    <w:rsid w:val="00D3314B"/>
    <w:rsid w:val="00D34CD4"/>
    <w:rsid w:val="00D373E4"/>
    <w:rsid w:val="00D377B4"/>
    <w:rsid w:val="00D37C99"/>
    <w:rsid w:val="00D40B9B"/>
    <w:rsid w:val="00D414D3"/>
    <w:rsid w:val="00D4159B"/>
    <w:rsid w:val="00D41B1C"/>
    <w:rsid w:val="00D429A0"/>
    <w:rsid w:val="00D43E6E"/>
    <w:rsid w:val="00D44045"/>
    <w:rsid w:val="00D4441B"/>
    <w:rsid w:val="00D44C65"/>
    <w:rsid w:val="00D452A2"/>
    <w:rsid w:val="00D45881"/>
    <w:rsid w:val="00D47613"/>
    <w:rsid w:val="00D47983"/>
    <w:rsid w:val="00D47A97"/>
    <w:rsid w:val="00D47B80"/>
    <w:rsid w:val="00D47D8C"/>
    <w:rsid w:val="00D503AD"/>
    <w:rsid w:val="00D5134C"/>
    <w:rsid w:val="00D51670"/>
    <w:rsid w:val="00D51A2B"/>
    <w:rsid w:val="00D51FF2"/>
    <w:rsid w:val="00D53F43"/>
    <w:rsid w:val="00D54810"/>
    <w:rsid w:val="00D54B1C"/>
    <w:rsid w:val="00D55082"/>
    <w:rsid w:val="00D55B18"/>
    <w:rsid w:val="00D56D43"/>
    <w:rsid w:val="00D5732F"/>
    <w:rsid w:val="00D57D23"/>
    <w:rsid w:val="00D57E21"/>
    <w:rsid w:val="00D60208"/>
    <w:rsid w:val="00D60979"/>
    <w:rsid w:val="00D60B32"/>
    <w:rsid w:val="00D6143A"/>
    <w:rsid w:val="00D61C0E"/>
    <w:rsid w:val="00D62644"/>
    <w:rsid w:val="00D63045"/>
    <w:rsid w:val="00D639D5"/>
    <w:rsid w:val="00D63EA0"/>
    <w:rsid w:val="00D64B4D"/>
    <w:rsid w:val="00D64BA6"/>
    <w:rsid w:val="00D64FE5"/>
    <w:rsid w:val="00D65071"/>
    <w:rsid w:val="00D65984"/>
    <w:rsid w:val="00D65BF2"/>
    <w:rsid w:val="00D660C6"/>
    <w:rsid w:val="00D66770"/>
    <w:rsid w:val="00D66E44"/>
    <w:rsid w:val="00D67367"/>
    <w:rsid w:val="00D67DD4"/>
    <w:rsid w:val="00D712A1"/>
    <w:rsid w:val="00D71472"/>
    <w:rsid w:val="00D717F4"/>
    <w:rsid w:val="00D71D31"/>
    <w:rsid w:val="00D72EF8"/>
    <w:rsid w:val="00D743A0"/>
    <w:rsid w:val="00D743A5"/>
    <w:rsid w:val="00D75A96"/>
    <w:rsid w:val="00D76313"/>
    <w:rsid w:val="00D7665F"/>
    <w:rsid w:val="00D76BE9"/>
    <w:rsid w:val="00D7717C"/>
    <w:rsid w:val="00D80ED6"/>
    <w:rsid w:val="00D817DE"/>
    <w:rsid w:val="00D828B1"/>
    <w:rsid w:val="00D83ED0"/>
    <w:rsid w:val="00D84312"/>
    <w:rsid w:val="00D84570"/>
    <w:rsid w:val="00D85103"/>
    <w:rsid w:val="00D852B6"/>
    <w:rsid w:val="00D85AC1"/>
    <w:rsid w:val="00D85BF8"/>
    <w:rsid w:val="00D873D8"/>
    <w:rsid w:val="00D87670"/>
    <w:rsid w:val="00D877D8"/>
    <w:rsid w:val="00D87E8D"/>
    <w:rsid w:val="00D90682"/>
    <w:rsid w:val="00D90ED5"/>
    <w:rsid w:val="00D94391"/>
    <w:rsid w:val="00D9495E"/>
    <w:rsid w:val="00D94F06"/>
    <w:rsid w:val="00D96228"/>
    <w:rsid w:val="00D9624F"/>
    <w:rsid w:val="00D96D8F"/>
    <w:rsid w:val="00DA0781"/>
    <w:rsid w:val="00DA0B1E"/>
    <w:rsid w:val="00DA0EC7"/>
    <w:rsid w:val="00DA1726"/>
    <w:rsid w:val="00DA1A8B"/>
    <w:rsid w:val="00DA2CD3"/>
    <w:rsid w:val="00DA2FB3"/>
    <w:rsid w:val="00DA37D5"/>
    <w:rsid w:val="00DA5B0A"/>
    <w:rsid w:val="00DA62FE"/>
    <w:rsid w:val="00DA6A0D"/>
    <w:rsid w:val="00DA7474"/>
    <w:rsid w:val="00DA79BA"/>
    <w:rsid w:val="00DB0210"/>
    <w:rsid w:val="00DB1157"/>
    <w:rsid w:val="00DB1337"/>
    <w:rsid w:val="00DB1CFC"/>
    <w:rsid w:val="00DB2262"/>
    <w:rsid w:val="00DB2C1D"/>
    <w:rsid w:val="00DB367B"/>
    <w:rsid w:val="00DB4417"/>
    <w:rsid w:val="00DB57C7"/>
    <w:rsid w:val="00DC0DCD"/>
    <w:rsid w:val="00DC11C9"/>
    <w:rsid w:val="00DC242F"/>
    <w:rsid w:val="00DC2A54"/>
    <w:rsid w:val="00DC2F74"/>
    <w:rsid w:val="00DC3408"/>
    <w:rsid w:val="00DC3560"/>
    <w:rsid w:val="00DC3E39"/>
    <w:rsid w:val="00DC42C0"/>
    <w:rsid w:val="00DC4A30"/>
    <w:rsid w:val="00DC4E32"/>
    <w:rsid w:val="00DC5849"/>
    <w:rsid w:val="00DC59B2"/>
    <w:rsid w:val="00DC5BF2"/>
    <w:rsid w:val="00DC6577"/>
    <w:rsid w:val="00DC7A56"/>
    <w:rsid w:val="00DD02D3"/>
    <w:rsid w:val="00DD0FAF"/>
    <w:rsid w:val="00DD1D5A"/>
    <w:rsid w:val="00DD3ADC"/>
    <w:rsid w:val="00DD607D"/>
    <w:rsid w:val="00DD6749"/>
    <w:rsid w:val="00DD7025"/>
    <w:rsid w:val="00DD74E5"/>
    <w:rsid w:val="00DE0914"/>
    <w:rsid w:val="00DE27E1"/>
    <w:rsid w:val="00DE28A7"/>
    <w:rsid w:val="00DE3D6A"/>
    <w:rsid w:val="00DE5D27"/>
    <w:rsid w:val="00DE65E0"/>
    <w:rsid w:val="00DF0998"/>
    <w:rsid w:val="00DF178B"/>
    <w:rsid w:val="00DF1957"/>
    <w:rsid w:val="00DF230E"/>
    <w:rsid w:val="00DF3014"/>
    <w:rsid w:val="00DF3E1A"/>
    <w:rsid w:val="00DF4133"/>
    <w:rsid w:val="00DF47C8"/>
    <w:rsid w:val="00DF4880"/>
    <w:rsid w:val="00DF62E9"/>
    <w:rsid w:val="00DF7D6B"/>
    <w:rsid w:val="00E0039D"/>
    <w:rsid w:val="00E00E24"/>
    <w:rsid w:val="00E01F8D"/>
    <w:rsid w:val="00E021DF"/>
    <w:rsid w:val="00E0257F"/>
    <w:rsid w:val="00E0263A"/>
    <w:rsid w:val="00E027AB"/>
    <w:rsid w:val="00E04D03"/>
    <w:rsid w:val="00E1002A"/>
    <w:rsid w:val="00E10D47"/>
    <w:rsid w:val="00E111EE"/>
    <w:rsid w:val="00E112ED"/>
    <w:rsid w:val="00E11CDF"/>
    <w:rsid w:val="00E11D14"/>
    <w:rsid w:val="00E11DC1"/>
    <w:rsid w:val="00E14230"/>
    <w:rsid w:val="00E14B0E"/>
    <w:rsid w:val="00E15153"/>
    <w:rsid w:val="00E17766"/>
    <w:rsid w:val="00E203CD"/>
    <w:rsid w:val="00E206A6"/>
    <w:rsid w:val="00E208A8"/>
    <w:rsid w:val="00E20E65"/>
    <w:rsid w:val="00E2164B"/>
    <w:rsid w:val="00E21726"/>
    <w:rsid w:val="00E23615"/>
    <w:rsid w:val="00E23F99"/>
    <w:rsid w:val="00E2405B"/>
    <w:rsid w:val="00E244EA"/>
    <w:rsid w:val="00E25192"/>
    <w:rsid w:val="00E257F2"/>
    <w:rsid w:val="00E26C1E"/>
    <w:rsid w:val="00E27259"/>
    <w:rsid w:val="00E27AE3"/>
    <w:rsid w:val="00E30199"/>
    <w:rsid w:val="00E302BB"/>
    <w:rsid w:val="00E302E4"/>
    <w:rsid w:val="00E303E0"/>
    <w:rsid w:val="00E32246"/>
    <w:rsid w:val="00E32CE7"/>
    <w:rsid w:val="00E3351C"/>
    <w:rsid w:val="00E34A63"/>
    <w:rsid w:val="00E36F1B"/>
    <w:rsid w:val="00E37E27"/>
    <w:rsid w:val="00E401D9"/>
    <w:rsid w:val="00E44C88"/>
    <w:rsid w:val="00E450CF"/>
    <w:rsid w:val="00E4521F"/>
    <w:rsid w:val="00E457B1"/>
    <w:rsid w:val="00E45C21"/>
    <w:rsid w:val="00E461A6"/>
    <w:rsid w:val="00E46563"/>
    <w:rsid w:val="00E467D2"/>
    <w:rsid w:val="00E46945"/>
    <w:rsid w:val="00E50031"/>
    <w:rsid w:val="00E50D24"/>
    <w:rsid w:val="00E50E1B"/>
    <w:rsid w:val="00E50E36"/>
    <w:rsid w:val="00E51216"/>
    <w:rsid w:val="00E51315"/>
    <w:rsid w:val="00E520C7"/>
    <w:rsid w:val="00E5227A"/>
    <w:rsid w:val="00E5239D"/>
    <w:rsid w:val="00E525F0"/>
    <w:rsid w:val="00E52973"/>
    <w:rsid w:val="00E5391C"/>
    <w:rsid w:val="00E54873"/>
    <w:rsid w:val="00E54C3F"/>
    <w:rsid w:val="00E54FCD"/>
    <w:rsid w:val="00E56103"/>
    <w:rsid w:val="00E61628"/>
    <w:rsid w:val="00E62375"/>
    <w:rsid w:val="00E63A73"/>
    <w:rsid w:val="00E6467B"/>
    <w:rsid w:val="00E6555E"/>
    <w:rsid w:val="00E65E27"/>
    <w:rsid w:val="00E6781F"/>
    <w:rsid w:val="00E67E3F"/>
    <w:rsid w:val="00E71597"/>
    <w:rsid w:val="00E71C2D"/>
    <w:rsid w:val="00E720F2"/>
    <w:rsid w:val="00E72698"/>
    <w:rsid w:val="00E72AEB"/>
    <w:rsid w:val="00E72B61"/>
    <w:rsid w:val="00E73427"/>
    <w:rsid w:val="00E73826"/>
    <w:rsid w:val="00E73FEA"/>
    <w:rsid w:val="00E7500E"/>
    <w:rsid w:val="00E751EA"/>
    <w:rsid w:val="00E753F9"/>
    <w:rsid w:val="00E75FF0"/>
    <w:rsid w:val="00E76FBC"/>
    <w:rsid w:val="00E80282"/>
    <w:rsid w:val="00E81267"/>
    <w:rsid w:val="00E81A7A"/>
    <w:rsid w:val="00E822AE"/>
    <w:rsid w:val="00E82A5A"/>
    <w:rsid w:val="00E8307F"/>
    <w:rsid w:val="00E8402F"/>
    <w:rsid w:val="00E84690"/>
    <w:rsid w:val="00E84D1F"/>
    <w:rsid w:val="00E85A9D"/>
    <w:rsid w:val="00E85ED8"/>
    <w:rsid w:val="00E85FBD"/>
    <w:rsid w:val="00E903C5"/>
    <w:rsid w:val="00E90790"/>
    <w:rsid w:val="00E907D0"/>
    <w:rsid w:val="00E90BC8"/>
    <w:rsid w:val="00E90C93"/>
    <w:rsid w:val="00E90E82"/>
    <w:rsid w:val="00E9218D"/>
    <w:rsid w:val="00E92C49"/>
    <w:rsid w:val="00E9321C"/>
    <w:rsid w:val="00E957E0"/>
    <w:rsid w:val="00E96220"/>
    <w:rsid w:val="00E96412"/>
    <w:rsid w:val="00E96933"/>
    <w:rsid w:val="00E96A7F"/>
    <w:rsid w:val="00E97856"/>
    <w:rsid w:val="00E979D9"/>
    <w:rsid w:val="00E97AC1"/>
    <w:rsid w:val="00EA0456"/>
    <w:rsid w:val="00EA14A5"/>
    <w:rsid w:val="00EA192A"/>
    <w:rsid w:val="00EA1EE8"/>
    <w:rsid w:val="00EA3B94"/>
    <w:rsid w:val="00EA3E11"/>
    <w:rsid w:val="00EA3F79"/>
    <w:rsid w:val="00EA4268"/>
    <w:rsid w:val="00EA4C74"/>
    <w:rsid w:val="00EA5DAC"/>
    <w:rsid w:val="00EA5FD3"/>
    <w:rsid w:val="00EA6651"/>
    <w:rsid w:val="00EA67A3"/>
    <w:rsid w:val="00EA7165"/>
    <w:rsid w:val="00EA77B2"/>
    <w:rsid w:val="00EB2B12"/>
    <w:rsid w:val="00EB51BB"/>
    <w:rsid w:val="00EB572A"/>
    <w:rsid w:val="00EB5E2B"/>
    <w:rsid w:val="00EB6E29"/>
    <w:rsid w:val="00EC11E4"/>
    <w:rsid w:val="00EC311B"/>
    <w:rsid w:val="00EC4186"/>
    <w:rsid w:val="00EC6337"/>
    <w:rsid w:val="00ED08C1"/>
    <w:rsid w:val="00ED1919"/>
    <w:rsid w:val="00ED194B"/>
    <w:rsid w:val="00ED1BAC"/>
    <w:rsid w:val="00ED1E09"/>
    <w:rsid w:val="00ED2A8E"/>
    <w:rsid w:val="00ED2AB6"/>
    <w:rsid w:val="00ED3EFC"/>
    <w:rsid w:val="00ED3F83"/>
    <w:rsid w:val="00ED48B1"/>
    <w:rsid w:val="00ED4B9B"/>
    <w:rsid w:val="00ED5533"/>
    <w:rsid w:val="00ED56F8"/>
    <w:rsid w:val="00ED5728"/>
    <w:rsid w:val="00ED5884"/>
    <w:rsid w:val="00ED6641"/>
    <w:rsid w:val="00ED75FD"/>
    <w:rsid w:val="00ED7E8B"/>
    <w:rsid w:val="00EE16D1"/>
    <w:rsid w:val="00EE1B0F"/>
    <w:rsid w:val="00EE24B7"/>
    <w:rsid w:val="00EE2D90"/>
    <w:rsid w:val="00EE30D5"/>
    <w:rsid w:val="00EE3160"/>
    <w:rsid w:val="00EE4786"/>
    <w:rsid w:val="00EE4F1D"/>
    <w:rsid w:val="00EE5308"/>
    <w:rsid w:val="00EF016A"/>
    <w:rsid w:val="00EF197F"/>
    <w:rsid w:val="00EF25F3"/>
    <w:rsid w:val="00EF299C"/>
    <w:rsid w:val="00EF3BCC"/>
    <w:rsid w:val="00EF6D91"/>
    <w:rsid w:val="00EF6F81"/>
    <w:rsid w:val="00EF7635"/>
    <w:rsid w:val="00F000C8"/>
    <w:rsid w:val="00F0117D"/>
    <w:rsid w:val="00F01A42"/>
    <w:rsid w:val="00F024C7"/>
    <w:rsid w:val="00F04EBF"/>
    <w:rsid w:val="00F05CA9"/>
    <w:rsid w:val="00F065E5"/>
    <w:rsid w:val="00F0732D"/>
    <w:rsid w:val="00F07DD6"/>
    <w:rsid w:val="00F10291"/>
    <w:rsid w:val="00F12000"/>
    <w:rsid w:val="00F12537"/>
    <w:rsid w:val="00F12907"/>
    <w:rsid w:val="00F137A1"/>
    <w:rsid w:val="00F13FF7"/>
    <w:rsid w:val="00F1453E"/>
    <w:rsid w:val="00F14758"/>
    <w:rsid w:val="00F147FE"/>
    <w:rsid w:val="00F14D90"/>
    <w:rsid w:val="00F15169"/>
    <w:rsid w:val="00F16AF8"/>
    <w:rsid w:val="00F16F97"/>
    <w:rsid w:val="00F17299"/>
    <w:rsid w:val="00F1772E"/>
    <w:rsid w:val="00F2000F"/>
    <w:rsid w:val="00F24197"/>
    <w:rsid w:val="00F25E4B"/>
    <w:rsid w:val="00F264C6"/>
    <w:rsid w:val="00F26E1C"/>
    <w:rsid w:val="00F27040"/>
    <w:rsid w:val="00F274AC"/>
    <w:rsid w:val="00F303DC"/>
    <w:rsid w:val="00F30B13"/>
    <w:rsid w:val="00F31387"/>
    <w:rsid w:val="00F31AF8"/>
    <w:rsid w:val="00F31D17"/>
    <w:rsid w:val="00F31E29"/>
    <w:rsid w:val="00F32729"/>
    <w:rsid w:val="00F32FA7"/>
    <w:rsid w:val="00F335CE"/>
    <w:rsid w:val="00F33675"/>
    <w:rsid w:val="00F33A12"/>
    <w:rsid w:val="00F33A96"/>
    <w:rsid w:val="00F347AE"/>
    <w:rsid w:val="00F34C69"/>
    <w:rsid w:val="00F34EF5"/>
    <w:rsid w:val="00F3525B"/>
    <w:rsid w:val="00F3591B"/>
    <w:rsid w:val="00F35BC5"/>
    <w:rsid w:val="00F3661B"/>
    <w:rsid w:val="00F36FB3"/>
    <w:rsid w:val="00F41F70"/>
    <w:rsid w:val="00F425AE"/>
    <w:rsid w:val="00F438B1"/>
    <w:rsid w:val="00F43D8A"/>
    <w:rsid w:val="00F44E17"/>
    <w:rsid w:val="00F44EC8"/>
    <w:rsid w:val="00F45F14"/>
    <w:rsid w:val="00F46B0A"/>
    <w:rsid w:val="00F5096D"/>
    <w:rsid w:val="00F50F9F"/>
    <w:rsid w:val="00F51C71"/>
    <w:rsid w:val="00F51F59"/>
    <w:rsid w:val="00F528B8"/>
    <w:rsid w:val="00F54690"/>
    <w:rsid w:val="00F547F7"/>
    <w:rsid w:val="00F55698"/>
    <w:rsid w:val="00F56EB5"/>
    <w:rsid w:val="00F6011E"/>
    <w:rsid w:val="00F61B9D"/>
    <w:rsid w:val="00F634E1"/>
    <w:rsid w:val="00F64085"/>
    <w:rsid w:val="00F643D6"/>
    <w:rsid w:val="00F6479D"/>
    <w:rsid w:val="00F64D56"/>
    <w:rsid w:val="00F6506D"/>
    <w:rsid w:val="00F65C33"/>
    <w:rsid w:val="00F65CEF"/>
    <w:rsid w:val="00F66058"/>
    <w:rsid w:val="00F664D4"/>
    <w:rsid w:val="00F66564"/>
    <w:rsid w:val="00F67B46"/>
    <w:rsid w:val="00F7083A"/>
    <w:rsid w:val="00F71069"/>
    <w:rsid w:val="00F742E7"/>
    <w:rsid w:val="00F751FD"/>
    <w:rsid w:val="00F75238"/>
    <w:rsid w:val="00F7547D"/>
    <w:rsid w:val="00F754E9"/>
    <w:rsid w:val="00F75700"/>
    <w:rsid w:val="00F77D6B"/>
    <w:rsid w:val="00F77E61"/>
    <w:rsid w:val="00F80203"/>
    <w:rsid w:val="00F8075D"/>
    <w:rsid w:val="00F80EA4"/>
    <w:rsid w:val="00F81023"/>
    <w:rsid w:val="00F81356"/>
    <w:rsid w:val="00F814BD"/>
    <w:rsid w:val="00F81586"/>
    <w:rsid w:val="00F81CFB"/>
    <w:rsid w:val="00F82984"/>
    <w:rsid w:val="00F829A0"/>
    <w:rsid w:val="00F82C1C"/>
    <w:rsid w:val="00F834BF"/>
    <w:rsid w:val="00F837A1"/>
    <w:rsid w:val="00F854AC"/>
    <w:rsid w:val="00F85695"/>
    <w:rsid w:val="00F86588"/>
    <w:rsid w:val="00F86BF7"/>
    <w:rsid w:val="00F8729F"/>
    <w:rsid w:val="00F879B0"/>
    <w:rsid w:val="00F9109A"/>
    <w:rsid w:val="00F910ED"/>
    <w:rsid w:val="00F91C3C"/>
    <w:rsid w:val="00F92759"/>
    <w:rsid w:val="00F92FFA"/>
    <w:rsid w:val="00F9303A"/>
    <w:rsid w:val="00F935D9"/>
    <w:rsid w:val="00F9395B"/>
    <w:rsid w:val="00F93E19"/>
    <w:rsid w:val="00F94711"/>
    <w:rsid w:val="00F94EBE"/>
    <w:rsid w:val="00F95798"/>
    <w:rsid w:val="00F9621A"/>
    <w:rsid w:val="00F9640A"/>
    <w:rsid w:val="00F96CB7"/>
    <w:rsid w:val="00F97D15"/>
    <w:rsid w:val="00F97DAA"/>
    <w:rsid w:val="00FA14AD"/>
    <w:rsid w:val="00FA14B4"/>
    <w:rsid w:val="00FA17AE"/>
    <w:rsid w:val="00FA17E3"/>
    <w:rsid w:val="00FA220E"/>
    <w:rsid w:val="00FA2383"/>
    <w:rsid w:val="00FA239B"/>
    <w:rsid w:val="00FA2A15"/>
    <w:rsid w:val="00FA2DBD"/>
    <w:rsid w:val="00FA3824"/>
    <w:rsid w:val="00FA3C98"/>
    <w:rsid w:val="00FA3E6F"/>
    <w:rsid w:val="00FA488D"/>
    <w:rsid w:val="00FA5064"/>
    <w:rsid w:val="00FA533D"/>
    <w:rsid w:val="00FA6A8D"/>
    <w:rsid w:val="00FA6AC0"/>
    <w:rsid w:val="00FA76CF"/>
    <w:rsid w:val="00FA7793"/>
    <w:rsid w:val="00FA7E5D"/>
    <w:rsid w:val="00FB06D7"/>
    <w:rsid w:val="00FB3D69"/>
    <w:rsid w:val="00FB466D"/>
    <w:rsid w:val="00FB4766"/>
    <w:rsid w:val="00FB47F5"/>
    <w:rsid w:val="00FB483B"/>
    <w:rsid w:val="00FB4B11"/>
    <w:rsid w:val="00FB523D"/>
    <w:rsid w:val="00FB5368"/>
    <w:rsid w:val="00FB58DE"/>
    <w:rsid w:val="00FB6A11"/>
    <w:rsid w:val="00FB6F4F"/>
    <w:rsid w:val="00FB7360"/>
    <w:rsid w:val="00FB7B26"/>
    <w:rsid w:val="00FC09DB"/>
    <w:rsid w:val="00FC0F45"/>
    <w:rsid w:val="00FC223B"/>
    <w:rsid w:val="00FC3590"/>
    <w:rsid w:val="00FC4B9E"/>
    <w:rsid w:val="00FC559C"/>
    <w:rsid w:val="00FC5ACA"/>
    <w:rsid w:val="00FC5B0A"/>
    <w:rsid w:val="00FC5EF7"/>
    <w:rsid w:val="00FC68B8"/>
    <w:rsid w:val="00FC7E8B"/>
    <w:rsid w:val="00FD0552"/>
    <w:rsid w:val="00FD07F2"/>
    <w:rsid w:val="00FD0F95"/>
    <w:rsid w:val="00FD202C"/>
    <w:rsid w:val="00FD53DD"/>
    <w:rsid w:val="00FD60C8"/>
    <w:rsid w:val="00FD6BB8"/>
    <w:rsid w:val="00FD7345"/>
    <w:rsid w:val="00FD759E"/>
    <w:rsid w:val="00FE0D73"/>
    <w:rsid w:val="00FE164C"/>
    <w:rsid w:val="00FE1813"/>
    <w:rsid w:val="00FE18BF"/>
    <w:rsid w:val="00FE1A07"/>
    <w:rsid w:val="00FE2BF7"/>
    <w:rsid w:val="00FE3320"/>
    <w:rsid w:val="00FE39B5"/>
    <w:rsid w:val="00FE3F71"/>
    <w:rsid w:val="00FE4B55"/>
    <w:rsid w:val="00FE6372"/>
    <w:rsid w:val="00FE78DC"/>
    <w:rsid w:val="00FE7D67"/>
    <w:rsid w:val="00FF178D"/>
    <w:rsid w:val="00FF26B5"/>
    <w:rsid w:val="00FF2FB5"/>
    <w:rsid w:val="00FF47C5"/>
    <w:rsid w:val="00FF4930"/>
    <w:rsid w:val="00FF4B3B"/>
    <w:rsid w:val="00FF50B3"/>
    <w:rsid w:val="00FF62B8"/>
    <w:rsid w:val="00FF6EFB"/>
    <w:rsid w:val="00FF73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9E3"/>
  <w15:docId w15:val="{1E8BD47B-8CE2-44C1-AE70-AC321E2B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0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7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01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E07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4F82"/>
    <w:pPr>
      <w:ind w:left="720"/>
      <w:contextualSpacing/>
    </w:pPr>
  </w:style>
  <w:style w:type="character" w:customStyle="1" w:styleId="berschrift1Zchn">
    <w:name w:val="Überschrift 1 Zchn"/>
    <w:basedOn w:val="Absatz-Standardschriftart"/>
    <w:link w:val="berschrift1"/>
    <w:uiPriority w:val="9"/>
    <w:rsid w:val="00D3025B"/>
    <w:rPr>
      <w:rFonts w:asciiTheme="majorHAnsi" w:eastAsiaTheme="majorEastAsia" w:hAnsiTheme="majorHAnsi" w:cstheme="majorBidi"/>
      <w:color w:val="2F5496" w:themeColor="accent1" w:themeShade="BF"/>
      <w:sz w:val="32"/>
      <w:szCs w:val="32"/>
    </w:rPr>
  </w:style>
  <w:style w:type="paragraph" w:styleId="Textkrper">
    <w:name w:val="Body Text"/>
    <w:basedOn w:val="Standard"/>
    <w:link w:val="TextkrperZchn"/>
    <w:uiPriority w:val="99"/>
    <w:unhideWhenUsed/>
    <w:rsid w:val="00AD4C91"/>
    <w:pPr>
      <w:jc w:val="both"/>
    </w:pPr>
  </w:style>
  <w:style w:type="character" w:customStyle="1" w:styleId="TextkrperZchn">
    <w:name w:val="Textkörper Zchn"/>
    <w:basedOn w:val="Absatz-Standardschriftart"/>
    <w:link w:val="Textkrper"/>
    <w:uiPriority w:val="99"/>
    <w:rsid w:val="00AD4C91"/>
  </w:style>
  <w:style w:type="character" w:customStyle="1" w:styleId="berschrift2Zchn">
    <w:name w:val="Überschrift 2 Zchn"/>
    <w:basedOn w:val="Absatz-Standardschriftart"/>
    <w:link w:val="berschrift2"/>
    <w:uiPriority w:val="9"/>
    <w:rsid w:val="00EF7635"/>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unhideWhenUsed/>
    <w:rsid w:val="006C342B"/>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table" w:styleId="Tabellenraster">
    <w:name w:val="Table Grid"/>
    <w:basedOn w:val="NormaleTabelle"/>
    <w:uiPriority w:val="39"/>
    <w:rsid w:val="00B32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B58F9"/>
    <w:rPr>
      <w:color w:val="FF0000"/>
    </w:rPr>
  </w:style>
  <w:style w:type="character" w:customStyle="1" w:styleId="Textkrper2Zchn">
    <w:name w:val="Textkörper 2 Zchn"/>
    <w:basedOn w:val="Absatz-Standardschriftart"/>
    <w:link w:val="Textkrper2"/>
    <w:uiPriority w:val="99"/>
    <w:rsid w:val="00BB58F9"/>
    <w:rPr>
      <w:color w:val="FF0000"/>
    </w:rPr>
  </w:style>
  <w:style w:type="paragraph" w:styleId="Textkrper-Zeileneinzug">
    <w:name w:val="Body Text Indent"/>
    <w:basedOn w:val="Standard"/>
    <w:link w:val="Textkrper-ZeileneinzugZchn"/>
    <w:uiPriority w:val="99"/>
    <w:unhideWhenUsed/>
    <w:rsid w:val="003647EE"/>
    <w:pPr>
      <w:ind w:left="705"/>
    </w:pPr>
  </w:style>
  <w:style w:type="character" w:customStyle="1" w:styleId="Textkrper-ZeileneinzugZchn">
    <w:name w:val="Textkörper-Zeileneinzug Zchn"/>
    <w:basedOn w:val="Absatz-Standardschriftart"/>
    <w:link w:val="Textkrper-Zeileneinzug"/>
    <w:uiPriority w:val="99"/>
    <w:rsid w:val="003647EE"/>
  </w:style>
  <w:style w:type="paragraph" w:styleId="Textkrper-Einzug2">
    <w:name w:val="Body Text Indent 2"/>
    <w:basedOn w:val="Standard"/>
    <w:link w:val="Textkrper-Einzug2Zchn"/>
    <w:uiPriority w:val="99"/>
    <w:unhideWhenUsed/>
    <w:rsid w:val="004523CC"/>
    <w:pPr>
      <w:ind w:left="360"/>
    </w:pPr>
  </w:style>
  <w:style w:type="character" w:customStyle="1" w:styleId="Textkrper-Einzug2Zchn">
    <w:name w:val="Textkörper-Einzug 2 Zchn"/>
    <w:basedOn w:val="Absatz-Standardschriftart"/>
    <w:link w:val="Textkrper-Einzug2"/>
    <w:uiPriority w:val="99"/>
    <w:rsid w:val="004523CC"/>
  </w:style>
  <w:style w:type="paragraph" w:styleId="Funotentext">
    <w:name w:val="footnote text"/>
    <w:basedOn w:val="Standard"/>
    <w:link w:val="FunotentextZchn"/>
    <w:unhideWhenUsed/>
    <w:qFormat/>
    <w:rsid w:val="00F04EBF"/>
    <w:pPr>
      <w:spacing w:after="0" w:line="240" w:lineRule="auto"/>
    </w:pPr>
    <w:rPr>
      <w:sz w:val="20"/>
      <w:szCs w:val="20"/>
    </w:rPr>
  </w:style>
  <w:style w:type="character" w:customStyle="1" w:styleId="FunotentextZchn">
    <w:name w:val="Fußnotentext Zchn"/>
    <w:basedOn w:val="Absatz-Standardschriftart"/>
    <w:link w:val="Funotentext"/>
    <w:rsid w:val="00F04EBF"/>
    <w:rPr>
      <w:sz w:val="20"/>
      <w:szCs w:val="20"/>
    </w:rPr>
  </w:style>
  <w:style w:type="character" w:styleId="Funotenzeichen">
    <w:name w:val="footnote reference"/>
    <w:basedOn w:val="Absatz-Standardschriftart"/>
    <w:unhideWhenUsed/>
    <w:rsid w:val="00F04EBF"/>
    <w:rPr>
      <w:vertAlign w:val="superscript"/>
    </w:rPr>
  </w:style>
  <w:style w:type="paragraph" w:styleId="Textkrper-Einzug3">
    <w:name w:val="Body Text Indent 3"/>
    <w:basedOn w:val="Standard"/>
    <w:link w:val="Textkrper-Einzug3Zchn"/>
    <w:uiPriority w:val="99"/>
    <w:unhideWhenUsed/>
    <w:rsid w:val="00E71C2D"/>
    <w:pPr>
      <w:ind w:left="708"/>
    </w:pPr>
  </w:style>
  <w:style w:type="character" w:customStyle="1" w:styleId="Textkrper-Einzug3Zchn">
    <w:name w:val="Textkörper-Einzug 3 Zchn"/>
    <w:basedOn w:val="Absatz-Standardschriftart"/>
    <w:link w:val="Textkrper-Einzug3"/>
    <w:uiPriority w:val="99"/>
    <w:rsid w:val="00E71C2D"/>
  </w:style>
  <w:style w:type="paragraph" w:styleId="Kopfzeile">
    <w:name w:val="header"/>
    <w:basedOn w:val="Standard"/>
    <w:link w:val="KopfzeileZchn"/>
    <w:uiPriority w:val="99"/>
    <w:unhideWhenUsed/>
    <w:rsid w:val="00E45C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C21"/>
  </w:style>
  <w:style w:type="paragraph" w:styleId="Fuzeile">
    <w:name w:val="footer"/>
    <w:basedOn w:val="Standard"/>
    <w:link w:val="FuzeileZchn"/>
    <w:uiPriority w:val="99"/>
    <w:unhideWhenUsed/>
    <w:rsid w:val="008377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77E9"/>
  </w:style>
  <w:style w:type="character" w:customStyle="1" w:styleId="berschrift3Zchn">
    <w:name w:val="Überschrift 3 Zchn"/>
    <w:basedOn w:val="Absatz-Standardschriftart"/>
    <w:link w:val="berschrift3"/>
    <w:uiPriority w:val="9"/>
    <w:rsid w:val="00F0117D"/>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89202C"/>
    <w:rPr>
      <w:color w:val="808080"/>
    </w:rPr>
  </w:style>
  <w:style w:type="character" w:styleId="Fett">
    <w:name w:val="Strong"/>
    <w:basedOn w:val="Absatz-Standardschriftart"/>
    <w:uiPriority w:val="22"/>
    <w:qFormat/>
    <w:rsid w:val="00C636AF"/>
    <w:rPr>
      <w:b/>
      <w:bCs/>
    </w:rPr>
  </w:style>
  <w:style w:type="paragraph" w:styleId="Textkrper3">
    <w:name w:val="Body Text 3"/>
    <w:basedOn w:val="Standard"/>
    <w:link w:val="Textkrper3Zchn"/>
    <w:uiPriority w:val="99"/>
    <w:semiHidden/>
    <w:unhideWhenUsed/>
    <w:rsid w:val="0058315A"/>
    <w:pPr>
      <w:spacing w:after="120"/>
    </w:pPr>
    <w:rPr>
      <w:sz w:val="16"/>
      <w:szCs w:val="16"/>
    </w:rPr>
  </w:style>
  <w:style w:type="character" w:customStyle="1" w:styleId="Textkrper3Zchn">
    <w:name w:val="Textkörper 3 Zchn"/>
    <w:basedOn w:val="Absatz-Standardschriftart"/>
    <w:link w:val="Textkrper3"/>
    <w:uiPriority w:val="99"/>
    <w:semiHidden/>
    <w:rsid w:val="0058315A"/>
    <w:rPr>
      <w:sz w:val="16"/>
      <w:szCs w:val="16"/>
    </w:rPr>
  </w:style>
  <w:style w:type="character" w:customStyle="1" w:styleId="pagebreak">
    <w:name w:val="pagebreak"/>
    <w:basedOn w:val="Absatz-Standardschriftart"/>
    <w:rsid w:val="0058315A"/>
  </w:style>
  <w:style w:type="character" w:styleId="Hyperlink">
    <w:name w:val="Hyperlink"/>
    <w:basedOn w:val="Absatz-Standardschriftart"/>
    <w:uiPriority w:val="99"/>
    <w:unhideWhenUsed/>
    <w:rsid w:val="0058315A"/>
    <w:rPr>
      <w:color w:val="0000FF"/>
      <w:u w:val="single"/>
    </w:rPr>
  </w:style>
  <w:style w:type="character" w:customStyle="1" w:styleId="cm-comment">
    <w:name w:val="cm-comment"/>
    <w:basedOn w:val="Absatz-Standardschriftart"/>
    <w:rsid w:val="0058315A"/>
  </w:style>
  <w:style w:type="character" w:customStyle="1" w:styleId="cf01">
    <w:name w:val="cf01"/>
    <w:basedOn w:val="Absatz-Standardschriftart"/>
    <w:rsid w:val="0058315A"/>
    <w:rPr>
      <w:rFonts w:ascii="Segoe UI" w:hAnsi="Segoe UI" w:cs="Segoe UI" w:hint="default"/>
      <w:sz w:val="18"/>
      <w:szCs w:val="18"/>
    </w:rPr>
  </w:style>
  <w:style w:type="character" w:customStyle="1" w:styleId="berschrift4Zchn">
    <w:name w:val="Überschrift 4 Zchn"/>
    <w:basedOn w:val="Absatz-Standardschriftart"/>
    <w:link w:val="berschrift4"/>
    <w:uiPriority w:val="9"/>
    <w:rsid w:val="00CE072E"/>
    <w:rPr>
      <w:rFonts w:asciiTheme="majorHAnsi" w:eastAsiaTheme="majorEastAsia" w:hAnsiTheme="majorHAnsi" w:cstheme="majorBidi"/>
      <w:i/>
      <w:iCs/>
      <w:color w:val="2F5496" w:themeColor="accent1" w:themeShade="BF"/>
    </w:rPr>
  </w:style>
  <w:style w:type="paragraph" w:styleId="berarbeitung">
    <w:name w:val="Revision"/>
    <w:hidden/>
    <w:uiPriority w:val="99"/>
    <w:semiHidden/>
    <w:rsid w:val="00115629"/>
    <w:pPr>
      <w:spacing w:after="0" w:line="240" w:lineRule="auto"/>
    </w:pPr>
  </w:style>
  <w:style w:type="character" w:customStyle="1" w:styleId="itemname">
    <w:name w:val="item_name"/>
    <w:basedOn w:val="Absatz-Standardschriftart"/>
    <w:rsid w:val="007B5FA9"/>
  </w:style>
  <w:style w:type="paragraph" w:customStyle="1" w:styleId="pf0">
    <w:name w:val="pf0"/>
    <w:basedOn w:val="Standard"/>
    <w:rsid w:val="007B5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8525">
      <w:bodyDiv w:val="1"/>
      <w:marLeft w:val="0"/>
      <w:marRight w:val="0"/>
      <w:marTop w:val="0"/>
      <w:marBottom w:val="0"/>
      <w:divBdr>
        <w:top w:val="none" w:sz="0" w:space="0" w:color="auto"/>
        <w:left w:val="none" w:sz="0" w:space="0" w:color="auto"/>
        <w:bottom w:val="none" w:sz="0" w:space="0" w:color="auto"/>
        <w:right w:val="none" w:sz="0" w:space="0" w:color="auto"/>
      </w:divBdr>
    </w:div>
    <w:div w:id="165412896">
      <w:bodyDiv w:val="1"/>
      <w:marLeft w:val="0"/>
      <w:marRight w:val="0"/>
      <w:marTop w:val="0"/>
      <w:marBottom w:val="0"/>
      <w:divBdr>
        <w:top w:val="none" w:sz="0" w:space="0" w:color="auto"/>
        <w:left w:val="none" w:sz="0" w:space="0" w:color="auto"/>
        <w:bottom w:val="none" w:sz="0" w:space="0" w:color="auto"/>
        <w:right w:val="none" w:sz="0" w:space="0" w:color="auto"/>
      </w:divBdr>
    </w:div>
    <w:div w:id="328412564">
      <w:bodyDiv w:val="1"/>
      <w:marLeft w:val="0"/>
      <w:marRight w:val="0"/>
      <w:marTop w:val="0"/>
      <w:marBottom w:val="0"/>
      <w:divBdr>
        <w:top w:val="none" w:sz="0" w:space="0" w:color="auto"/>
        <w:left w:val="none" w:sz="0" w:space="0" w:color="auto"/>
        <w:bottom w:val="none" w:sz="0" w:space="0" w:color="auto"/>
        <w:right w:val="none" w:sz="0" w:space="0" w:color="auto"/>
      </w:divBdr>
    </w:div>
    <w:div w:id="743066558">
      <w:bodyDiv w:val="1"/>
      <w:marLeft w:val="0"/>
      <w:marRight w:val="0"/>
      <w:marTop w:val="0"/>
      <w:marBottom w:val="0"/>
      <w:divBdr>
        <w:top w:val="none" w:sz="0" w:space="0" w:color="auto"/>
        <w:left w:val="none" w:sz="0" w:space="0" w:color="auto"/>
        <w:bottom w:val="none" w:sz="0" w:space="0" w:color="auto"/>
        <w:right w:val="none" w:sz="0" w:space="0" w:color="auto"/>
      </w:divBdr>
    </w:div>
    <w:div w:id="882982401">
      <w:bodyDiv w:val="1"/>
      <w:marLeft w:val="0"/>
      <w:marRight w:val="0"/>
      <w:marTop w:val="0"/>
      <w:marBottom w:val="0"/>
      <w:divBdr>
        <w:top w:val="none" w:sz="0" w:space="0" w:color="auto"/>
        <w:left w:val="none" w:sz="0" w:space="0" w:color="auto"/>
        <w:bottom w:val="none" w:sz="0" w:space="0" w:color="auto"/>
        <w:right w:val="none" w:sz="0" w:space="0" w:color="auto"/>
      </w:divBdr>
    </w:div>
    <w:div w:id="1046175753">
      <w:bodyDiv w:val="1"/>
      <w:marLeft w:val="0"/>
      <w:marRight w:val="0"/>
      <w:marTop w:val="0"/>
      <w:marBottom w:val="0"/>
      <w:divBdr>
        <w:top w:val="none" w:sz="0" w:space="0" w:color="auto"/>
        <w:left w:val="none" w:sz="0" w:space="0" w:color="auto"/>
        <w:bottom w:val="none" w:sz="0" w:space="0" w:color="auto"/>
        <w:right w:val="none" w:sz="0" w:space="0" w:color="auto"/>
      </w:divBdr>
    </w:div>
    <w:div w:id="1175266275">
      <w:bodyDiv w:val="1"/>
      <w:marLeft w:val="0"/>
      <w:marRight w:val="0"/>
      <w:marTop w:val="0"/>
      <w:marBottom w:val="0"/>
      <w:divBdr>
        <w:top w:val="none" w:sz="0" w:space="0" w:color="auto"/>
        <w:left w:val="none" w:sz="0" w:space="0" w:color="auto"/>
        <w:bottom w:val="none" w:sz="0" w:space="0" w:color="auto"/>
        <w:right w:val="none" w:sz="0" w:space="0" w:color="auto"/>
      </w:divBdr>
    </w:div>
    <w:div w:id="1248811792">
      <w:bodyDiv w:val="1"/>
      <w:marLeft w:val="0"/>
      <w:marRight w:val="0"/>
      <w:marTop w:val="0"/>
      <w:marBottom w:val="0"/>
      <w:divBdr>
        <w:top w:val="none" w:sz="0" w:space="0" w:color="auto"/>
        <w:left w:val="none" w:sz="0" w:space="0" w:color="auto"/>
        <w:bottom w:val="none" w:sz="0" w:space="0" w:color="auto"/>
        <w:right w:val="none" w:sz="0" w:space="0" w:color="auto"/>
      </w:divBdr>
    </w:div>
    <w:div w:id="1639189435">
      <w:bodyDiv w:val="1"/>
      <w:marLeft w:val="0"/>
      <w:marRight w:val="0"/>
      <w:marTop w:val="0"/>
      <w:marBottom w:val="0"/>
      <w:divBdr>
        <w:top w:val="none" w:sz="0" w:space="0" w:color="auto"/>
        <w:left w:val="none" w:sz="0" w:space="0" w:color="auto"/>
        <w:bottom w:val="none" w:sz="0" w:space="0" w:color="auto"/>
        <w:right w:val="none" w:sz="0" w:space="0" w:color="auto"/>
      </w:divBdr>
    </w:div>
    <w:div w:id="1798527564">
      <w:bodyDiv w:val="1"/>
      <w:marLeft w:val="0"/>
      <w:marRight w:val="0"/>
      <w:marTop w:val="0"/>
      <w:marBottom w:val="0"/>
      <w:divBdr>
        <w:top w:val="none" w:sz="0" w:space="0" w:color="auto"/>
        <w:left w:val="none" w:sz="0" w:space="0" w:color="auto"/>
        <w:bottom w:val="none" w:sz="0" w:space="0" w:color="auto"/>
        <w:right w:val="none" w:sz="0" w:space="0" w:color="auto"/>
      </w:divBdr>
    </w:div>
    <w:div w:id="1868789732">
      <w:bodyDiv w:val="1"/>
      <w:marLeft w:val="0"/>
      <w:marRight w:val="0"/>
      <w:marTop w:val="0"/>
      <w:marBottom w:val="0"/>
      <w:divBdr>
        <w:top w:val="none" w:sz="0" w:space="0" w:color="auto"/>
        <w:left w:val="none" w:sz="0" w:space="0" w:color="auto"/>
        <w:bottom w:val="none" w:sz="0" w:space="0" w:color="auto"/>
        <w:right w:val="none" w:sz="0" w:space="0" w:color="auto"/>
      </w:divBdr>
    </w:div>
    <w:div w:id="2025475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EB1CC-4E8D-450A-940D-E525B5B9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10883</Words>
  <Characters>68564</Characters>
  <Application>Microsoft Office Word</Application>
  <DocSecurity>0</DocSecurity>
  <Lines>571</Lines>
  <Paragraphs>158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68</cp:revision>
  <cp:lastPrinted>2024-02-19T13:04:00Z</cp:lastPrinted>
  <dcterms:created xsi:type="dcterms:W3CDTF">2023-12-26T11:03:00Z</dcterms:created>
  <dcterms:modified xsi:type="dcterms:W3CDTF">2024-02-19T21:39:00Z</dcterms:modified>
</cp:coreProperties>
</file>